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quirement-review-document-rrd"/>
    <w:p>
      <w:pPr>
        <w:pStyle w:val="Heading1"/>
      </w:pPr>
      <w:r>
        <w:t xml:space="preserve">Requirement Review Document (RRD)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Swag Labs E-Commerce Website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Reviewer:</w:t>
      </w:r>
      <w:r>
        <w:t xml:space="preserve"> </w:t>
      </w:r>
      <w:r>
        <w:t xml:space="preserve">QA Engineer</w:t>
      </w:r>
    </w:p>
    <w:p>
      <w:pPr>
        <w:pStyle w:val="BodyText"/>
      </w:pPr>
      <w:r>
        <w:rPr>
          <w:b/>
          <w:bCs/>
        </w:rPr>
        <w:t xml:space="preserve">Review 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20" w:name="rr-01-undefined-valid-credentials"/>
    <w:p>
      <w:pPr>
        <w:pStyle w:val="Heading2"/>
      </w:pPr>
      <w:r>
        <w:t xml:space="preserve">RR-01: Undefined Valid Credentials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FR-01.3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requirement states that the system shall authenticate users using valid credentials, but it does not define what those valid credentials are.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Developers and testers may use different login data, leading to inconsistent implementation and testing.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Specify the accepted usernames and password (e.g.,</w:t>
      </w:r>
      <w:r>
        <w:t xml:space="preserve"> </w:t>
      </w:r>
      <w:r>
        <w:rPr>
          <w:rStyle w:val="VerbatimChar"/>
        </w:rPr>
        <w:t xml:space="preserve">standard_user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secret_sauce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rr-02-ambiguous-error-messages"/>
    <w:p>
      <w:pPr>
        <w:pStyle w:val="Heading2"/>
      </w:pPr>
      <w:r>
        <w:t xml:space="preserve">RR-02: Ambiguous Error Messages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FR-01.7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requirement mentions displaying an</w:t>
      </w:r>
      <w:r>
        <w:t xml:space="preserve"> </w:t>
      </w:r>
      <w:r>
        <w:t xml:space="preserve">“appropriate error message”</w:t>
      </w:r>
      <w:r>
        <w:t xml:space="preserve"> </w:t>
      </w:r>
      <w:r>
        <w:t xml:space="preserve">without defining the expected message.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Different implementations may display inconsistent error messages.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Define the exact error message for each login failure scenario.</w:t>
      </w:r>
    </w:p>
    <w:p>
      <w:r>
        <w:pict>
          <v:rect style="width:0;height:1.5pt" o:hralign="center" o:hrstd="t" o:hr="t"/>
        </w:pict>
      </w:r>
    </w:p>
    <w:bookmarkEnd w:id="21"/>
    <w:bookmarkStart w:id="22" w:name="rr-03-undefined-locked-user-behavior"/>
    <w:p>
      <w:pPr>
        <w:pStyle w:val="Heading2"/>
      </w:pPr>
      <w:r>
        <w:t xml:space="preserve">RR-03: Undefined Locked User Behavior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FR-01.11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requirement states that the system shall support locked user validation but does not describe the expected behavior.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expected system response cannot be verified accurately.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Specify the error message and system behavior when a locked user attempts to log in.</w:t>
      </w:r>
    </w:p>
    <w:p>
      <w:r>
        <w:pict>
          <v:rect style="width:0;height:1.5pt" o:hralign="center" o:hrstd="t" o:hr="t"/>
        </w:pict>
      </w:r>
    </w:p>
    <w:bookmarkEnd w:id="22"/>
    <w:bookmarkStart w:id="23" w:name="rr-04-missing-checkout-validation-rules"/>
    <w:p>
      <w:pPr>
        <w:pStyle w:val="Heading2"/>
      </w:pPr>
      <w:r>
        <w:t xml:space="preserve">RR-04: Missing Checkout Validation Rules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FR-08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Validation rules for First Name, Last Name, and Postal Code are not specified.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Developers may implement different validation logic, resulting in inconsistent behavior.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Define required formats, allowed characters, and minimum/maximum field lengths.</w:t>
      </w:r>
    </w:p>
    <w:p>
      <w:r>
        <w:pict>
          <v:rect style="width:0;height:1.5pt" o:hralign="center" o:hrstd="t" o:hr="t"/>
        </w:pict>
      </w:r>
    </w:p>
    <w:bookmarkEnd w:id="23"/>
    <w:bookmarkStart w:id="24" w:name="rr-05-undefined-tax-calculation"/>
    <w:p>
      <w:pPr>
        <w:pStyle w:val="Heading2"/>
      </w:pPr>
      <w:r>
        <w:t xml:space="preserve">RR-05: Undefined Tax Calculation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FR-09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order summary displays tax, but the tax calculation method is not defined.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correctness of the total amount cannot be verified.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Specify the tax calculation formula or percentage.</w:t>
      </w:r>
    </w:p>
    <w:p>
      <w:r>
        <w:pict>
          <v:rect style="width:0;height:1.5pt" o:hralign="center" o:hrstd="t" o:hr="t"/>
        </w:pict>
      </w:r>
    </w:p>
    <w:bookmarkEnd w:id="24"/>
    <w:bookmarkStart w:id="25" w:name="Xbdcebcf660b76d814760d93801aa132e1773eef"/>
    <w:p>
      <w:pPr>
        <w:pStyle w:val="Heading2"/>
      </w:pPr>
      <w:r>
        <w:t xml:space="preserve">RR-06: Missing Empty Cart Checkout Behavior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FR-07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requirements do not specify whether users can proceed to checkout with an empty shopping cart.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Different implementations may produce inconsistent behavior.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Clearly define the expected behavior for an empty cart.</w:t>
      </w:r>
    </w:p>
    <w:p>
      <w:r>
        <w:pict>
          <v:rect style="width:0;height:1.5pt" o:hralign="center" o:hrstd="t" o:hr="t"/>
        </w:pict>
      </w:r>
    </w:p>
    <w:bookmarkEnd w:id="25"/>
    <w:bookmarkStart w:id="26" w:name="rr-07-undefined-cart-persistence"/>
    <w:p>
      <w:pPr>
        <w:pStyle w:val="Heading2"/>
      </w:pPr>
      <w:r>
        <w:t xml:space="preserve">RR-07: Undefined Cart Persistence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FR-06.8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requirement states that cart contents shall be preserved during the active session but does not specify behavior after a page refresh or browser restart.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Cart persistence behavior is unclear and difficult to test.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Specify how the cart should behave after refresh, browser close, or new login.</w:t>
      </w:r>
    </w:p>
    <w:p>
      <w:r>
        <w:pict>
          <v:rect style="width:0;height:1.5pt" o:hralign="center" o:hrstd="t" o:hr="t"/>
        </w:pict>
      </w:r>
    </w:p>
    <w:bookmarkEnd w:id="26"/>
    <w:bookmarkStart w:id="27" w:name="rr-08-undefined-response-time"/>
    <w:p>
      <w:pPr>
        <w:pStyle w:val="Heading2"/>
      </w:pPr>
      <w:r>
        <w:t xml:space="preserve">RR-08: Undefined Response Time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FR-05.6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requirement states that sorting shall update</w:t>
      </w:r>
      <w:r>
        <w:t xml:space="preserve"> </w:t>
      </w:r>
      <w:r>
        <w:t xml:space="preserve">“immediately,”</w:t>
      </w:r>
      <w:r>
        <w:t xml:space="preserve"> </w:t>
      </w:r>
      <w:r>
        <w:t xml:space="preserve">which is subjective and not measurable.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Testers cannot objectively verify compliance.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Replace</w:t>
      </w:r>
      <w:r>
        <w:t xml:space="preserve"> </w:t>
      </w:r>
      <w:r>
        <w:t xml:space="preserve">“immediately”</w:t>
      </w:r>
      <w:r>
        <w:t xml:space="preserve"> </w:t>
      </w:r>
      <w:r>
        <w:t xml:space="preserve">with a measurable response time (e.g., within 2 seconds).</w:t>
      </w:r>
    </w:p>
    <w:p>
      <w:r>
        <w:pict>
          <v:rect style="width:0;height:1.5pt" o:hralign="center" o:hrstd="t" o:hr="t"/>
        </w:pict>
      </w:r>
    </w:p>
    <w:bookmarkEnd w:id="27"/>
    <w:bookmarkStart w:id="28" w:name="Xacee372a68a68bd8cf0ec1a025badede67c6dac"/>
    <w:p>
      <w:pPr>
        <w:pStyle w:val="Heading2"/>
      </w:pPr>
      <w:r>
        <w:t xml:space="preserve">RR-09: Missing Error Handling for System Failures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FR-13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document covers validation errors but does not define behavior for server errors, network failures, or unexpected exceptions.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System reliability requirements are incomplete.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requirements describing how unexpected application errors should be handled and presented to users.</w:t>
      </w:r>
    </w:p>
    <w:p>
      <w:r>
        <w:pict>
          <v:rect style="width:0;height:1.5pt" o:hralign="center" o:hrstd="t" o:hr="t"/>
        </w:pict>
      </w:r>
    </w:p>
    <w:bookmarkEnd w:id="28"/>
    <w:bookmarkStart w:id="29" w:name="X2fac4736855356c263557cc0290fd53c6b2a116"/>
    <w:p>
      <w:pPr>
        <w:pStyle w:val="Heading2"/>
      </w:pPr>
      <w:r>
        <w:t xml:space="preserve">RR-10: Missing Browser Compatibility Requirements</w:t>
      </w:r>
    </w:p>
    <w:p>
      <w:pPr>
        <w:pStyle w:val="FirstParagraph"/>
      </w:pPr>
      <w:r>
        <w:rPr>
          <w:b/>
          <w:bCs/>
        </w:rPr>
        <w:t xml:space="preserve">Requirement Reference:</w:t>
      </w:r>
      <w:r>
        <w:t xml:space="preserve"> </w:t>
      </w:r>
      <w:r>
        <w:t xml:space="preserve">Entire FRS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document does not specify the browsers supported by the application.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scope of compatibility testing is unclear.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Define the supported browsers and versions (e.g., Chrome, Firefox, Edge).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2026-06-28T07:52:58Z</dcterms:created>
  <dcterms:modified xsi:type="dcterms:W3CDTF">2026-06-28T07:52:58Z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