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5C031" w14:textId="77777777" w:rsidR="005C27C8" w:rsidRPr="005C27C8" w:rsidRDefault="005C27C8" w:rsidP="005C27C8">
      <w:pPr>
        <w:spacing w:after="41" w:line="259" w:lineRule="auto"/>
        <w:ind w:left="-30" w:right="-38" w:firstLine="0"/>
        <w:rPr>
          <w:sz w:val="32"/>
          <w:lang w:val="en-US"/>
        </w:rPr>
      </w:pPr>
      <w:r w:rsidRPr="005C27C8">
        <w:rPr>
          <w:sz w:val="32"/>
          <w:lang w:val="en-US"/>
        </w:rPr>
        <w:t>DATA-5100 Foundations of Data Science</w:t>
      </w:r>
    </w:p>
    <w:p w14:paraId="01162C1F"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445F9E0B" wp14:editId="233EE277">
                <wp:extent cx="5984241" cy="6350"/>
                <wp:effectExtent l="0" t="0" r="0" b="0"/>
                <wp:docPr id="10431" name="Group 10431"/>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573" name="Shape 11573"/>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31" style="width:471.2pt;height:0.5pt;mso-position-horizontal-relative:char;mso-position-vertical-relative:line" coordsize="59842,63">
                <v:shape id="Shape 11574"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4AA75F74" w14:textId="5C616FDF" w:rsidR="00492FE8" w:rsidRDefault="00000000">
      <w:pPr>
        <w:spacing w:after="31" w:line="259" w:lineRule="auto"/>
        <w:ind w:left="-5"/>
      </w:pPr>
      <w:r>
        <w:rPr>
          <w:rFonts w:cs="Arial"/>
          <w:b/>
        </w:rPr>
        <w:t xml:space="preserve">SYLLABUS | </w:t>
      </w:r>
      <w:r w:rsidR="005C27C8">
        <w:rPr>
          <w:rFonts w:cs="Arial" w:hint="eastAsia"/>
          <w:b/>
          <w:lang w:eastAsia="zh-CN"/>
        </w:rPr>
        <w:t xml:space="preserve">Fall </w:t>
      </w:r>
      <w:r>
        <w:rPr>
          <w:rFonts w:cs="Arial"/>
          <w:b/>
        </w:rPr>
        <w:t>202</w:t>
      </w:r>
      <w:r w:rsidR="00722BE1">
        <w:rPr>
          <w:rFonts w:cs="Arial"/>
          <w:b/>
          <w:lang w:eastAsia="zh-CN"/>
        </w:rPr>
        <w:t>6</w:t>
      </w:r>
      <w:r>
        <w:rPr>
          <w:rFonts w:cs="Arial"/>
          <w:b/>
        </w:rPr>
        <w:t xml:space="preserve"> </w:t>
      </w:r>
    </w:p>
    <w:p w14:paraId="1205B5D8" w14:textId="77777777" w:rsidR="00492FE8" w:rsidRDefault="00000000">
      <w:pPr>
        <w:spacing w:after="27" w:line="259" w:lineRule="auto"/>
        <w:ind w:left="0" w:firstLine="0"/>
      </w:pPr>
      <w:r>
        <w:t xml:space="preserve"> </w:t>
      </w:r>
    </w:p>
    <w:p w14:paraId="001DD01A" w14:textId="77777777" w:rsidR="00492FE8" w:rsidRDefault="00000000">
      <w:pPr>
        <w:pStyle w:val="Heading1"/>
        <w:ind w:left="-5"/>
      </w:pPr>
      <w:r>
        <w:t xml:space="preserve">Course description/rationale </w:t>
      </w:r>
    </w:p>
    <w:p w14:paraId="12C52481"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3E82BA3C" wp14:editId="382F62D1">
                <wp:extent cx="5984241" cy="6350"/>
                <wp:effectExtent l="0" t="0" r="0" b="0"/>
                <wp:docPr id="10432" name="Group 10432"/>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575" name="Shape 11575"/>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32" style="width:471.2pt;height:0.5pt;mso-position-horizontal-relative:char;mso-position-vertical-relative:line" coordsize="59842,63">
                <v:shape id="Shape 11576"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574E275C" w14:textId="77777777" w:rsidR="005C27C8" w:rsidRPr="005C27C8" w:rsidRDefault="005C27C8" w:rsidP="005C27C8">
      <w:pPr>
        <w:spacing w:after="27" w:line="259" w:lineRule="auto"/>
        <w:ind w:left="0" w:firstLine="0"/>
        <w:rPr>
          <w:lang w:val="en-US"/>
        </w:rPr>
      </w:pPr>
      <w:r w:rsidRPr="005C27C8">
        <w:rPr>
          <w:lang w:val="en-US"/>
        </w:rPr>
        <w:t xml:space="preserve">This course </w:t>
      </w:r>
      <w:proofErr w:type="gramStart"/>
      <w:r w:rsidRPr="005C27C8">
        <w:rPr>
          <w:lang w:val="en-US"/>
        </w:rPr>
        <w:t>provides an introduction to</w:t>
      </w:r>
      <w:proofErr w:type="gramEnd"/>
      <w:r w:rsidRPr="005C27C8">
        <w:rPr>
          <w:lang w:val="en-US"/>
        </w:rPr>
        <w:t xml:space="preserve"> the field of data science. This course provides a broad</w:t>
      </w:r>
    </w:p>
    <w:p w14:paraId="6C48D800" w14:textId="77777777" w:rsidR="005C27C8" w:rsidRPr="005C27C8" w:rsidRDefault="005C27C8" w:rsidP="005C27C8">
      <w:pPr>
        <w:spacing w:after="27" w:line="259" w:lineRule="auto"/>
        <w:ind w:left="0" w:firstLine="0"/>
        <w:rPr>
          <w:lang w:val="en-US"/>
        </w:rPr>
      </w:pPr>
      <w:r w:rsidRPr="005C27C8">
        <w:rPr>
          <w:lang w:val="en-US"/>
        </w:rPr>
        <w:t>overview of the methodology by which data-intensive problems are identified, defined, and</w:t>
      </w:r>
    </w:p>
    <w:p w14:paraId="41936133" w14:textId="77777777" w:rsidR="005C27C8" w:rsidRPr="005C27C8" w:rsidRDefault="005C27C8" w:rsidP="005C27C8">
      <w:pPr>
        <w:spacing w:after="27" w:line="259" w:lineRule="auto"/>
        <w:ind w:left="0" w:firstLine="0"/>
        <w:rPr>
          <w:lang w:val="en-US"/>
        </w:rPr>
      </w:pPr>
      <w:r w:rsidRPr="005C27C8">
        <w:rPr>
          <w:lang w:val="en-US"/>
        </w:rPr>
        <w:t>solved. Students will get hands-on experience with common tools and techniques. Finally, the</w:t>
      </w:r>
    </w:p>
    <w:p w14:paraId="4E04BC44" w14:textId="77777777" w:rsidR="005C27C8" w:rsidRPr="005C27C8" w:rsidRDefault="005C27C8" w:rsidP="005C27C8">
      <w:pPr>
        <w:spacing w:after="27" w:line="259" w:lineRule="auto"/>
        <w:ind w:left="0" w:firstLine="0"/>
        <w:rPr>
          <w:lang w:val="en-US"/>
        </w:rPr>
      </w:pPr>
      <w:r w:rsidRPr="005C27C8">
        <w:rPr>
          <w:lang w:val="en-US"/>
        </w:rPr>
        <w:t>ethical, privacy, and security implications of building data-intensive applications will be</w:t>
      </w:r>
    </w:p>
    <w:p w14:paraId="26B75545" w14:textId="77777777" w:rsidR="005C27C8" w:rsidRPr="005C27C8" w:rsidRDefault="005C27C8" w:rsidP="005C27C8">
      <w:pPr>
        <w:spacing w:after="27" w:line="259" w:lineRule="auto"/>
        <w:ind w:left="0" w:firstLine="0"/>
        <w:rPr>
          <w:lang w:val="en-US"/>
        </w:rPr>
      </w:pPr>
      <w:r w:rsidRPr="005C27C8">
        <w:rPr>
          <w:lang w:val="en-US"/>
        </w:rPr>
        <w:t>discussed.</w:t>
      </w:r>
    </w:p>
    <w:p w14:paraId="5BB190FD" w14:textId="77777777" w:rsidR="00492FE8" w:rsidRDefault="00000000">
      <w:pPr>
        <w:spacing w:after="27" w:line="259" w:lineRule="auto"/>
        <w:ind w:left="0" w:firstLine="0"/>
      </w:pPr>
      <w:r>
        <w:t xml:space="preserve"> </w:t>
      </w:r>
    </w:p>
    <w:p w14:paraId="46141B77" w14:textId="77777777" w:rsidR="00492FE8" w:rsidRDefault="00000000">
      <w:pPr>
        <w:spacing w:after="2" w:line="259" w:lineRule="auto"/>
        <w:ind w:left="0" w:firstLine="0"/>
      </w:pPr>
      <w:r>
        <w:rPr>
          <w:rFonts w:cs="Arial"/>
          <w:b/>
          <w:sz w:val="24"/>
          <w:u w:val="single" w:color="000000"/>
        </w:rPr>
        <w:t>Prerequisites</w:t>
      </w:r>
      <w:r>
        <w:rPr>
          <w:rFonts w:cs="Arial"/>
          <w:b/>
          <w:sz w:val="24"/>
        </w:rPr>
        <w:t xml:space="preserve"> </w:t>
      </w:r>
    </w:p>
    <w:p w14:paraId="52D60E38" w14:textId="77777777" w:rsidR="005C27C8" w:rsidRPr="005C27C8" w:rsidRDefault="005C27C8" w:rsidP="005C27C8">
      <w:pPr>
        <w:spacing w:after="27" w:line="259" w:lineRule="auto"/>
        <w:ind w:left="0" w:firstLine="0"/>
        <w:rPr>
          <w:lang w:val="en-US"/>
        </w:rPr>
      </w:pPr>
      <w:r w:rsidRPr="005C27C8">
        <w:rPr>
          <w:lang w:val="en-US"/>
        </w:rPr>
        <w:t>Admission into the MS Data Science program</w:t>
      </w:r>
    </w:p>
    <w:p w14:paraId="08C1695E" w14:textId="77777777" w:rsidR="00492FE8" w:rsidRDefault="00000000">
      <w:pPr>
        <w:spacing w:after="27" w:line="259" w:lineRule="auto"/>
        <w:ind w:left="0" w:firstLine="0"/>
      </w:pPr>
      <w:r>
        <w:t xml:space="preserve"> </w:t>
      </w:r>
    </w:p>
    <w:p w14:paraId="7EF3E33B" w14:textId="77777777" w:rsidR="00492FE8" w:rsidRDefault="00000000">
      <w:pPr>
        <w:spacing w:after="27" w:line="259" w:lineRule="auto"/>
        <w:ind w:left="0" w:firstLine="0"/>
      </w:pPr>
      <w:r>
        <w:t xml:space="preserve"> </w:t>
      </w:r>
    </w:p>
    <w:p w14:paraId="6D615574" w14:textId="51688EB7" w:rsidR="00492FE8" w:rsidRDefault="00000000">
      <w:pPr>
        <w:pStyle w:val="Heading1"/>
        <w:tabs>
          <w:tab w:val="center" w:pos="5682"/>
        </w:tabs>
        <w:ind w:left="-15" w:firstLine="0"/>
      </w:pPr>
      <w:r>
        <w:t xml:space="preserve">Course information </w:t>
      </w:r>
      <w:r>
        <w:tab/>
        <w:t xml:space="preserve"> </w:t>
      </w:r>
    </w:p>
    <w:tbl>
      <w:tblPr>
        <w:tblStyle w:val="TableGrid"/>
        <w:tblW w:w="9424" w:type="dxa"/>
        <w:tblInd w:w="-30" w:type="dxa"/>
        <w:tblCellMar>
          <w:top w:w="28" w:type="dxa"/>
        </w:tblCellMar>
        <w:tblLook w:val="04A0" w:firstRow="1" w:lastRow="0" w:firstColumn="1" w:lastColumn="0" w:noHBand="0" w:noVBand="1"/>
      </w:tblPr>
      <w:tblGrid>
        <w:gridCol w:w="9424"/>
      </w:tblGrid>
      <w:tr w:rsidR="007C5577" w14:paraId="462F0177" w14:textId="77777777" w:rsidTr="007C5577">
        <w:trPr>
          <w:trHeight w:val="1219"/>
        </w:trPr>
        <w:tc>
          <w:tcPr>
            <w:tcW w:w="9424" w:type="dxa"/>
            <w:tcBorders>
              <w:top w:val="single" w:sz="4" w:space="0" w:color="000000"/>
              <w:left w:val="nil"/>
              <w:bottom w:val="nil"/>
              <w:right w:val="nil"/>
            </w:tcBorders>
          </w:tcPr>
          <w:p w14:paraId="2AE909C8" w14:textId="6E794FA8" w:rsidR="007C5577" w:rsidRDefault="007C5577" w:rsidP="007C5577">
            <w:pPr>
              <w:spacing w:after="27" w:line="259" w:lineRule="auto"/>
              <w:ind w:left="0" w:firstLine="0"/>
            </w:pPr>
            <w:r>
              <w:t>Course code:     DATA-51</w:t>
            </w:r>
            <w:r w:rsidR="005C27C8">
              <w:rPr>
                <w:rFonts w:hint="eastAsia"/>
                <w:lang w:eastAsia="zh-CN"/>
              </w:rPr>
              <w:t>00</w:t>
            </w:r>
            <w:r>
              <w:t xml:space="preserve">-01 </w:t>
            </w:r>
          </w:p>
          <w:p w14:paraId="03533A1D" w14:textId="10F2F49B" w:rsidR="007C5577" w:rsidRDefault="007C5577">
            <w:pPr>
              <w:spacing w:after="0" w:line="285" w:lineRule="auto"/>
              <w:ind w:left="30" w:firstLine="0"/>
            </w:pPr>
            <w:r>
              <w:t># credits:           3</w:t>
            </w:r>
          </w:p>
          <w:p w14:paraId="1BEE45FB" w14:textId="1714C771" w:rsidR="007C5577" w:rsidRDefault="007C5577" w:rsidP="007C5577">
            <w:pPr>
              <w:spacing w:after="27" w:line="259" w:lineRule="auto"/>
              <w:ind w:left="0" w:firstLine="0"/>
            </w:pPr>
            <w:r>
              <w:t xml:space="preserve">Location:            See </w:t>
            </w:r>
            <w:proofErr w:type="spellStart"/>
            <w:r>
              <w:t>SUOnline</w:t>
            </w:r>
            <w:proofErr w:type="spellEnd"/>
            <w:r>
              <w:t xml:space="preserve"> </w:t>
            </w:r>
          </w:p>
          <w:p w14:paraId="1EFF7F1C" w14:textId="55C11F22" w:rsidR="007C5577" w:rsidRDefault="007C5577" w:rsidP="007C5577">
            <w:pPr>
              <w:spacing w:after="27" w:line="259" w:lineRule="auto"/>
              <w:ind w:left="0" w:firstLine="0"/>
            </w:pPr>
            <w:r>
              <w:t xml:space="preserve">Class times:       See </w:t>
            </w:r>
            <w:proofErr w:type="spellStart"/>
            <w:r>
              <w:t>SUOnline</w:t>
            </w:r>
            <w:proofErr w:type="spellEnd"/>
            <w:r>
              <w:t xml:space="preserve"> </w:t>
            </w:r>
          </w:p>
        </w:tc>
      </w:tr>
      <w:tr w:rsidR="007C5577" w14:paraId="622DA480" w14:textId="77777777" w:rsidTr="007C5577">
        <w:trPr>
          <w:trHeight w:val="1627"/>
        </w:trPr>
        <w:tc>
          <w:tcPr>
            <w:tcW w:w="9424" w:type="dxa"/>
            <w:tcBorders>
              <w:top w:val="nil"/>
              <w:left w:val="nil"/>
              <w:bottom w:val="single" w:sz="4" w:space="0" w:color="000000"/>
              <w:right w:val="nil"/>
            </w:tcBorders>
          </w:tcPr>
          <w:p w14:paraId="1457F957" w14:textId="56B1F1D1" w:rsidR="007C5577" w:rsidRDefault="007C5577" w:rsidP="007C5577">
            <w:pPr>
              <w:spacing w:after="442" w:line="259" w:lineRule="auto"/>
              <w:ind w:left="0" w:firstLine="0"/>
            </w:pPr>
          </w:p>
          <w:p w14:paraId="19B83F96" w14:textId="437394ED" w:rsidR="007C5577" w:rsidRDefault="007C5577" w:rsidP="007C5577">
            <w:pPr>
              <w:pStyle w:val="Heading1"/>
              <w:tabs>
                <w:tab w:val="center" w:pos="5682"/>
              </w:tabs>
              <w:ind w:left="-15" w:firstLine="0"/>
            </w:pPr>
            <w:r>
              <w:t xml:space="preserve">Instructor information </w:t>
            </w:r>
          </w:p>
          <w:tbl>
            <w:tblPr>
              <w:tblStyle w:val="TableGrid"/>
              <w:tblW w:w="4962" w:type="dxa"/>
              <w:tblInd w:w="0" w:type="dxa"/>
              <w:tblCellMar>
                <w:top w:w="28" w:type="dxa"/>
              </w:tblCellMar>
              <w:tblLook w:val="04A0" w:firstRow="1" w:lastRow="0" w:firstColumn="1" w:lastColumn="0" w:noHBand="0" w:noVBand="1"/>
            </w:tblPr>
            <w:tblGrid>
              <w:gridCol w:w="1660"/>
              <w:gridCol w:w="3302"/>
            </w:tblGrid>
            <w:tr w:rsidR="007C5577" w14:paraId="688B419F" w14:textId="77777777" w:rsidTr="007C5577">
              <w:trPr>
                <w:trHeight w:val="1219"/>
              </w:trPr>
              <w:tc>
                <w:tcPr>
                  <w:tcW w:w="1660" w:type="dxa"/>
                  <w:tcBorders>
                    <w:top w:val="single" w:sz="4" w:space="0" w:color="000000"/>
                    <w:left w:val="nil"/>
                    <w:bottom w:val="nil"/>
                    <w:right w:val="nil"/>
                  </w:tcBorders>
                </w:tcPr>
                <w:p w14:paraId="3BFA025C" w14:textId="77777777" w:rsidR="007C5577" w:rsidRDefault="007C5577" w:rsidP="007C5577">
                  <w:pPr>
                    <w:spacing w:after="27" w:line="259" w:lineRule="auto"/>
                    <w:ind w:left="0" w:firstLine="0"/>
                  </w:pPr>
                  <w:r>
                    <w:t xml:space="preserve">Instructor: </w:t>
                  </w:r>
                </w:p>
                <w:p w14:paraId="013954F3" w14:textId="77777777" w:rsidR="007C5577" w:rsidRDefault="007C5577" w:rsidP="007C5577">
                  <w:pPr>
                    <w:spacing w:after="27" w:line="259" w:lineRule="auto"/>
                    <w:ind w:left="0" w:firstLine="0"/>
                  </w:pPr>
                  <w:r>
                    <w:t xml:space="preserve">Email: </w:t>
                  </w:r>
                </w:p>
                <w:p w14:paraId="0F7C935F" w14:textId="77777777" w:rsidR="007C5577" w:rsidRDefault="007C5577" w:rsidP="007C5577">
                  <w:pPr>
                    <w:spacing w:after="0" w:line="259" w:lineRule="auto"/>
                    <w:ind w:left="0" w:firstLine="0"/>
                  </w:pPr>
                  <w:r>
                    <w:t xml:space="preserve">Office:   </w:t>
                  </w:r>
                </w:p>
              </w:tc>
              <w:tc>
                <w:tcPr>
                  <w:tcW w:w="3302" w:type="dxa"/>
                  <w:tcBorders>
                    <w:top w:val="single" w:sz="4" w:space="0" w:color="000000"/>
                    <w:left w:val="nil"/>
                    <w:bottom w:val="nil"/>
                    <w:right w:val="nil"/>
                  </w:tcBorders>
                </w:tcPr>
                <w:p w14:paraId="392E539E" w14:textId="77777777" w:rsidR="007C5577" w:rsidRDefault="007C5577" w:rsidP="007C5577">
                  <w:pPr>
                    <w:spacing w:after="0" w:line="285" w:lineRule="auto"/>
                    <w:ind w:left="0" w:right="542" w:firstLine="0"/>
                  </w:pPr>
                  <w:r>
                    <w:rPr>
                      <w:rFonts w:hint="eastAsia"/>
                      <w:lang w:eastAsia="zh-CN"/>
                    </w:rPr>
                    <w:t>Xiaoxi Zhang</w:t>
                  </w:r>
                </w:p>
                <w:p w14:paraId="414AAAE7" w14:textId="77777777" w:rsidR="007C5577" w:rsidRDefault="007C5577" w:rsidP="007C5577">
                  <w:pPr>
                    <w:spacing w:after="0" w:line="259" w:lineRule="auto"/>
                    <w:ind w:right="411"/>
                  </w:pPr>
                  <w:r>
                    <w:rPr>
                      <w:rFonts w:hint="eastAsia"/>
                      <w:lang w:eastAsia="zh-CN"/>
                    </w:rPr>
                    <w:t>xzhang7</w:t>
                  </w:r>
                  <w:r>
                    <w:t xml:space="preserve">@seattleu.edu BANN 424 </w:t>
                  </w:r>
                </w:p>
              </w:tc>
            </w:tr>
          </w:tbl>
          <w:p w14:paraId="0E05408C" w14:textId="41616B92" w:rsidR="007C5577" w:rsidRDefault="007C5577">
            <w:pPr>
              <w:spacing w:after="27" w:line="259" w:lineRule="auto"/>
              <w:ind w:left="30" w:firstLine="0"/>
            </w:pPr>
          </w:p>
          <w:p w14:paraId="7A89E856" w14:textId="77777777" w:rsidR="007C5577" w:rsidRDefault="007C5577">
            <w:pPr>
              <w:spacing w:after="27" w:line="259" w:lineRule="auto"/>
              <w:ind w:left="30" w:firstLine="0"/>
            </w:pPr>
            <w:r>
              <w:t xml:space="preserve"> </w:t>
            </w:r>
          </w:p>
          <w:p w14:paraId="17A33543" w14:textId="77777777" w:rsidR="007C5577" w:rsidRDefault="007C5577">
            <w:pPr>
              <w:spacing w:after="0" w:line="259" w:lineRule="auto"/>
              <w:ind w:left="30" w:firstLine="0"/>
            </w:pPr>
            <w:r>
              <w:rPr>
                <w:b/>
                <w:sz w:val="24"/>
              </w:rPr>
              <w:t xml:space="preserve">Office hours </w:t>
            </w:r>
          </w:p>
        </w:tc>
      </w:tr>
    </w:tbl>
    <w:p w14:paraId="5E40060B" w14:textId="77777777" w:rsidR="005C27C8" w:rsidRDefault="00000000">
      <w:pPr>
        <w:ind w:left="-5"/>
        <w:rPr>
          <w:lang w:eastAsia="zh-CN"/>
        </w:rPr>
      </w:pPr>
      <w:r>
        <w:t xml:space="preserve">Office hours are a chance for you to meet with me one-on-one or in small groups to discuss the course, </w:t>
      </w:r>
      <w:proofErr w:type="spellStart"/>
      <w:r>
        <w:t>your</w:t>
      </w:r>
      <w:proofErr w:type="spellEnd"/>
      <w:r>
        <w:t xml:space="preserve"> learning, your </w:t>
      </w:r>
      <w:proofErr w:type="gramStart"/>
      <w:r>
        <w:t>plans for the future</w:t>
      </w:r>
      <w:proofErr w:type="gramEnd"/>
      <w:r>
        <w:t xml:space="preserve">, or just to check in. </w:t>
      </w:r>
    </w:p>
    <w:p w14:paraId="59F16361" w14:textId="77777777" w:rsidR="005C27C8" w:rsidRDefault="005C27C8">
      <w:pPr>
        <w:ind w:left="-5"/>
        <w:rPr>
          <w:lang w:eastAsia="zh-CN"/>
        </w:rPr>
      </w:pPr>
    </w:p>
    <w:p w14:paraId="1E9CCA33" w14:textId="5E5E706A" w:rsidR="005C27C8" w:rsidRDefault="005C27C8" w:rsidP="005C27C8">
      <w:pPr>
        <w:spacing w:after="27" w:line="259" w:lineRule="auto"/>
        <w:ind w:left="0" w:firstLine="0"/>
        <w:rPr>
          <w:b/>
          <w:bCs/>
          <w:lang w:val="en-US" w:eastAsia="zh-CN"/>
        </w:rPr>
      </w:pPr>
      <w:r w:rsidRPr="005C27C8">
        <w:rPr>
          <w:lang w:val="en-US"/>
        </w:rPr>
        <w:t>My office hours are between 1</w:t>
      </w:r>
      <w:r>
        <w:rPr>
          <w:rFonts w:hint="eastAsia"/>
          <w:lang w:val="en-US" w:eastAsia="zh-CN"/>
        </w:rPr>
        <w:t>0:30</w:t>
      </w:r>
      <w:r w:rsidRPr="005C27C8">
        <w:rPr>
          <w:lang w:val="en-US"/>
        </w:rPr>
        <w:t xml:space="preserve"> - </w:t>
      </w:r>
      <w:r>
        <w:rPr>
          <w:rFonts w:hint="eastAsia"/>
          <w:lang w:val="en-US" w:eastAsia="zh-CN"/>
        </w:rPr>
        <w:t>12</w:t>
      </w:r>
      <w:r w:rsidRPr="005C27C8">
        <w:rPr>
          <w:lang w:val="en-US"/>
        </w:rPr>
        <w:t xml:space="preserve">pm </w:t>
      </w:r>
      <w:r>
        <w:rPr>
          <w:rFonts w:hint="eastAsia"/>
          <w:lang w:val="en-US" w:eastAsia="zh-CN"/>
        </w:rPr>
        <w:t>Wednes</w:t>
      </w:r>
      <w:r w:rsidRPr="005C27C8">
        <w:rPr>
          <w:lang w:val="en-US"/>
        </w:rPr>
        <w:t>day</w:t>
      </w:r>
      <w:r>
        <w:rPr>
          <w:rFonts w:hint="eastAsia"/>
          <w:lang w:val="en-US" w:eastAsia="zh-CN"/>
        </w:rPr>
        <w:t xml:space="preserve"> and</w:t>
      </w:r>
      <w:r w:rsidRPr="005C27C8">
        <w:rPr>
          <w:lang w:val="en-US"/>
        </w:rPr>
        <w:t xml:space="preserve"> 4 - 5pm</w:t>
      </w:r>
      <w:r>
        <w:rPr>
          <w:rFonts w:hint="eastAsia"/>
          <w:lang w:val="en-US" w:eastAsia="zh-CN"/>
        </w:rPr>
        <w:t xml:space="preserve"> Thursday</w:t>
      </w:r>
      <w:r w:rsidRPr="005C27C8">
        <w:rPr>
          <w:b/>
          <w:bCs/>
          <w:lang w:val="en-US"/>
        </w:rPr>
        <w:t>.</w:t>
      </w:r>
    </w:p>
    <w:p w14:paraId="37359C54" w14:textId="77777777" w:rsidR="005C27C8" w:rsidRPr="005C27C8" w:rsidRDefault="005C27C8" w:rsidP="005C27C8">
      <w:pPr>
        <w:spacing w:after="27" w:line="259" w:lineRule="auto"/>
        <w:ind w:left="0" w:firstLine="0"/>
        <w:rPr>
          <w:rFonts w:hint="eastAsia"/>
          <w:lang w:val="en-US" w:eastAsia="zh-CN"/>
        </w:rPr>
      </w:pPr>
    </w:p>
    <w:p w14:paraId="7755E32E" w14:textId="62A951F0" w:rsidR="005C27C8" w:rsidRPr="005C27C8" w:rsidRDefault="005C27C8" w:rsidP="005C27C8">
      <w:pPr>
        <w:spacing w:after="27" w:line="259" w:lineRule="auto"/>
        <w:ind w:left="0" w:firstLine="0"/>
        <w:rPr>
          <w:lang w:val="en-US"/>
        </w:rPr>
      </w:pPr>
      <w:r w:rsidRPr="005C27C8">
        <w:rPr>
          <w:lang w:val="en-US"/>
        </w:rPr>
        <w:t>Office hour meetings can be in person or via Zoom. Send me an email at</w:t>
      </w:r>
      <w:r>
        <w:rPr>
          <w:rFonts w:hint="eastAsia"/>
          <w:lang w:val="en-US" w:eastAsia="zh-CN"/>
        </w:rPr>
        <w:t xml:space="preserve"> </w:t>
      </w:r>
      <w:hyperlink r:id="rId7" w:history="1">
        <w:r w:rsidRPr="00AC309B">
          <w:rPr>
            <w:rStyle w:val="Hyperlink"/>
          </w:rPr>
          <w:t>xzhang7@seattleu.edu</w:t>
        </w:r>
      </w:hyperlink>
      <w:r>
        <w:rPr>
          <w:rFonts w:hint="eastAsia"/>
          <w:lang w:val="en-US" w:eastAsia="zh-CN"/>
        </w:rPr>
        <w:t xml:space="preserve"> </w:t>
      </w:r>
      <w:r w:rsidRPr="005C27C8">
        <w:rPr>
          <w:lang w:val="en-US"/>
        </w:rPr>
        <w:t>to schedule an appointment.</w:t>
      </w:r>
    </w:p>
    <w:p w14:paraId="5F1DB601" w14:textId="77777777" w:rsidR="00492FE8" w:rsidRDefault="00000000">
      <w:pPr>
        <w:spacing w:after="27" w:line="259" w:lineRule="auto"/>
        <w:ind w:left="0" w:firstLine="0"/>
      </w:pPr>
      <w:r>
        <w:t xml:space="preserve"> </w:t>
      </w:r>
    </w:p>
    <w:p w14:paraId="11DC2087" w14:textId="77777777" w:rsidR="00492FE8" w:rsidRDefault="00000000">
      <w:pPr>
        <w:spacing w:after="2" w:line="259" w:lineRule="auto"/>
        <w:ind w:left="0" w:firstLine="0"/>
      </w:pPr>
      <w:r>
        <w:rPr>
          <w:rFonts w:cs="Arial"/>
          <w:b/>
          <w:sz w:val="24"/>
        </w:rPr>
        <w:t xml:space="preserve"> </w:t>
      </w:r>
    </w:p>
    <w:p w14:paraId="44D89E8E" w14:textId="77777777" w:rsidR="00492FE8" w:rsidRDefault="00000000">
      <w:pPr>
        <w:pStyle w:val="Heading1"/>
        <w:ind w:left="-5"/>
      </w:pPr>
      <w:r>
        <w:lastRenderedPageBreak/>
        <w:t xml:space="preserve">Response times </w:t>
      </w:r>
    </w:p>
    <w:p w14:paraId="45477A50"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0CEECFA9" wp14:editId="40A130CE">
                <wp:extent cx="5984241" cy="6350"/>
                <wp:effectExtent l="0" t="0" r="0" b="0"/>
                <wp:docPr id="10433" name="Group 10433"/>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577" name="Shape 11577"/>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33" style="width:471.2pt;height:0.5pt;mso-position-horizontal-relative:char;mso-position-vertical-relative:line" coordsize="59842,63">
                <v:shape id="Shape 11578"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622C28E6" w14:textId="4CC67A4D" w:rsidR="00492FE8" w:rsidRDefault="00000000">
      <w:pPr>
        <w:ind w:left="-5"/>
      </w:pPr>
      <w:r>
        <w:t xml:space="preserve">The best way to reach me is to use my SU email address </w:t>
      </w:r>
      <w:r w:rsidR="00FA5466">
        <w:t>xzhang7</w:t>
      </w:r>
      <w:r>
        <w:t xml:space="preserve">@seattleu.edu. </w:t>
      </w:r>
    </w:p>
    <w:p w14:paraId="5329F797" w14:textId="77777777" w:rsidR="00492FE8" w:rsidRDefault="00000000">
      <w:pPr>
        <w:spacing w:after="27" w:line="259" w:lineRule="auto"/>
        <w:ind w:left="0" w:firstLine="0"/>
      </w:pPr>
      <w:r>
        <w:t xml:space="preserve"> </w:t>
      </w:r>
    </w:p>
    <w:p w14:paraId="0C0C3540" w14:textId="77777777" w:rsidR="00492FE8" w:rsidRDefault="00000000">
      <w:pPr>
        <w:ind w:left="-5"/>
      </w:pPr>
      <w:r>
        <w:t xml:space="preserve">I will check my email regularly. You can email me at any time, but you may not receive a response outside regular business hours. Generally, emails received before 3 p.m. will receive a response before 5 p.m., and emails received after 3 p.m. will receive a response on the following business day. Business days are Monday–Friday, except for holidays. </w:t>
      </w:r>
    </w:p>
    <w:p w14:paraId="5D6BADBE" w14:textId="59D09CEB" w:rsidR="00492FE8" w:rsidRDefault="00000000" w:rsidP="00FA5466">
      <w:pPr>
        <w:spacing w:after="27" w:line="259" w:lineRule="auto"/>
        <w:ind w:left="0" w:firstLine="0"/>
      </w:pPr>
      <w:r>
        <w:t xml:space="preserve"> </w:t>
      </w:r>
    </w:p>
    <w:p w14:paraId="06F53695" w14:textId="77777777" w:rsidR="00492FE8" w:rsidRDefault="00000000">
      <w:pPr>
        <w:pStyle w:val="Heading1"/>
        <w:ind w:left="-5"/>
      </w:pPr>
      <w:r>
        <w:t xml:space="preserve">Learning outcomes </w:t>
      </w:r>
    </w:p>
    <w:p w14:paraId="083B9C78"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2644AC6D" wp14:editId="3397921B">
                <wp:extent cx="5984241" cy="6350"/>
                <wp:effectExtent l="0" t="0" r="0" b="0"/>
                <wp:docPr id="9474" name="Group 9474"/>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581" name="Shape 11581"/>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74" style="width:471.2pt;height:0.5pt;mso-position-horizontal-relative:char;mso-position-vertical-relative:line" coordsize="59842,63">
                <v:shape id="Shape 11582"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71EE4CC1" w14:textId="77777777" w:rsidR="00492FE8" w:rsidRDefault="00000000">
      <w:pPr>
        <w:spacing w:after="27" w:line="259" w:lineRule="auto"/>
        <w:ind w:left="0" w:firstLine="0"/>
      </w:pPr>
      <w:r>
        <w:t xml:space="preserve"> </w:t>
      </w:r>
    </w:p>
    <w:p w14:paraId="5E038BE9" w14:textId="77777777" w:rsidR="00492FE8" w:rsidRDefault="00000000">
      <w:pPr>
        <w:ind w:left="-5"/>
      </w:pPr>
      <w:r>
        <w:t xml:space="preserve">On successful completion of this course (i.e. by </w:t>
      </w:r>
      <w:r>
        <w:rPr>
          <w:rFonts w:cs="Arial"/>
          <w:i/>
        </w:rPr>
        <w:t>passing</w:t>
      </w:r>
      <w:r>
        <w:t xml:space="preserve"> this course), you will be able to </w:t>
      </w:r>
    </w:p>
    <w:p w14:paraId="491B56F7" w14:textId="77777777" w:rsidR="00492FE8" w:rsidRDefault="00000000">
      <w:pPr>
        <w:spacing w:after="0" w:line="259" w:lineRule="auto"/>
        <w:ind w:left="0" w:firstLine="0"/>
      </w:pPr>
      <w:r>
        <w:t xml:space="preserve"> </w:t>
      </w:r>
    </w:p>
    <w:p w14:paraId="603598EB" w14:textId="77777777" w:rsidR="005C27C8" w:rsidRDefault="005C27C8" w:rsidP="005C27C8">
      <w:pPr>
        <w:pStyle w:val="ListParagraph"/>
        <w:numPr>
          <w:ilvl w:val="0"/>
          <w:numId w:val="7"/>
        </w:numPr>
        <w:spacing w:after="2" w:line="259" w:lineRule="auto"/>
        <w:rPr>
          <w:lang w:val="en-US"/>
        </w:rPr>
      </w:pPr>
      <w:r w:rsidRPr="005C27C8">
        <w:rPr>
          <w:lang w:val="en-US"/>
        </w:rPr>
        <w:t>Apply a common data science methodology to identify, solve, evaluate, deploy, and</w:t>
      </w:r>
      <w:r>
        <w:rPr>
          <w:rFonts w:hint="eastAsia"/>
          <w:lang w:val="en-US" w:eastAsia="zh-CN"/>
        </w:rPr>
        <w:t xml:space="preserve"> </w:t>
      </w:r>
      <w:r w:rsidRPr="005C27C8">
        <w:rPr>
          <w:lang w:val="en-US"/>
        </w:rPr>
        <w:t>present solutions to data science problems;</w:t>
      </w:r>
    </w:p>
    <w:p w14:paraId="18F65B6F" w14:textId="77777777" w:rsidR="005C27C8" w:rsidRDefault="005C27C8" w:rsidP="005C27C8">
      <w:pPr>
        <w:pStyle w:val="ListParagraph"/>
        <w:numPr>
          <w:ilvl w:val="0"/>
          <w:numId w:val="7"/>
        </w:numPr>
        <w:spacing w:after="2" w:line="259" w:lineRule="auto"/>
        <w:rPr>
          <w:lang w:val="en-US"/>
        </w:rPr>
      </w:pPr>
      <w:r w:rsidRPr="005C27C8">
        <w:rPr>
          <w:lang w:val="en-US"/>
        </w:rPr>
        <w:t>Use Python, R, and selected tools to scrape, clean, process, and visualize data;</w:t>
      </w:r>
    </w:p>
    <w:p w14:paraId="3DCF2032" w14:textId="77777777" w:rsidR="005C27C8" w:rsidRDefault="005C27C8" w:rsidP="005C27C8">
      <w:pPr>
        <w:pStyle w:val="ListParagraph"/>
        <w:numPr>
          <w:ilvl w:val="0"/>
          <w:numId w:val="7"/>
        </w:numPr>
        <w:spacing w:after="2" w:line="259" w:lineRule="auto"/>
        <w:rPr>
          <w:lang w:val="en-US"/>
        </w:rPr>
      </w:pPr>
      <w:r w:rsidRPr="005C27C8">
        <w:rPr>
          <w:lang w:val="en-US"/>
        </w:rPr>
        <w:t>Understand how to build, evaluate and refine a data model;</w:t>
      </w:r>
    </w:p>
    <w:p w14:paraId="41258BDB" w14:textId="77777777" w:rsidR="005C27C8" w:rsidRDefault="005C27C8" w:rsidP="005C27C8">
      <w:pPr>
        <w:pStyle w:val="ListParagraph"/>
        <w:numPr>
          <w:ilvl w:val="0"/>
          <w:numId w:val="7"/>
        </w:numPr>
        <w:spacing w:after="2" w:line="259" w:lineRule="auto"/>
        <w:rPr>
          <w:lang w:val="en-US"/>
        </w:rPr>
      </w:pPr>
      <w:r w:rsidRPr="005C27C8">
        <w:rPr>
          <w:lang w:val="en-US"/>
        </w:rPr>
        <w:t>Apply large-scale data processing techniques to utilize large data sets;</w:t>
      </w:r>
    </w:p>
    <w:p w14:paraId="226DAD43" w14:textId="6B83A167" w:rsidR="005C27C8" w:rsidRPr="005C27C8" w:rsidRDefault="005C27C8" w:rsidP="005C27C8">
      <w:pPr>
        <w:pStyle w:val="ListParagraph"/>
        <w:numPr>
          <w:ilvl w:val="0"/>
          <w:numId w:val="7"/>
        </w:numPr>
        <w:spacing w:after="2" w:line="259" w:lineRule="auto"/>
        <w:rPr>
          <w:lang w:val="en-US"/>
        </w:rPr>
      </w:pPr>
      <w:r w:rsidRPr="005C27C8">
        <w:rPr>
          <w:lang w:val="en-US"/>
        </w:rPr>
        <w:t>Recognize and address the contextual ways that data exists within society, including</w:t>
      </w:r>
      <w:r>
        <w:rPr>
          <w:rFonts w:hint="eastAsia"/>
          <w:lang w:val="en-US" w:eastAsia="zh-CN"/>
        </w:rPr>
        <w:t xml:space="preserve"> </w:t>
      </w:r>
      <w:r w:rsidRPr="005C27C8">
        <w:rPr>
          <w:lang w:val="en-US"/>
        </w:rPr>
        <w:t>legal and ethical considerations as well as issues of bias, diversity, and equity.</w:t>
      </w:r>
    </w:p>
    <w:p w14:paraId="734C7279" w14:textId="77777777" w:rsidR="00492FE8" w:rsidRDefault="00000000">
      <w:pPr>
        <w:spacing w:after="2" w:line="259" w:lineRule="auto"/>
        <w:ind w:left="0" w:firstLine="0"/>
      </w:pPr>
      <w:r>
        <w:rPr>
          <w:rFonts w:cs="Arial"/>
          <w:b/>
          <w:sz w:val="24"/>
        </w:rPr>
        <w:t xml:space="preserve"> </w:t>
      </w:r>
    </w:p>
    <w:p w14:paraId="56D08783" w14:textId="77777777" w:rsidR="00492FE8" w:rsidRDefault="00000000">
      <w:pPr>
        <w:pStyle w:val="Heading1"/>
        <w:ind w:left="-5"/>
      </w:pPr>
      <w:r>
        <w:t xml:space="preserve">Instructional methods </w:t>
      </w:r>
    </w:p>
    <w:p w14:paraId="18EB9AAA"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58CCF710" wp14:editId="4A2F182C">
                <wp:extent cx="5984241" cy="6350"/>
                <wp:effectExtent l="0" t="0" r="0" b="0"/>
                <wp:docPr id="9476" name="Group 9476"/>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583" name="Shape 11583"/>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76" style="width:471.2pt;height:0.5pt;mso-position-horizontal-relative:char;mso-position-vertical-relative:line" coordsize="59842,63">
                <v:shape id="Shape 11584"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219918B8" w14:textId="77777777" w:rsidR="00492FE8" w:rsidRDefault="00000000">
      <w:pPr>
        <w:spacing w:after="27" w:line="259" w:lineRule="auto"/>
        <w:ind w:left="0" w:firstLine="0"/>
      </w:pPr>
      <w:r>
        <w:t xml:space="preserve"> </w:t>
      </w:r>
    </w:p>
    <w:p w14:paraId="0955FDB9" w14:textId="77777777" w:rsidR="00492FE8" w:rsidRDefault="00000000">
      <w:pPr>
        <w:ind w:left="-5"/>
      </w:pPr>
      <w:r>
        <w:t xml:space="preserve">Education research shows that your learning is greatest when you are actively involved in making sense of new concepts (“constructing knowledge”) and when you do this in social settings. This model is technically called “social constructivism.”  We will use this model throughout the course, so you can expect to  </w:t>
      </w:r>
    </w:p>
    <w:p w14:paraId="42F3627F" w14:textId="77777777" w:rsidR="00492FE8" w:rsidRDefault="00000000">
      <w:pPr>
        <w:numPr>
          <w:ilvl w:val="0"/>
          <w:numId w:val="2"/>
        </w:numPr>
        <w:ind w:hanging="360"/>
      </w:pPr>
      <w:r>
        <w:t xml:space="preserve">be engaged in plenty of classroom activities to build on the readings you have done and the preparatory assignment you have completed for each class </w:t>
      </w:r>
    </w:p>
    <w:p w14:paraId="0E167622" w14:textId="77777777" w:rsidR="00492FE8" w:rsidRDefault="00000000">
      <w:pPr>
        <w:numPr>
          <w:ilvl w:val="0"/>
          <w:numId w:val="2"/>
        </w:numPr>
        <w:spacing w:after="10"/>
        <w:ind w:hanging="360"/>
      </w:pPr>
      <w:r>
        <w:t xml:space="preserve">work in small groups during class and for those groups to change on a regular basis </w:t>
      </w:r>
    </w:p>
    <w:p w14:paraId="0EBEC195" w14:textId="77777777" w:rsidR="00492FE8" w:rsidRDefault="00000000">
      <w:pPr>
        <w:numPr>
          <w:ilvl w:val="0"/>
          <w:numId w:val="2"/>
        </w:numPr>
        <w:spacing w:after="10"/>
        <w:ind w:hanging="360"/>
      </w:pPr>
      <w:r>
        <w:t xml:space="preserve">ask your instructor for clarifications, rather than expecting lectures. </w:t>
      </w:r>
    </w:p>
    <w:p w14:paraId="471532B1" w14:textId="77777777" w:rsidR="00492FE8" w:rsidRDefault="00000000">
      <w:pPr>
        <w:spacing w:after="27" w:line="259" w:lineRule="auto"/>
        <w:ind w:left="721" w:firstLine="0"/>
      </w:pPr>
      <w:r>
        <w:t xml:space="preserve"> </w:t>
      </w:r>
    </w:p>
    <w:p w14:paraId="134687AC" w14:textId="77777777" w:rsidR="00492FE8" w:rsidRDefault="00000000">
      <w:pPr>
        <w:ind w:left="-5"/>
      </w:pPr>
      <w:r>
        <w:t xml:space="preserve">If you find that you have not completed a preparatory assignment before class, you will likely find that particular class frustrating, since we will build on and apply the readings each time (including trouble-shooting the issues you found most perplexing), but class will not involve regurgitating the content of the readings. I hope you find this an engaging and enjoyable approach to learning. Handouts from class and any in-class slides will be made available on Canvas. Also, all assignments will be posted on Canvas. </w:t>
      </w:r>
    </w:p>
    <w:p w14:paraId="13CF7D05" w14:textId="77777777" w:rsidR="00492FE8" w:rsidRDefault="00000000">
      <w:pPr>
        <w:spacing w:after="27" w:line="259" w:lineRule="auto"/>
        <w:ind w:left="0" w:firstLine="0"/>
      </w:pPr>
      <w:r>
        <w:t xml:space="preserve"> </w:t>
      </w:r>
    </w:p>
    <w:p w14:paraId="19FBF0C0" w14:textId="77777777" w:rsidR="00492FE8" w:rsidRDefault="00000000">
      <w:pPr>
        <w:pStyle w:val="Heading1"/>
        <w:ind w:left="-5"/>
      </w:pPr>
      <w:r>
        <w:t xml:space="preserve">Evaluation: Overview of assignments </w:t>
      </w:r>
    </w:p>
    <w:p w14:paraId="714FB79C"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0BBF3764" wp14:editId="41BC9DEB">
                <wp:extent cx="5984241" cy="6350"/>
                <wp:effectExtent l="0" t="0" r="0" b="0"/>
                <wp:docPr id="9477" name="Group 9477"/>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585" name="Shape 11585"/>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77" style="width:471.2pt;height:0.5pt;mso-position-horizontal-relative:char;mso-position-vertical-relative:line" coordsize="59842,63">
                <v:shape id="Shape 11586"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49387802" w14:textId="5E72EAF4" w:rsidR="00CD30F4" w:rsidRDefault="00CE4F54" w:rsidP="00CE4F54">
      <w:pPr>
        <w:pStyle w:val="Heading2"/>
        <w:ind w:left="-5"/>
      </w:pPr>
      <w:r w:rsidRPr="00CE4F54">
        <w:rPr>
          <w:bCs/>
        </w:rPr>
        <w:lastRenderedPageBreak/>
        <w:t>Introductory Projects</w:t>
      </w:r>
      <w:r w:rsidR="00CD30F4">
        <w:t xml:space="preserve">  </w:t>
      </w:r>
    </w:p>
    <w:p w14:paraId="7CEE3E1A" w14:textId="77777777" w:rsidR="00CE4F54" w:rsidRPr="00CE4F54" w:rsidRDefault="00CE4F54" w:rsidP="00CE4F54">
      <w:pPr>
        <w:pStyle w:val="Heading2"/>
        <w:ind w:left="-5"/>
        <w:rPr>
          <w:b w:val="0"/>
          <w:bCs/>
        </w:rPr>
      </w:pPr>
      <w:r w:rsidRPr="00CE4F54">
        <w:rPr>
          <w:b w:val="0"/>
          <w:bCs/>
        </w:rPr>
        <w:t>There will be three projects that will introduce you to the data science methodology.</w:t>
      </w:r>
    </w:p>
    <w:p w14:paraId="5AD16248" w14:textId="77777777" w:rsidR="00CE4F54" w:rsidRPr="00CE4F54" w:rsidRDefault="00CE4F54" w:rsidP="00CE4F54">
      <w:pPr>
        <w:pStyle w:val="Heading2"/>
        <w:ind w:left="-5"/>
        <w:rPr>
          <w:b w:val="0"/>
          <w:bCs/>
        </w:rPr>
      </w:pPr>
      <w:r w:rsidRPr="00CE4F54">
        <w:rPr>
          <w:b w:val="0"/>
          <w:bCs/>
        </w:rPr>
        <w:t>The project must be turned in on Canvas by the due date. Late assignments will not be</w:t>
      </w:r>
    </w:p>
    <w:p w14:paraId="2DB44125" w14:textId="77777777" w:rsidR="00CE4F54" w:rsidRPr="00CE4F54" w:rsidRDefault="00CE4F54" w:rsidP="00CE4F54">
      <w:pPr>
        <w:pStyle w:val="Heading2"/>
        <w:ind w:left="-5"/>
        <w:rPr>
          <w:b w:val="0"/>
          <w:bCs/>
        </w:rPr>
      </w:pPr>
      <w:r w:rsidRPr="00CE4F54">
        <w:rPr>
          <w:b w:val="0"/>
          <w:bCs/>
        </w:rPr>
        <w:t>accepted. Details will be provided on Canvas.</w:t>
      </w:r>
    </w:p>
    <w:p w14:paraId="698C5F7F" w14:textId="77777777" w:rsidR="00CD30F4" w:rsidRDefault="00CD30F4">
      <w:pPr>
        <w:pStyle w:val="Heading2"/>
        <w:ind w:left="-5"/>
      </w:pPr>
    </w:p>
    <w:p w14:paraId="0E148B48" w14:textId="77777777" w:rsidR="00CE4F54" w:rsidRPr="00CE4F54" w:rsidRDefault="00CE4F54" w:rsidP="00CE4F54">
      <w:pPr>
        <w:ind w:left="-5"/>
        <w:rPr>
          <w:rFonts w:cs="Arial"/>
          <w:b/>
          <w:lang w:val="en-US" w:eastAsia="zh-CN"/>
        </w:rPr>
      </w:pPr>
      <w:r w:rsidRPr="00CE4F54">
        <w:rPr>
          <w:rFonts w:cs="Arial"/>
          <w:b/>
          <w:bCs/>
          <w:lang w:val="en-US" w:eastAsia="zh-CN"/>
        </w:rPr>
        <w:t>Group Project</w:t>
      </w:r>
    </w:p>
    <w:p w14:paraId="2B864EDB" w14:textId="77777777" w:rsidR="00CE4F54" w:rsidRPr="00CE4F54" w:rsidRDefault="00CE4F54" w:rsidP="00CE4F54">
      <w:pPr>
        <w:spacing w:after="27" w:line="259" w:lineRule="auto"/>
        <w:ind w:left="0" w:firstLine="0"/>
        <w:rPr>
          <w:lang w:val="en-US"/>
        </w:rPr>
      </w:pPr>
      <w:r w:rsidRPr="00CE4F54">
        <w:rPr>
          <w:lang w:val="en-US"/>
        </w:rPr>
        <w:t>There will be one group project that addresses a problem using the data science methodology.</w:t>
      </w:r>
    </w:p>
    <w:p w14:paraId="5A8BF4F5" w14:textId="77777777" w:rsidR="00CE4F54" w:rsidRPr="00CE4F54" w:rsidRDefault="00CE4F54" w:rsidP="00CE4F54">
      <w:pPr>
        <w:spacing w:after="27" w:line="259" w:lineRule="auto"/>
        <w:ind w:left="0" w:firstLine="0"/>
        <w:rPr>
          <w:lang w:val="en-US"/>
        </w:rPr>
      </w:pPr>
      <w:r w:rsidRPr="00CE4F54">
        <w:rPr>
          <w:lang w:val="en-US"/>
        </w:rPr>
        <w:t>The project must be turned in on Canvas by the due date. Late assignments will not be</w:t>
      </w:r>
    </w:p>
    <w:p w14:paraId="46414D32" w14:textId="77777777" w:rsidR="00CE4F54" w:rsidRPr="00CE4F54" w:rsidRDefault="00CE4F54" w:rsidP="00CE4F54">
      <w:pPr>
        <w:spacing w:after="27" w:line="259" w:lineRule="auto"/>
        <w:ind w:left="0" w:firstLine="0"/>
        <w:rPr>
          <w:lang w:val="en-US"/>
        </w:rPr>
      </w:pPr>
      <w:r w:rsidRPr="00CE4F54">
        <w:rPr>
          <w:lang w:val="en-US"/>
        </w:rPr>
        <w:t>accepted. Details will be provided on Canvas.</w:t>
      </w:r>
    </w:p>
    <w:p w14:paraId="5C5553E5" w14:textId="77777777" w:rsidR="00492FE8" w:rsidRDefault="00000000">
      <w:pPr>
        <w:spacing w:after="27" w:line="259" w:lineRule="auto"/>
        <w:ind w:left="0" w:firstLine="0"/>
      </w:pPr>
      <w:r>
        <w:rPr>
          <w:rFonts w:cs="Arial"/>
          <w:b/>
        </w:rPr>
        <w:t xml:space="preserve"> </w:t>
      </w:r>
    </w:p>
    <w:p w14:paraId="508065D0" w14:textId="77777777" w:rsidR="00492FE8" w:rsidRDefault="00000000">
      <w:pPr>
        <w:pStyle w:val="Heading2"/>
        <w:ind w:left="-5"/>
      </w:pPr>
      <w:r>
        <w:t>Homework</w:t>
      </w:r>
      <w:r>
        <w:rPr>
          <w:b w:val="0"/>
        </w:rPr>
        <w:t xml:space="preserve"> </w:t>
      </w:r>
    </w:p>
    <w:p w14:paraId="5BA3F437" w14:textId="77777777" w:rsidR="00CE4F54" w:rsidRPr="00CE4F54" w:rsidRDefault="00CE4F54" w:rsidP="00CE4F54">
      <w:pPr>
        <w:ind w:left="-5"/>
        <w:rPr>
          <w:lang w:val="en-US"/>
        </w:rPr>
      </w:pPr>
      <w:r w:rsidRPr="00CE4F54">
        <w:rPr>
          <w:lang w:val="en-US"/>
        </w:rPr>
        <w:t>Homework will be collected regularly in weeks 7 - 10, as indicated on Canvas, to</w:t>
      </w:r>
    </w:p>
    <w:p w14:paraId="3BDCB719" w14:textId="77777777" w:rsidR="00CE4F54" w:rsidRPr="00CE4F54" w:rsidRDefault="00CE4F54" w:rsidP="00CE4F54">
      <w:pPr>
        <w:ind w:left="-5"/>
        <w:rPr>
          <w:lang w:val="en-US"/>
        </w:rPr>
      </w:pPr>
      <w:r w:rsidRPr="00CE4F54">
        <w:rPr>
          <w:lang w:val="en-US"/>
        </w:rPr>
        <w:t>help you learn the data science methodology. It must be handed in by the deadline specified on</w:t>
      </w:r>
    </w:p>
    <w:p w14:paraId="1D69211C" w14:textId="77777777" w:rsidR="00CE4F54" w:rsidRPr="00CE4F54" w:rsidRDefault="00CE4F54" w:rsidP="00CE4F54">
      <w:pPr>
        <w:ind w:left="-5"/>
        <w:rPr>
          <w:lang w:val="en-US"/>
        </w:rPr>
      </w:pPr>
      <w:r w:rsidRPr="00CE4F54">
        <w:rPr>
          <w:lang w:val="en-US"/>
        </w:rPr>
        <w:t>Canvas. Late assignments will not be accepted without prior arrangement.</w:t>
      </w:r>
    </w:p>
    <w:p w14:paraId="68CEAC6F" w14:textId="09719DD9" w:rsidR="00492FE8" w:rsidRDefault="00000000">
      <w:pPr>
        <w:ind w:left="-5"/>
      </w:pPr>
      <w:r>
        <w:t xml:space="preserve">  </w:t>
      </w:r>
    </w:p>
    <w:p w14:paraId="0C0FCB4A" w14:textId="1F7FEB46" w:rsidR="00492FE8" w:rsidRDefault="00000000" w:rsidP="00FA5466">
      <w:pPr>
        <w:spacing w:after="43" w:line="259" w:lineRule="auto"/>
        <w:ind w:left="0" w:firstLine="0"/>
      </w:pPr>
      <w:r>
        <w:t>Under Seattle University’s Academic Integrity Policy (see</w:t>
      </w:r>
      <w:r w:rsidR="00FA5466">
        <w:t xml:space="preserve"> </w:t>
      </w:r>
      <w:r>
        <w:t xml:space="preserve">https://www.seattleu.edu/academicintegrity/) you may not share with others homework that you plan to submit for credit. You are, however, strongly encouraged to work collaboratively on practice problems. Under no circumstances may solutions be copied from someone else.  </w:t>
      </w:r>
    </w:p>
    <w:p w14:paraId="54F698A5" w14:textId="77777777" w:rsidR="00492FE8" w:rsidRDefault="00000000">
      <w:pPr>
        <w:spacing w:after="66" w:line="259" w:lineRule="auto"/>
        <w:ind w:left="0" w:firstLine="0"/>
      </w:pPr>
      <w:r>
        <w:t xml:space="preserve"> </w:t>
      </w:r>
    </w:p>
    <w:p w14:paraId="21A02BE3" w14:textId="77777777" w:rsidR="00CE4F54" w:rsidRPr="00CE4F54" w:rsidRDefault="00CE4F54" w:rsidP="00CE4F54">
      <w:pPr>
        <w:spacing w:after="27" w:line="259" w:lineRule="auto"/>
        <w:ind w:left="0" w:firstLine="0"/>
        <w:rPr>
          <w:lang w:val="en-US"/>
        </w:rPr>
      </w:pPr>
      <w:r w:rsidRPr="00CE4F54">
        <w:rPr>
          <w:lang w:val="en-US"/>
        </w:rPr>
        <w:t>All assignments will be posted on Canvas. Please read the instructions (on Canvas) on how to</w:t>
      </w:r>
    </w:p>
    <w:p w14:paraId="18C05598" w14:textId="77777777" w:rsidR="00CE4F54" w:rsidRDefault="00CE4F54" w:rsidP="00CE4F54">
      <w:pPr>
        <w:spacing w:after="27" w:line="259" w:lineRule="auto"/>
        <w:ind w:left="0" w:firstLine="0"/>
        <w:rPr>
          <w:lang w:val="en-US" w:eastAsia="zh-CN"/>
        </w:rPr>
      </w:pPr>
      <w:r w:rsidRPr="00CE4F54">
        <w:rPr>
          <w:lang w:val="en-US"/>
        </w:rPr>
        <w:t>complete your homework.</w:t>
      </w:r>
    </w:p>
    <w:p w14:paraId="594E6BC2" w14:textId="77777777" w:rsidR="00CE4F54" w:rsidRPr="00CE4F54" w:rsidRDefault="00CE4F54" w:rsidP="00CE4F54">
      <w:pPr>
        <w:spacing w:after="27" w:line="259" w:lineRule="auto"/>
        <w:ind w:left="0" w:firstLine="0"/>
        <w:rPr>
          <w:rFonts w:hint="eastAsia"/>
          <w:lang w:val="en-US" w:eastAsia="zh-CN"/>
        </w:rPr>
      </w:pPr>
    </w:p>
    <w:p w14:paraId="25A06F8D" w14:textId="77777777" w:rsidR="00CE4F54" w:rsidRPr="00CE4F54" w:rsidRDefault="00CE4F54" w:rsidP="00CE4F54">
      <w:pPr>
        <w:spacing w:after="27" w:line="259" w:lineRule="auto"/>
        <w:ind w:left="0" w:firstLine="0"/>
        <w:rPr>
          <w:lang w:val="en-US"/>
        </w:rPr>
      </w:pPr>
      <w:r w:rsidRPr="00CE4F54">
        <w:rPr>
          <w:lang w:val="en-US"/>
        </w:rPr>
        <w:t>Consult Seattle University’s Academic Integrity Policy (see https://www.seattleu.edu/office-of-</w:t>
      </w:r>
    </w:p>
    <w:p w14:paraId="16E44B11" w14:textId="77777777" w:rsidR="00CE4F54" w:rsidRPr="00CE4F54" w:rsidRDefault="00CE4F54" w:rsidP="00CE4F54">
      <w:pPr>
        <w:spacing w:after="27" w:line="259" w:lineRule="auto"/>
        <w:ind w:left="0" w:firstLine="0"/>
        <w:rPr>
          <w:lang w:val="en-US"/>
        </w:rPr>
      </w:pPr>
      <w:r w:rsidRPr="00CE4F54">
        <w:rPr>
          <w:lang w:val="en-US"/>
        </w:rPr>
        <w:t>the-dean-of-students/academic-integrity/) if you have any questions about academic integrity.</w:t>
      </w:r>
    </w:p>
    <w:p w14:paraId="7C7E0016" w14:textId="3088CE17" w:rsidR="00492FE8" w:rsidRDefault="00000000" w:rsidP="00CE4F54">
      <w:pPr>
        <w:spacing w:after="27" w:line="259" w:lineRule="auto"/>
        <w:ind w:left="0" w:firstLine="0"/>
        <w:rPr>
          <w:rFonts w:hint="eastAsia"/>
          <w:lang w:eastAsia="zh-CN"/>
        </w:rPr>
      </w:pPr>
      <w:r>
        <w:t xml:space="preserve"> </w:t>
      </w:r>
    </w:p>
    <w:tbl>
      <w:tblPr>
        <w:tblStyle w:val="TableGrid0"/>
        <w:tblW w:w="0" w:type="auto"/>
        <w:tblLook w:val="04A0" w:firstRow="1" w:lastRow="0" w:firstColumn="1" w:lastColumn="0" w:noHBand="0" w:noVBand="1"/>
      </w:tblPr>
      <w:tblGrid>
        <w:gridCol w:w="2965"/>
        <w:gridCol w:w="1707"/>
        <w:gridCol w:w="2337"/>
        <w:gridCol w:w="2337"/>
      </w:tblGrid>
      <w:tr w:rsidR="00FA5466" w14:paraId="0959D9D7" w14:textId="77777777" w:rsidTr="00CE4F54">
        <w:tc>
          <w:tcPr>
            <w:tcW w:w="2965" w:type="dxa"/>
          </w:tcPr>
          <w:p w14:paraId="1BDBE5E1" w14:textId="14A28AE5" w:rsidR="00FA5466" w:rsidRDefault="00FA5466">
            <w:pPr>
              <w:spacing w:after="0" w:line="259" w:lineRule="auto"/>
              <w:ind w:left="0" w:firstLine="0"/>
            </w:pPr>
            <w:r>
              <w:rPr>
                <w:sz w:val="20"/>
              </w:rPr>
              <w:t>ASSIGNMENT</w:t>
            </w:r>
          </w:p>
        </w:tc>
        <w:tc>
          <w:tcPr>
            <w:tcW w:w="1707" w:type="dxa"/>
          </w:tcPr>
          <w:p w14:paraId="5E0EAB6C" w14:textId="702116B9" w:rsidR="00FA5466" w:rsidRDefault="00FA5466">
            <w:pPr>
              <w:spacing w:after="0" w:line="259" w:lineRule="auto"/>
              <w:ind w:left="0" w:firstLine="0"/>
            </w:pPr>
            <w:r>
              <w:rPr>
                <w:sz w:val="20"/>
              </w:rPr>
              <w:t>RELEVANT LEARNING OUTCOMES</w:t>
            </w:r>
          </w:p>
        </w:tc>
        <w:tc>
          <w:tcPr>
            <w:tcW w:w="2337" w:type="dxa"/>
          </w:tcPr>
          <w:p w14:paraId="73D34165" w14:textId="30B25FCF" w:rsidR="00FA5466" w:rsidRDefault="00FA5466">
            <w:pPr>
              <w:spacing w:after="0" w:line="259" w:lineRule="auto"/>
              <w:ind w:left="0" w:firstLine="0"/>
            </w:pPr>
            <w:r>
              <w:rPr>
                <w:sz w:val="20"/>
              </w:rPr>
              <w:t>RELATIVE VALUE</w:t>
            </w:r>
          </w:p>
        </w:tc>
        <w:tc>
          <w:tcPr>
            <w:tcW w:w="2337" w:type="dxa"/>
          </w:tcPr>
          <w:p w14:paraId="0A80C6DE" w14:textId="42CF9632" w:rsidR="00FA5466" w:rsidRDefault="00FA5466">
            <w:pPr>
              <w:spacing w:after="0" w:line="259" w:lineRule="auto"/>
              <w:ind w:left="0" w:firstLine="0"/>
            </w:pPr>
            <w:r>
              <w:rPr>
                <w:sz w:val="20"/>
              </w:rPr>
              <w:t>DUE DATE</w:t>
            </w:r>
          </w:p>
        </w:tc>
      </w:tr>
      <w:tr w:rsidR="003938BE" w14:paraId="6E7A0B86" w14:textId="77777777" w:rsidTr="00CE4F54">
        <w:tc>
          <w:tcPr>
            <w:tcW w:w="2965" w:type="dxa"/>
          </w:tcPr>
          <w:p w14:paraId="1FEFA9A7" w14:textId="3692B262" w:rsidR="003938BE" w:rsidRPr="00CE4F54" w:rsidRDefault="00CE4F54" w:rsidP="00CE4F54">
            <w:pPr>
              <w:spacing w:after="0" w:line="259" w:lineRule="auto"/>
              <w:rPr>
                <w:rFonts w:hint="eastAsia"/>
                <w:lang w:val="en-US" w:eastAsia="zh-CN"/>
              </w:rPr>
            </w:pPr>
            <w:r w:rsidRPr="00CE4F54">
              <w:rPr>
                <w:lang w:val="en-US" w:eastAsia="zh-CN"/>
              </w:rPr>
              <w:t>Weather Project </w:t>
            </w:r>
          </w:p>
        </w:tc>
        <w:tc>
          <w:tcPr>
            <w:tcW w:w="1707" w:type="dxa"/>
          </w:tcPr>
          <w:p w14:paraId="484C2F7A" w14:textId="0F2D2B99" w:rsidR="003938BE" w:rsidRDefault="003938BE" w:rsidP="003938BE">
            <w:pPr>
              <w:spacing w:after="0" w:line="259" w:lineRule="auto"/>
              <w:ind w:left="0" w:firstLine="0"/>
            </w:pPr>
            <w:r w:rsidRPr="00AA4850">
              <w:rPr>
                <w:szCs w:val="22"/>
              </w:rPr>
              <w:t>Outcomes 1-5</w:t>
            </w:r>
          </w:p>
        </w:tc>
        <w:tc>
          <w:tcPr>
            <w:tcW w:w="2337" w:type="dxa"/>
          </w:tcPr>
          <w:p w14:paraId="2DC643EC" w14:textId="1F8B98EB" w:rsidR="003938BE" w:rsidRDefault="003938BE" w:rsidP="003938BE">
            <w:pPr>
              <w:spacing w:after="0" w:line="259" w:lineRule="auto"/>
              <w:ind w:left="0" w:firstLine="0"/>
            </w:pPr>
            <w:r w:rsidRPr="00AA4850">
              <w:rPr>
                <w:szCs w:val="22"/>
              </w:rPr>
              <w:t>1</w:t>
            </w:r>
            <w:r w:rsidR="00CE4F54">
              <w:rPr>
                <w:rFonts w:hint="eastAsia"/>
                <w:szCs w:val="22"/>
                <w:lang w:eastAsia="zh-CN"/>
              </w:rPr>
              <w:t>6</w:t>
            </w:r>
            <w:r w:rsidRPr="00AA4850">
              <w:rPr>
                <w:szCs w:val="22"/>
              </w:rPr>
              <w:t>%</w:t>
            </w:r>
          </w:p>
        </w:tc>
        <w:tc>
          <w:tcPr>
            <w:tcW w:w="2337" w:type="dxa"/>
          </w:tcPr>
          <w:p w14:paraId="2A287E17" w14:textId="1BC87258" w:rsidR="003938BE" w:rsidRDefault="003938BE" w:rsidP="003938BE">
            <w:pPr>
              <w:spacing w:after="0" w:line="259" w:lineRule="auto"/>
              <w:ind w:left="0" w:firstLine="0"/>
            </w:pPr>
            <w:r w:rsidRPr="00AA4850">
              <w:rPr>
                <w:szCs w:val="22"/>
              </w:rPr>
              <w:t>See Canvas</w:t>
            </w:r>
          </w:p>
        </w:tc>
      </w:tr>
      <w:tr w:rsidR="00FA5466" w14:paraId="32D2A3F9" w14:textId="77777777" w:rsidTr="00CE4F54">
        <w:tc>
          <w:tcPr>
            <w:tcW w:w="2965" w:type="dxa"/>
          </w:tcPr>
          <w:p w14:paraId="5706C081" w14:textId="0BB2374E" w:rsidR="00FA5466" w:rsidRPr="00CE4F54" w:rsidRDefault="00CE4F54" w:rsidP="00CE4F54">
            <w:pPr>
              <w:spacing w:after="0" w:line="259" w:lineRule="auto"/>
              <w:rPr>
                <w:rFonts w:hint="eastAsia"/>
                <w:lang w:val="en-US" w:eastAsia="zh-CN"/>
              </w:rPr>
            </w:pPr>
            <w:r w:rsidRPr="00CE4F54">
              <w:rPr>
                <w:lang w:val="en-US"/>
              </w:rPr>
              <w:t>Education Project </w:t>
            </w:r>
          </w:p>
        </w:tc>
        <w:tc>
          <w:tcPr>
            <w:tcW w:w="1707" w:type="dxa"/>
          </w:tcPr>
          <w:p w14:paraId="391405EE" w14:textId="57D280E4" w:rsidR="00FA5466" w:rsidRDefault="00FA5466">
            <w:pPr>
              <w:spacing w:after="0" w:line="259" w:lineRule="auto"/>
              <w:ind w:left="0" w:firstLine="0"/>
            </w:pPr>
            <w:r>
              <w:t>Outcomes 1-5</w:t>
            </w:r>
          </w:p>
        </w:tc>
        <w:tc>
          <w:tcPr>
            <w:tcW w:w="2337" w:type="dxa"/>
          </w:tcPr>
          <w:p w14:paraId="503458F9" w14:textId="53B6756B" w:rsidR="00FA5466" w:rsidRDefault="00FA5466">
            <w:pPr>
              <w:spacing w:after="0" w:line="259" w:lineRule="auto"/>
              <w:ind w:left="0" w:firstLine="0"/>
            </w:pPr>
            <w:r>
              <w:t>1</w:t>
            </w:r>
            <w:r w:rsidR="00CE4F54">
              <w:rPr>
                <w:rFonts w:hint="eastAsia"/>
                <w:lang w:eastAsia="zh-CN"/>
              </w:rPr>
              <w:t>6</w:t>
            </w:r>
            <w:r>
              <w:t>%</w:t>
            </w:r>
          </w:p>
        </w:tc>
        <w:tc>
          <w:tcPr>
            <w:tcW w:w="2337" w:type="dxa"/>
          </w:tcPr>
          <w:p w14:paraId="03461650" w14:textId="393EBD16" w:rsidR="00FA5466" w:rsidRDefault="00FA5466">
            <w:pPr>
              <w:spacing w:after="0" w:line="259" w:lineRule="auto"/>
              <w:ind w:left="0" w:firstLine="0"/>
            </w:pPr>
            <w:r>
              <w:t>See Canvas</w:t>
            </w:r>
          </w:p>
        </w:tc>
      </w:tr>
      <w:tr w:rsidR="00FA5466" w14:paraId="62923747" w14:textId="77777777" w:rsidTr="00CE4F54">
        <w:tc>
          <w:tcPr>
            <w:tcW w:w="2965" w:type="dxa"/>
          </w:tcPr>
          <w:p w14:paraId="55E9680A" w14:textId="02095E92" w:rsidR="00FA5466" w:rsidRPr="00CE4F54" w:rsidRDefault="00CE4F54">
            <w:pPr>
              <w:spacing w:after="0" w:line="259" w:lineRule="auto"/>
              <w:ind w:left="0" w:firstLine="0"/>
              <w:rPr>
                <w:rFonts w:hint="eastAsia"/>
                <w:lang w:val="en-US" w:eastAsia="zh-CN"/>
              </w:rPr>
            </w:pPr>
            <w:r w:rsidRPr="00CE4F54">
              <w:rPr>
                <w:lang w:val="en-US"/>
              </w:rPr>
              <w:t>Image Classification Project</w:t>
            </w:r>
          </w:p>
        </w:tc>
        <w:tc>
          <w:tcPr>
            <w:tcW w:w="1707" w:type="dxa"/>
          </w:tcPr>
          <w:p w14:paraId="76493DA4" w14:textId="21FE1625" w:rsidR="00FA5466" w:rsidRDefault="00FA5466">
            <w:pPr>
              <w:spacing w:after="0" w:line="259" w:lineRule="auto"/>
              <w:ind w:left="0" w:firstLine="0"/>
            </w:pPr>
            <w:r>
              <w:t>Outcomes 1-5</w:t>
            </w:r>
          </w:p>
        </w:tc>
        <w:tc>
          <w:tcPr>
            <w:tcW w:w="2337" w:type="dxa"/>
          </w:tcPr>
          <w:p w14:paraId="72CEC000" w14:textId="2AA1A588" w:rsidR="00FA5466" w:rsidRDefault="00CE4F54">
            <w:pPr>
              <w:spacing w:after="0" w:line="259" w:lineRule="auto"/>
              <w:ind w:left="0" w:firstLine="0"/>
            </w:pPr>
            <w:r>
              <w:rPr>
                <w:rFonts w:hint="eastAsia"/>
                <w:lang w:eastAsia="zh-CN"/>
              </w:rPr>
              <w:t>16</w:t>
            </w:r>
            <w:r w:rsidR="00FA5466">
              <w:t>%</w:t>
            </w:r>
          </w:p>
        </w:tc>
        <w:tc>
          <w:tcPr>
            <w:tcW w:w="2337" w:type="dxa"/>
          </w:tcPr>
          <w:p w14:paraId="00A8B0C5" w14:textId="5512C59E" w:rsidR="00FA5466" w:rsidRDefault="00FA5466">
            <w:pPr>
              <w:spacing w:after="0" w:line="259" w:lineRule="auto"/>
              <w:ind w:left="0" w:firstLine="0"/>
            </w:pPr>
            <w:r>
              <w:t>See Canvas</w:t>
            </w:r>
          </w:p>
        </w:tc>
      </w:tr>
      <w:tr w:rsidR="00FA5466" w14:paraId="59CB9F6F" w14:textId="77777777" w:rsidTr="00CE4F54">
        <w:tc>
          <w:tcPr>
            <w:tcW w:w="2965" w:type="dxa"/>
          </w:tcPr>
          <w:p w14:paraId="1E5F8419" w14:textId="232E3535" w:rsidR="00FA5466" w:rsidRPr="00CE4F54" w:rsidRDefault="00CE4F54">
            <w:pPr>
              <w:spacing w:after="0" w:line="259" w:lineRule="auto"/>
              <w:ind w:left="0" w:firstLine="0"/>
              <w:rPr>
                <w:rFonts w:hint="eastAsia"/>
                <w:lang w:val="en-US" w:eastAsia="zh-CN"/>
              </w:rPr>
            </w:pPr>
            <w:r w:rsidRPr="00CE4F54">
              <w:rPr>
                <w:lang w:val="en-US"/>
              </w:rPr>
              <w:t>Group Project</w:t>
            </w:r>
          </w:p>
        </w:tc>
        <w:tc>
          <w:tcPr>
            <w:tcW w:w="1707" w:type="dxa"/>
          </w:tcPr>
          <w:p w14:paraId="515B8833" w14:textId="3CBD7F51" w:rsidR="00FA5466" w:rsidRDefault="00FA5466">
            <w:pPr>
              <w:spacing w:after="0" w:line="259" w:lineRule="auto"/>
              <w:ind w:left="0" w:firstLine="0"/>
            </w:pPr>
            <w:r>
              <w:t>Outcomes 1-4</w:t>
            </w:r>
          </w:p>
        </w:tc>
        <w:tc>
          <w:tcPr>
            <w:tcW w:w="2337" w:type="dxa"/>
          </w:tcPr>
          <w:p w14:paraId="3F84F38E" w14:textId="5891ADEF" w:rsidR="00FA5466" w:rsidRDefault="00CE4F54">
            <w:pPr>
              <w:spacing w:after="0" w:line="259" w:lineRule="auto"/>
              <w:ind w:left="0" w:firstLine="0"/>
            </w:pPr>
            <w:r>
              <w:rPr>
                <w:rFonts w:hint="eastAsia"/>
                <w:lang w:eastAsia="zh-CN"/>
              </w:rPr>
              <w:t>36</w:t>
            </w:r>
            <w:r w:rsidR="00FA5466">
              <w:t>%</w:t>
            </w:r>
          </w:p>
        </w:tc>
        <w:tc>
          <w:tcPr>
            <w:tcW w:w="2337" w:type="dxa"/>
          </w:tcPr>
          <w:p w14:paraId="6A805F0F" w14:textId="4C343070" w:rsidR="00FA5466" w:rsidRDefault="00FA5466">
            <w:pPr>
              <w:spacing w:after="0" w:line="259" w:lineRule="auto"/>
              <w:ind w:left="0" w:firstLine="0"/>
            </w:pPr>
            <w:r>
              <w:t>See Canvas</w:t>
            </w:r>
          </w:p>
        </w:tc>
      </w:tr>
      <w:tr w:rsidR="00FA5466" w14:paraId="58FB6179" w14:textId="77777777" w:rsidTr="00CE4F54">
        <w:tc>
          <w:tcPr>
            <w:tcW w:w="2965" w:type="dxa"/>
          </w:tcPr>
          <w:p w14:paraId="73B04F1F" w14:textId="2D6EF826" w:rsidR="00FA5466" w:rsidRPr="00CE4F54" w:rsidRDefault="00CE4F54">
            <w:pPr>
              <w:spacing w:after="0" w:line="259" w:lineRule="auto"/>
              <w:ind w:left="0" w:firstLine="0"/>
              <w:rPr>
                <w:rFonts w:hint="eastAsia"/>
                <w:lang w:val="en-US" w:eastAsia="zh-CN"/>
              </w:rPr>
            </w:pPr>
            <w:r w:rsidRPr="00CE4F54">
              <w:rPr>
                <w:lang w:val="en-US"/>
              </w:rPr>
              <w:t>Weeks 7 – 10 Homework</w:t>
            </w:r>
          </w:p>
        </w:tc>
        <w:tc>
          <w:tcPr>
            <w:tcW w:w="1707" w:type="dxa"/>
          </w:tcPr>
          <w:p w14:paraId="4DD84462" w14:textId="22BE024E" w:rsidR="00FA5466" w:rsidRDefault="00FA5466">
            <w:pPr>
              <w:spacing w:after="0" w:line="259" w:lineRule="auto"/>
              <w:ind w:left="0" w:firstLine="0"/>
              <w:rPr>
                <w:rFonts w:hint="eastAsia"/>
                <w:lang w:eastAsia="zh-CN"/>
              </w:rPr>
            </w:pPr>
            <w:r>
              <w:t xml:space="preserve">Outcomes </w:t>
            </w:r>
            <w:r w:rsidR="00CE4F54">
              <w:rPr>
                <w:rFonts w:hint="eastAsia"/>
                <w:lang w:eastAsia="zh-CN"/>
              </w:rPr>
              <w:t>2,3</w:t>
            </w:r>
          </w:p>
        </w:tc>
        <w:tc>
          <w:tcPr>
            <w:tcW w:w="2337" w:type="dxa"/>
          </w:tcPr>
          <w:p w14:paraId="7CC441A2" w14:textId="02F4B3E1" w:rsidR="00FA5466" w:rsidRDefault="00CE4F54">
            <w:pPr>
              <w:spacing w:after="0" w:line="259" w:lineRule="auto"/>
              <w:ind w:left="0" w:firstLine="0"/>
            </w:pPr>
            <w:r>
              <w:rPr>
                <w:rFonts w:hint="eastAsia"/>
                <w:lang w:eastAsia="zh-CN"/>
              </w:rPr>
              <w:t>16</w:t>
            </w:r>
            <w:r w:rsidR="00FA5466">
              <w:t>%</w:t>
            </w:r>
          </w:p>
        </w:tc>
        <w:tc>
          <w:tcPr>
            <w:tcW w:w="2337" w:type="dxa"/>
          </w:tcPr>
          <w:p w14:paraId="1016E27C" w14:textId="09332410" w:rsidR="00FA5466" w:rsidRDefault="00FA5466">
            <w:pPr>
              <w:spacing w:after="0" w:line="259" w:lineRule="auto"/>
              <w:ind w:left="0" w:firstLine="0"/>
            </w:pPr>
            <w:r>
              <w:t>See Canvas</w:t>
            </w:r>
          </w:p>
        </w:tc>
      </w:tr>
    </w:tbl>
    <w:p w14:paraId="7108E776" w14:textId="09FB3875" w:rsidR="00492FE8" w:rsidRDefault="00000000">
      <w:pPr>
        <w:spacing w:after="59" w:line="259" w:lineRule="auto"/>
        <w:ind w:left="0" w:firstLine="0"/>
      </w:pPr>
      <w:r>
        <w:rPr>
          <w:sz w:val="20"/>
        </w:rPr>
        <w:tab/>
        <w:t xml:space="preserve"> </w:t>
      </w:r>
      <w:r>
        <w:rPr>
          <w:sz w:val="20"/>
        </w:rPr>
        <w:tab/>
        <w:t xml:space="preserve"> </w:t>
      </w:r>
      <w:r>
        <w:rPr>
          <w:sz w:val="20"/>
        </w:rPr>
        <w:tab/>
        <w:t xml:space="preserve"> </w:t>
      </w:r>
    </w:p>
    <w:p w14:paraId="7DA497F8" w14:textId="77777777" w:rsidR="00492FE8" w:rsidRDefault="00000000">
      <w:pPr>
        <w:spacing w:after="2" w:line="259" w:lineRule="auto"/>
        <w:ind w:left="0" w:firstLine="0"/>
      </w:pPr>
      <w:r>
        <w:rPr>
          <w:rFonts w:cs="Arial"/>
          <w:b/>
          <w:sz w:val="24"/>
        </w:rPr>
        <w:t xml:space="preserve"> </w:t>
      </w:r>
    </w:p>
    <w:p w14:paraId="2E66F9E9" w14:textId="77777777" w:rsidR="00492FE8" w:rsidRDefault="00000000">
      <w:pPr>
        <w:pStyle w:val="Heading1"/>
        <w:ind w:left="-5"/>
      </w:pPr>
      <w:r>
        <w:t xml:space="preserve">Required Texts </w:t>
      </w:r>
    </w:p>
    <w:p w14:paraId="3F8E1A04"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760AD3B2" wp14:editId="18684C00">
                <wp:extent cx="5984241" cy="6350"/>
                <wp:effectExtent l="0" t="0" r="0" b="0"/>
                <wp:docPr id="9712" name="Group 9712"/>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615" name="Shape 11615"/>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12" style="width:471.2pt;height:0.5pt;mso-position-horizontal-relative:char;mso-position-vertical-relative:line" coordsize="59842,63">
                <v:shape id="Shape 11616"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4988D209" w14:textId="77777777" w:rsidR="00492FE8" w:rsidRDefault="00000000">
      <w:pPr>
        <w:spacing w:after="27" w:line="259" w:lineRule="auto"/>
        <w:ind w:left="0" w:firstLine="0"/>
      </w:pPr>
      <w:r>
        <w:t xml:space="preserve"> </w:t>
      </w:r>
    </w:p>
    <w:p w14:paraId="2ECF045B" w14:textId="00A570CC" w:rsidR="00492FE8" w:rsidRDefault="00000000" w:rsidP="00CE4F54">
      <w:pPr>
        <w:ind w:left="-5"/>
      </w:pPr>
      <w:r>
        <w:t xml:space="preserve">All textbooks are available free online. See Canvas for a list of textbooks with links. </w:t>
      </w:r>
    </w:p>
    <w:p w14:paraId="56E6DEC4" w14:textId="77777777" w:rsidR="00492FE8" w:rsidRDefault="00000000">
      <w:pPr>
        <w:spacing w:after="27" w:line="259" w:lineRule="auto"/>
        <w:ind w:left="0" w:firstLine="0"/>
      </w:pPr>
      <w:r>
        <w:t xml:space="preserve"> </w:t>
      </w:r>
    </w:p>
    <w:p w14:paraId="71FCD885" w14:textId="77777777" w:rsidR="00492FE8" w:rsidRDefault="00000000">
      <w:pPr>
        <w:spacing w:after="27" w:line="259" w:lineRule="auto"/>
        <w:ind w:left="0" w:firstLine="0"/>
      </w:pPr>
      <w:r>
        <w:t xml:space="preserve"> </w:t>
      </w:r>
    </w:p>
    <w:p w14:paraId="0C0B65EC" w14:textId="77777777" w:rsidR="00492FE8" w:rsidRDefault="00000000">
      <w:pPr>
        <w:pStyle w:val="Heading1"/>
        <w:ind w:left="-5"/>
      </w:pPr>
      <w:r>
        <w:lastRenderedPageBreak/>
        <w:t xml:space="preserve">Academic resources </w:t>
      </w:r>
    </w:p>
    <w:p w14:paraId="2C51CF19"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74386AE6" wp14:editId="3369DDA9">
                <wp:extent cx="5984241" cy="6350"/>
                <wp:effectExtent l="0" t="0" r="0" b="0"/>
                <wp:docPr id="9713" name="Group 9713"/>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617" name="Shape 11617"/>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13" style="width:471.2pt;height:0.5pt;mso-position-horizontal-relative:char;mso-position-vertical-relative:line" coordsize="59842,63">
                <v:shape id="Shape 11618"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5982CD0B" w14:textId="77777777" w:rsidR="00492FE8" w:rsidRDefault="00000000">
      <w:pPr>
        <w:spacing w:after="27" w:line="259" w:lineRule="auto"/>
        <w:ind w:left="0" w:firstLine="0"/>
      </w:pPr>
      <w:r>
        <w:t xml:space="preserve"> </w:t>
      </w:r>
    </w:p>
    <w:p w14:paraId="0A010C78" w14:textId="77777777" w:rsidR="00492FE8" w:rsidRDefault="00000000">
      <w:pPr>
        <w:ind w:left="-5"/>
      </w:pPr>
      <w:r>
        <w:t xml:space="preserve">My goal is to create a learning environment in which you can be incredibly successful. I will work hard to create and improve the learning environment throughout the quarter based on my own observations of the course and your feedback on what would help you learn more. In return, I ask and encourage you to make the most of this learning opportunity. Please take advantage of the academic support services available to you at the university. Even if you have had excellent study skills in the past, it is easy to slip into suboptimal </w:t>
      </w:r>
      <w:proofErr w:type="gramStart"/>
      <w:r>
        <w:t>habits</w:t>
      </w:r>
      <w:proofErr w:type="gramEnd"/>
      <w:r>
        <w:t xml:space="preserve"> and these services can help you excel in your studies.  </w:t>
      </w:r>
    </w:p>
    <w:p w14:paraId="65481987" w14:textId="77777777" w:rsidR="00492FE8" w:rsidRDefault="00000000">
      <w:pPr>
        <w:spacing w:after="27" w:line="259" w:lineRule="auto"/>
        <w:ind w:left="0" w:firstLine="0"/>
      </w:pPr>
      <w:r>
        <w:t xml:space="preserve"> </w:t>
      </w:r>
    </w:p>
    <w:p w14:paraId="1A084A41" w14:textId="77777777" w:rsidR="00492FE8" w:rsidRDefault="00000000">
      <w:pPr>
        <w:pStyle w:val="Heading2"/>
        <w:ind w:left="-5"/>
      </w:pPr>
      <w:r>
        <w:t xml:space="preserve">LIBRARY AND LEARNING COMMONS </w:t>
      </w:r>
    </w:p>
    <w:p w14:paraId="4B155CE7" w14:textId="77777777" w:rsidR="00492FE8" w:rsidRDefault="00492FE8">
      <w:pPr>
        <w:spacing w:after="27" w:line="259" w:lineRule="auto"/>
        <w:ind w:left="-5"/>
      </w:pPr>
      <w:hyperlink r:id="rId8">
        <w:r>
          <w:rPr>
            <w:u w:val="single" w:color="000000"/>
          </w:rPr>
          <w:t>http://www.seattleu.edu/learningcommons/</w:t>
        </w:r>
      </w:hyperlink>
      <w:hyperlink r:id="rId9">
        <w:r>
          <w:t xml:space="preserve"> </w:t>
        </w:r>
      </w:hyperlink>
      <w:r w:rsidR="00000000">
        <w:t xml:space="preserve"> </w:t>
      </w:r>
    </w:p>
    <w:p w14:paraId="0D99FA17" w14:textId="77777777" w:rsidR="00492FE8" w:rsidRDefault="00000000">
      <w:pPr>
        <w:spacing w:after="0" w:line="259" w:lineRule="auto"/>
        <w:ind w:left="0" w:firstLine="0"/>
      </w:pPr>
      <w:r>
        <w:t xml:space="preserve"> </w:t>
      </w:r>
    </w:p>
    <w:p w14:paraId="671BF49B" w14:textId="77777777" w:rsidR="00492FE8" w:rsidRDefault="00000000">
      <w:pPr>
        <w:ind w:left="-5"/>
      </w:pPr>
      <w:r>
        <w:t xml:space="preserve">WRITING CENTER </w:t>
      </w:r>
    </w:p>
    <w:p w14:paraId="3683DD9D" w14:textId="77777777" w:rsidR="00492FE8" w:rsidRDefault="00492FE8">
      <w:pPr>
        <w:ind w:left="-5"/>
      </w:pPr>
      <w:hyperlink r:id="rId10">
        <w:r>
          <w:t>The Writing Center</w:t>
        </w:r>
      </w:hyperlink>
      <w:hyperlink r:id="rId11">
        <w:r>
          <w:t xml:space="preserve"> </w:t>
        </w:r>
      </w:hyperlink>
      <w:r w:rsidR="00000000">
        <w:t xml:space="preserve">employs undergraduate writing consultants who assist students at all stages of the writing process. Consultants will help students begin writing tasks, organize and develop first drafts, and revise and edit later drafts. </w:t>
      </w:r>
    </w:p>
    <w:p w14:paraId="6615020A" w14:textId="450259F4" w:rsidR="00492FE8" w:rsidRDefault="00000000">
      <w:pPr>
        <w:spacing w:after="27" w:line="259" w:lineRule="auto"/>
        <w:ind w:left="0" w:firstLine="0"/>
        <w:rPr>
          <w:rFonts w:hint="eastAsia"/>
          <w:lang w:eastAsia="zh-CN"/>
        </w:rPr>
      </w:pPr>
      <w:r>
        <w:t xml:space="preserve"> </w:t>
      </w:r>
    </w:p>
    <w:p w14:paraId="4EFC29CD" w14:textId="77777777" w:rsidR="00492FE8" w:rsidRDefault="00000000">
      <w:pPr>
        <w:ind w:left="-5"/>
      </w:pPr>
      <w:r>
        <w:t xml:space="preserve">LEARNING ASSISTANCE PROGRAMS </w:t>
      </w:r>
    </w:p>
    <w:p w14:paraId="3ADC7417" w14:textId="77777777" w:rsidR="00492FE8" w:rsidRDefault="00000000">
      <w:pPr>
        <w:ind w:left="-5"/>
      </w:pPr>
      <w:r>
        <w:t xml:space="preserve">Learning Assistance Programs provide peer tutoring, facilitated study groups, and learning strategy development through scheduled workshops and individual meetings with a learning specialist. </w:t>
      </w:r>
    </w:p>
    <w:p w14:paraId="365E6F4C" w14:textId="77777777" w:rsidR="00492FE8" w:rsidRDefault="00000000">
      <w:pPr>
        <w:spacing w:after="27" w:line="259" w:lineRule="auto"/>
        <w:ind w:left="0" w:firstLine="0"/>
      </w:pPr>
      <w:r>
        <w:t xml:space="preserve"> </w:t>
      </w:r>
    </w:p>
    <w:p w14:paraId="5FE08163" w14:textId="77777777" w:rsidR="00492FE8" w:rsidRDefault="00000000">
      <w:pPr>
        <w:ind w:left="-5"/>
      </w:pPr>
      <w:r>
        <w:t xml:space="preserve">RESEARCH SERVICES </w:t>
      </w:r>
    </w:p>
    <w:p w14:paraId="42D09772" w14:textId="77777777" w:rsidR="00492FE8" w:rsidRDefault="00000000">
      <w:pPr>
        <w:ind w:left="-5"/>
      </w:pPr>
      <w:r>
        <w:t xml:space="preserve">Need help finding research?  Save time by starting with your Research Services Librarians. We are eager to help you at any stage of the research process.  Contact us if you need help brainstorming keywords, using our databases, finding articles and books or sorting through the information you find on the internet. Students can receive help in person, by chat, phone, or email, or by scheduling a research consultation. </w:t>
      </w:r>
    </w:p>
    <w:p w14:paraId="574EBA24" w14:textId="77777777" w:rsidR="00492FE8" w:rsidRDefault="00000000">
      <w:pPr>
        <w:spacing w:after="27" w:line="259" w:lineRule="auto"/>
        <w:ind w:left="0" w:firstLine="0"/>
      </w:pPr>
      <w:r>
        <w:t xml:space="preserve"> </w:t>
      </w:r>
    </w:p>
    <w:p w14:paraId="0247ED18" w14:textId="77777777" w:rsidR="00492FE8" w:rsidRDefault="00000000">
      <w:pPr>
        <w:spacing w:after="31" w:line="259" w:lineRule="auto"/>
        <w:ind w:left="-5"/>
      </w:pPr>
      <w:r>
        <w:rPr>
          <w:rFonts w:cs="Arial"/>
          <w:b/>
        </w:rPr>
        <w:t xml:space="preserve">ACADEMIC INTEGRITY TUTORIAL </w:t>
      </w:r>
    </w:p>
    <w:p w14:paraId="1C5F686B" w14:textId="77777777" w:rsidR="00492FE8" w:rsidRDefault="00492FE8">
      <w:pPr>
        <w:spacing w:after="27" w:line="259" w:lineRule="auto"/>
        <w:ind w:left="-5"/>
      </w:pPr>
      <w:hyperlink r:id="rId12">
        <w:r>
          <w:rPr>
            <w:u w:val="single" w:color="000000"/>
          </w:rPr>
          <w:t>https://www.seattleu.edu/academicintegrity/</w:t>
        </w:r>
      </w:hyperlink>
      <w:hyperlink r:id="rId13">
        <w:r>
          <w:t xml:space="preserve"> </w:t>
        </w:r>
      </w:hyperlink>
      <w:r w:rsidR="00000000">
        <w:t xml:space="preserve"> </w:t>
      </w:r>
    </w:p>
    <w:p w14:paraId="13359B48" w14:textId="77777777" w:rsidR="00492FE8" w:rsidRDefault="00000000">
      <w:pPr>
        <w:spacing w:after="27" w:line="259" w:lineRule="auto"/>
        <w:ind w:left="0" w:firstLine="0"/>
      </w:pPr>
      <w:r>
        <w:t xml:space="preserve"> </w:t>
      </w:r>
    </w:p>
    <w:p w14:paraId="0A92CB70" w14:textId="77777777" w:rsidR="00492FE8" w:rsidRDefault="00000000">
      <w:pPr>
        <w:pStyle w:val="Heading1"/>
        <w:ind w:left="-5"/>
      </w:pPr>
      <w:r>
        <w:t xml:space="preserve">General course and university policies </w:t>
      </w:r>
    </w:p>
    <w:p w14:paraId="3C933698"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7F6969A4" wp14:editId="0A06C333">
                <wp:extent cx="5984241" cy="6350"/>
                <wp:effectExtent l="0" t="0" r="0" b="0"/>
                <wp:docPr id="9303" name="Group 9303"/>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619" name="Shape 11619"/>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03" style="width:471.2pt;height:0.5pt;mso-position-horizontal-relative:char;mso-position-vertical-relative:line" coordsize="59842,63">
                <v:shape id="Shape 11620"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76A233D1" w14:textId="77777777" w:rsidR="00492FE8" w:rsidRDefault="00000000">
      <w:pPr>
        <w:spacing w:after="27" w:line="259" w:lineRule="auto"/>
        <w:ind w:left="0" w:firstLine="0"/>
      </w:pPr>
      <w:r>
        <w:t xml:space="preserve"> </w:t>
      </w:r>
    </w:p>
    <w:p w14:paraId="47AAC785" w14:textId="77777777" w:rsidR="00492FE8" w:rsidRDefault="00000000">
      <w:pPr>
        <w:pStyle w:val="Heading2"/>
        <w:ind w:left="-5"/>
      </w:pPr>
      <w:r>
        <w:t xml:space="preserve">SUPPORT FOR STUDENTS WITH DISABILITIES </w:t>
      </w:r>
    </w:p>
    <w:p w14:paraId="7DB5170C" w14:textId="77777777" w:rsidR="00492FE8" w:rsidRDefault="00000000">
      <w:pPr>
        <w:ind w:left="-5"/>
      </w:pPr>
      <w:r>
        <w:t xml:space="preserve">If you have, or think you may have, a disability (including an “invisible disability” such as a learning disability, a chronic health problem, or a mental health condition) that interferes with your performance as a student in this class, you are encouraged to arrange support services and/or accommodations through Disabilities Services staff located in Loyola 100, (206) 2965740. Disability-based adjustments to course expectations can be arranged only through this process. </w:t>
      </w:r>
    </w:p>
    <w:p w14:paraId="2742307B" w14:textId="77777777" w:rsidR="00492FE8" w:rsidRDefault="00000000">
      <w:pPr>
        <w:spacing w:after="27" w:line="259" w:lineRule="auto"/>
        <w:ind w:left="0" w:firstLine="0"/>
      </w:pPr>
      <w:r>
        <w:lastRenderedPageBreak/>
        <w:t xml:space="preserve"> </w:t>
      </w:r>
    </w:p>
    <w:p w14:paraId="314AA199" w14:textId="77777777" w:rsidR="00492FE8" w:rsidRDefault="00000000">
      <w:pPr>
        <w:pStyle w:val="Heading2"/>
        <w:ind w:left="-5"/>
      </w:pPr>
      <w:r>
        <w:t xml:space="preserve">NOTICE ON RELIGIOUS ACCOMMODATIONS </w:t>
      </w:r>
    </w:p>
    <w:p w14:paraId="172625EE" w14:textId="77777777" w:rsidR="00492FE8" w:rsidRDefault="00000000">
      <w:pPr>
        <w:ind w:left="-5"/>
      </w:pPr>
      <w:r>
        <w:t>It is the policy of Seattle University to reasonably accommodate students who, due to the observance of religious holidays, expect to be absent or endure a significant hardship during certain days of their academic course or program. Please see, Policy on Religious Accommodations for Students (</w:t>
      </w:r>
      <w:hyperlink r:id="rId14">
        <w:r w:rsidR="00492FE8">
          <w:rPr>
            <w:u w:val="single" w:color="000000"/>
          </w:rPr>
          <w:t>https://www.seattleu.edu/media/policies/Policy</w:t>
        </w:r>
      </w:hyperlink>
      <w:hyperlink r:id="rId15">
        <w:r w:rsidR="00492FE8">
          <w:rPr>
            <w:u w:val="single" w:color="000000"/>
          </w:rPr>
          <w:t>-</w:t>
        </w:r>
      </w:hyperlink>
      <w:hyperlink r:id="rId16">
        <w:r w:rsidR="00492FE8">
          <w:rPr>
            <w:u w:val="single" w:color="000000"/>
          </w:rPr>
          <w:t>onReligious</w:t>
        </w:r>
      </w:hyperlink>
      <w:hyperlink r:id="rId17"/>
      <w:hyperlink r:id="rId18">
        <w:r w:rsidR="00492FE8">
          <w:rPr>
            <w:u w:val="single" w:color="000000"/>
          </w:rPr>
          <w:t>Accommodations</w:t>
        </w:r>
      </w:hyperlink>
      <w:hyperlink r:id="rId19">
        <w:r w:rsidR="00492FE8">
          <w:rPr>
            <w:u w:val="single" w:color="000000"/>
          </w:rPr>
          <w:t>-</w:t>
        </w:r>
      </w:hyperlink>
      <w:hyperlink r:id="rId20">
        <w:r w:rsidR="00492FE8">
          <w:rPr>
            <w:u w:val="single" w:color="000000"/>
          </w:rPr>
          <w:t>for</w:t>
        </w:r>
      </w:hyperlink>
      <w:hyperlink r:id="rId21">
        <w:r w:rsidR="00492FE8">
          <w:rPr>
            <w:u w:val="single" w:color="000000"/>
          </w:rPr>
          <w:t>-</w:t>
        </w:r>
      </w:hyperlink>
      <w:hyperlink r:id="rId22">
        <w:r w:rsidR="00492FE8">
          <w:rPr>
            <w:u w:val="single" w:color="000000"/>
          </w:rPr>
          <w:t>Students</w:t>
        </w:r>
      </w:hyperlink>
      <w:hyperlink r:id="rId23">
        <w:r w:rsidR="00492FE8">
          <w:rPr>
            <w:u w:val="single" w:color="000000"/>
          </w:rPr>
          <w:t>---</w:t>
        </w:r>
      </w:hyperlink>
      <w:hyperlink r:id="rId24">
        <w:r w:rsidR="00492FE8">
          <w:rPr>
            <w:u w:val="single" w:color="000000"/>
          </w:rPr>
          <w:t>FINAL.PDF</w:t>
        </w:r>
      </w:hyperlink>
      <w:hyperlink r:id="rId25">
        <w:r w:rsidR="00492FE8">
          <w:t>)</w:t>
        </w:r>
      </w:hyperlink>
      <w:r>
        <w:t>.</w:t>
      </w:r>
      <w:r>
        <w:rPr>
          <w:color w:val="C00000"/>
        </w:rPr>
        <w:t xml:space="preserve"> </w:t>
      </w:r>
    </w:p>
    <w:p w14:paraId="2D89C98B" w14:textId="77777777" w:rsidR="00492FE8" w:rsidRDefault="00000000">
      <w:pPr>
        <w:spacing w:after="27" w:line="259" w:lineRule="auto"/>
        <w:ind w:left="0" w:firstLine="0"/>
      </w:pPr>
      <w:r>
        <w:t xml:space="preserve"> </w:t>
      </w:r>
    </w:p>
    <w:p w14:paraId="1A05A82C" w14:textId="77777777" w:rsidR="00492FE8" w:rsidRDefault="00000000">
      <w:pPr>
        <w:pStyle w:val="Heading2"/>
        <w:ind w:left="-5"/>
      </w:pPr>
      <w:r>
        <w:t xml:space="preserve">CLASSROOM NORMS </w:t>
      </w:r>
    </w:p>
    <w:p w14:paraId="66116F2E" w14:textId="77777777" w:rsidR="00492FE8" w:rsidRDefault="00000000">
      <w:pPr>
        <w:ind w:left="-5"/>
      </w:pPr>
      <w:r>
        <w:t xml:space="preserve">During our </w:t>
      </w:r>
      <w:proofErr w:type="gramStart"/>
      <w:r>
        <w:t>first class</w:t>
      </w:r>
      <w:proofErr w:type="gramEnd"/>
      <w:r>
        <w:t xml:space="preserve"> session, and on a subsequent Canvas discussion, we will jointly create classroom norms (or “agreements”) to which we will all abide so that we have the most productive and positive learning environment. We will also revisit these norms regularly during the quarter. Regular examples from previous years include that we agree to: </w:t>
      </w:r>
    </w:p>
    <w:p w14:paraId="45E337B0" w14:textId="77777777" w:rsidR="00492FE8" w:rsidRDefault="00000000">
      <w:pPr>
        <w:numPr>
          <w:ilvl w:val="0"/>
          <w:numId w:val="4"/>
        </w:numPr>
        <w:spacing w:after="10"/>
        <w:ind w:hanging="361"/>
      </w:pPr>
      <w:r>
        <w:t xml:space="preserve">Start and end on time </w:t>
      </w:r>
    </w:p>
    <w:p w14:paraId="38DC3E12" w14:textId="77777777" w:rsidR="00492FE8" w:rsidRDefault="00000000">
      <w:pPr>
        <w:numPr>
          <w:ilvl w:val="0"/>
          <w:numId w:val="4"/>
        </w:numPr>
        <w:spacing w:after="10"/>
        <w:ind w:hanging="361"/>
      </w:pPr>
      <w:r>
        <w:t xml:space="preserve">Come to class with the preparatory assignment completed </w:t>
      </w:r>
    </w:p>
    <w:p w14:paraId="7445F7ED" w14:textId="77777777" w:rsidR="00492FE8" w:rsidRDefault="00000000">
      <w:pPr>
        <w:numPr>
          <w:ilvl w:val="0"/>
          <w:numId w:val="4"/>
        </w:numPr>
        <w:spacing w:after="10"/>
        <w:ind w:hanging="361"/>
      </w:pPr>
      <w:r>
        <w:t xml:space="preserve">Participate actively in discussion </w:t>
      </w:r>
    </w:p>
    <w:p w14:paraId="3B453290" w14:textId="77777777" w:rsidR="00492FE8" w:rsidRDefault="00000000">
      <w:pPr>
        <w:numPr>
          <w:ilvl w:val="0"/>
          <w:numId w:val="4"/>
        </w:numPr>
        <w:spacing w:after="10"/>
        <w:ind w:hanging="361"/>
      </w:pPr>
      <w:r>
        <w:t xml:space="preserve">Be willing to ask and answer questions in class </w:t>
      </w:r>
    </w:p>
    <w:p w14:paraId="68B194B4" w14:textId="77777777" w:rsidR="00492FE8" w:rsidRDefault="00000000">
      <w:pPr>
        <w:numPr>
          <w:ilvl w:val="0"/>
          <w:numId w:val="4"/>
        </w:numPr>
        <w:spacing w:after="10"/>
        <w:ind w:hanging="361"/>
      </w:pPr>
      <w:r>
        <w:t xml:space="preserve">Show one another courtesy, including when we disagree. </w:t>
      </w:r>
    </w:p>
    <w:p w14:paraId="7FA2A7C9" w14:textId="77777777" w:rsidR="00492FE8" w:rsidRDefault="00000000">
      <w:pPr>
        <w:spacing w:after="27" w:line="259" w:lineRule="auto"/>
        <w:ind w:left="0" w:firstLine="0"/>
      </w:pPr>
      <w:r>
        <w:rPr>
          <w:rFonts w:cs="Arial"/>
          <w:b/>
        </w:rPr>
        <w:t xml:space="preserve"> </w:t>
      </w:r>
    </w:p>
    <w:p w14:paraId="1E0BC787" w14:textId="77777777" w:rsidR="00492FE8" w:rsidRDefault="00000000">
      <w:pPr>
        <w:pStyle w:val="Heading2"/>
        <w:ind w:left="-5"/>
      </w:pPr>
      <w:r>
        <w:t xml:space="preserve">MISSED CLASSES </w:t>
      </w:r>
    </w:p>
    <w:p w14:paraId="44F2431C" w14:textId="77777777" w:rsidR="00492FE8" w:rsidRDefault="00000000">
      <w:pPr>
        <w:ind w:left="-5"/>
      </w:pPr>
      <w:r>
        <w:t xml:space="preserve">If you expect to be absent or to be late, please e-mail me beforehand (or as soon as possible).  </w:t>
      </w:r>
    </w:p>
    <w:p w14:paraId="1D056470" w14:textId="77777777" w:rsidR="00492FE8" w:rsidRDefault="00000000">
      <w:pPr>
        <w:spacing w:after="27" w:line="259" w:lineRule="auto"/>
        <w:ind w:left="0" w:firstLine="0"/>
      </w:pPr>
      <w:r>
        <w:t xml:space="preserve"> </w:t>
      </w:r>
    </w:p>
    <w:p w14:paraId="72EAD94D" w14:textId="77777777" w:rsidR="00492FE8" w:rsidRDefault="00000000">
      <w:pPr>
        <w:ind w:left="-5"/>
      </w:pPr>
      <w:r>
        <w:t xml:space="preserve">If for any reason you do miss a class, be sure to obtain notes from one of your peers to catch up. If, after going over those notes and checking the readings for the class, you still have questions, please arrange to meet me during office hours on Zoom to discuss. Remember to have those notes with you so that we can work on your specific, focused questions. </w:t>
      </w:r>
    </w:p>
    <w:p w14:paraId="369F5D27" w14:textId="77777777" w:rsidR="00492FE8" w:rsidRDefault="00000000">
      <w:pPr>
        <w:spacing w:after="27" w:line="259" w:lineRule="auto"/>
        <w:ind w:left="0" w:firstLine="0"/>
      </w:pPr>
      <w:r>
        <w:t xml:space="preserve"> </w:t>
      </w:r>
    </w:p>
    <w:p w14:paraId="1AC57684" w14:textId="77777777" w:rsidR="00492FE8" w:rsidRDefault="00000000">
      <w:pPr>
        <w:pStyle w:val="Heading2"/>
        <w:ind w:left="-5"/>
      </w:pPr>
      <w:r>
        <w:t xml:space="preserve">ACADEMIC POLICIES ON THE REGISTRAR WEBSITE </w:t>
      </w:r>
    </w:p>
    <w:p w14:paraId="24605529" w14:textId="77777777" w:rsidR="00492FE8" w:rsidRDefault="00492FE8">
      <w:pPr>
        <w:spacing w:after="27" w:line="259" w:lineRule="auto"/>
        <w:ind w:left="-5"/>
      </w:pPr>
      <w:hyperlink r:id="rId26">
        <w:r>
          <w:rPr>
            <w:u w:val="single" w:color="000000"/>
          </w:rPr>
          <w:t>https://www.seattleu.edu/registrar/academics/performance/</w:t>
        </w:r>
      </w:hyperlink>
      <w:hyperlink r:id="rId27">
        <w:r>
          <w:t xml:space="preserve"> </w:t>
        </w:r>
      </w:hyperlink>
      <w:r w:rsidR="00000000">
        <w:t xml:space="preserve"> </w:t>
      </w:r>
    </w:p>
    <w:p w14:paraId="1EAFCA02" w14:textId="77777777" w:rsidR="00492FE8" w:rsidRDefault="00000000">
      <w:pPr>
        <w:spacing w:after="27" w:line="259" w:lineRule="auto"/>
        <w:ind w:left="0" w:firstLine="0"/>
      </w:pPr>
      <w:r>
        <w:t xml:space="preserve"> </w:t>
      </w:r>
    </w:p>
    <w:p w14:paraId="58E56679" w14:textId="77777777" w:rsidR="00492FE8" w:rsidRDefault="00000000">
      <w:pPr>
        <w:spacing w:after="75"/>
        <w:ind w:left="-5"/>
      </w:pPr>
      <w:r>
        <w:t xml:space="preserve">Be sure that you understand the following university academic policies, posted on the </w:t>
      </w:r>
    </w:p>
    <w:p w14:paraId="73990F30" w14:textId="77777777" w:rsidR="00492FE8" w:rsidRDefault="00000000">
      <w:pPr>
        <w:ind w:left="-5"/>
      </w:pPr>
      <w:r>
        <w:t xml:space="preserve">Registrar’s website:  </w:t>
      </w:r>
    </w:p>
    <w:p w14:paraId="51E89F78" w14:textId="77777777" w:rsidR="00492FE8" w:rsidRDefault="00000000">
      <w:pPr>
        <w:spacing w:after="27" w:line="259" w:lineRule="auto"/>
        <w:ind w:left="0" w:firstLine="0"/>
      </w:pPr>
      <w:r>
        <w:rPr>
          <w:rFonts w:cs="Arial"/>
          <w:b/>
        </w:rPr>
        <w:t xml:space="preserve"> </w:t>
      </w:r>
    </w:p>
    <w:p w14:paraId="643AA22C" w14:textId="77777777" w:rsidR="00492FE8" w:rsidRDefault="00000000">
      <w:pPr>
        <w:ind w:left="-5"/>
      </w:pPr>
      <w:r>
        <w:t xml:space="preserve">ACADEMIC INTEGRITY POLICY </w:t>
      </w:r>
    </w:p>
    <w:p w14:paraId="386C5B2F" w14:textId="77777777" w:rsidR="00492FE8" w:rsidRDefault="00000000">
      <w:pPr>
        <w:ind w:left="-5"/>
      </w:pPr>
      <w:r>
        <w:t xml:space="preserve">ACADEMIC GRADING GRIEVANCE POLICY </w:t>
      </w:r>
    </w:p>
    <w:p w14:paraId="2FF2F4D0" w14:textId="77777777" w:rsidR="00492FE8" w:rsidRDefault="00000000">
      <w:pPr>
        <w:spacing w:after="27" w:line="259" w:lineRule="auto"/>
        <w:ind w:left="0" w:firstLine="0"/>
      </w:pPr>
      <w:r>
        <w:t xml:space="preserve"> </w:t>
      </w:r>
    </w:p>
    <w:p w14:paraId="16A6A821" w14:textId="77777777" w:rsidR="00492FE8" w:rsidRDefault="00000000">
      <w:pPr>
        <w:pStyle w:val="Heading2"/>
        <w:ind w:left="-5"/>
      </w:pPr>
      <w:r>
        <w:t xml:space="preserve">HEALTH AND SAFETY PROTOCOLS  </w:t>
      </w:r>
    </w:p>
    <w:p w14:paraId="128CC84B" w14:textId="77777777" w:rsidR="00492FE8" w:rsidRDefault="00000000">
      <w:pPr>
        <w:spacing w:after="27" w:line="259" w:lineRule="auto"/>
        <w:ind w:left="0" w:firstLine="0"/>
      </w:pPr>
      <w:r>
        <w:t xml:space="preserve"> </w:t>
      </w:r>
    </w:p>
    <w:p w14:paraId="3DEC919B" w14:textId="77777777" w:rsidR="00492FE8" w:rsidRDefault="00000000">
      <w:pPr>
        <w:ind w:left="-5"/>
      </w:pPr>
      <w:r>
        <w:t xml:space="preserve">CHANGE IN DELIVERY OF INSTRUCTION </w:t>
      </w:r>
    </w:p>
    <w:p w14:paraId="379AAF2A" w14:textId="77777777" w:rsidR="00492FE8" w:rsidRDefault="00000000">
      <w:pPr>
        <w:ind w:left="-5"/>
      </w:pPr>
      <w:r>
        <w:t xml:space="preserve">SU reserves the right to change the delivery of instruction for courses without prior notice due to COVID-19 or other events.   </w:t>
      </w:r>
    </w:p>
    <w:p w14:paraId="443EBF84" w14:textId="77777777" w:rsidR="00492FE8" w:rsidRDefault="00000000">
      <w:pPr>
        <w:spacing w:after="27" w:line="259" w:lineRule="auto"/>
        <w:ind w:left="0" w:firstLine="0"/>
      </w:pPr>
      <w:r>
        <w:t xml:space="preserve"> </w:t>
      </w:r>
    </w:p>
    <w:p w14:paraId="3645FBF4" w14:textId="77777777" w:rsidR="00492FE8" w:rsidRDefault="00000000">
      <w:pPr>
        <w:spacing w:after="27" w:line="259" w:lineRule="auto"/>
        <w:ind w:left="0" w:firstLine="0"/>
      </w:pPr>
      <w:r>
        <w:t xml:space="preserve"> </w:t>
      </w:r>
    </w:p>
    <w:p w14:paraId="35DF80AE" w14:textId="77777777" w:rsidR="00492FE8" w:rsidRDefault="00000000">
      <w:pPr>
        <w:pStyle w:val="Heading1"/>
        <w:ind w:left="-5"/>
      </w:pPr>
      <w:r>
        <w:lastRenderedPageBreak/>
        <w:t xml:space="preserve">Grading procedures and policies </w:t>
      </w:r>
    </w:p>
    <w:p w14:paraId="5A586029" w14:textId="77777777" w:rsidR="00492FE8" w:rsidRDefault="00000000">
      <w:pPr>
        <w:spacing w:after="41" w:line="259" w:lineRule="auto"/>
        <w:ind w:left="-30" w:right="-38" w:firstLine="0"/>
      </w:pPr>
      <w:r>
        <w:rPr>
          <w:rFonts w:ascii="Calibri" w:eastAsia="Calibri" w:hAnsi="Calibri" w:cs="Calibri"/>
          <w:noProof/>
        </w:rPr>
        <mc:AlternateContent>
          <mc:Choice Requires="wpg">
            <w:drawing>
              <wp:inline distT="0" distB="0" distL="0" distR="0" wp14:anchorId="407B305A" wp14:editId="50FAC8B5">
                <wp:extent cx="5984241" cy="6350"/>
                <wp:effectExtent l="0" t="0" r="0" b="0"/>
                <wp:docPr id="9394" name="Group 9394"/>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621" name="Shape 11621"/>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94" style="width:471.2pt;height:0.5pt;mso-position-horizontal-relative:char;mso-position-vertical-relative:line" coordsize="59842,63">
                <v:shape id="Shape 11622" style="position:absolute;width:59842;height:91;left:0;top:0;" coordsize="5984241,9144" path="m0,0l5984241,0l5984241,9144l0,9144l0,0">
                  <v:stroke weight="0pt" endcap="flat" joinstyle="miter" miterlimit="10" on="false" color="#000000" opacity="0"/>
                  <v:fill on="true" color="#000000"/>
                </v:shape>
              </v:group>
            </w:pict>
          </mc:Fallback>
        </mc:AlternateContent>
      </w:r>
    </w:p>
    <w:p w14:paraId="0B6DF3A4" w14:textId="77777777" w:rsidR="00492FE8" w:rsidRDefault="00000000">
      <w:pPr>
        <w:spacing w:after="27" w:line="259" w:lineRule="auto"/>
        <w:ind w:left="0" w:firstLine="0"/>
      </w:pPr>
      <w:r>
        <w:t xml:space="preserve"> </w:t>
      </w:r>
    </w:p>
    <w:p w14:paraId="14289FE4" w14:textId="77777777" w:rsidR="00492FE8" w:rsidRDefault="00000000">
      <w:pPr>
        <w:pStyle w:val="Heading2"/>
        <w:ind w:left="-5"/>
      </w:pPr>
      <w:r>
        <w:t xml:space="preserve">ATTENDANCE AND PARTICIPATION EXPECTATIONS </w:t>
      </w:r>
    </w:p>
    <w:p w14:paraId="758AA1FA" w14:textId="77777777" w:rsidR="00492FE8" w:rsidRDefault="00000000">
      <w:pPr>
        <w:ind w:left="-5"/>
      </w:pPr>
      <w:r>
        <w:t xml:space="preserve">Numerous research studies have shown that when students actively ask and answer questions, they take greater interest in the material, they clarify shared misconceptions, and they retain more information. I would like to see all of you actively participating in the learning process during discussion, interactive micro-lectures, and small-group work. At a minimum, active participation requires regular and attentive class attendance.  </w:t>
      </w:r>
    </w:p>
    <w:p w14:paraId="6274DDD8" w14:textId="77777777" w:rsidR="00492FE8" w:rsidRDefault="00000000">
      <w:pPr>
        <w:spacing w:after="27" w:line="259" w:lineRule="auto"/>
        <w:ind w:left="0" w:firstLine="0"/>
      </w:pPr>
      <w:r>
        <w:t xml:space="preserve"> </w:t>
      </w:r>
    </w:p>
    <w:p w14:paraId="386F8235" w14:textId="77777777" w:rsidR="00492FE8" w:rsidRDefault="00000000">
      <w:pPr>
        <w:spacing w:after="0" w:line="259" w:lineRule="auto"/>
        <w:ind w:left="0" w:firstLine="0"/>
      </w:pPr>
      <w:r>
        <w:t xml:space="preserve"> </w:t>
      </w:r>
    </w:p>
    <w:p w14:paraId="28E303D2" w14:textId="77777777" w:rsidR="00492FE8" w:rsidRDefault="00000000">
      <w:pPr>
        <w:pStyle w:val="Heading2"/>
        <w:ind w:left="-5"/>
      </w:pPr>
      <w:r>
        <w:t xml:space="preserve">GRADING SCALE  </w:t>
      </w:r>
    </w:p>
    <w:p w14:paraId="47FE4B89" w14:textId="3F3F17EA" w:rsidR="00FA5466" w:rsidRPr="00FA5466" w:rsidRDefault="00FA5466" w:rsidP="00FA5466">
      <w:pPr>
        <w:spacing w:after="27" w:line="259" w:lineRule="auto"/>
        <w:ind w:left="0" w:firstLine="0"/>
        <w:rPr>
          <w:lang w:val="en-US"/>
        </w:rPr>
      </w:pPr>
      <w:r w:rsidRPr="00FA5466">
        <w:rPr>
          <w:lang w:val="en-US"/>
        </w:rPr>
        <w:t xml:space="preserve">A </w:t>
      </w:r>
      <w:r>
        <w:rPr>
          <w:lang w:val="en-US"/>
        </w:rPr>
        <w:t xml:space="preserve">  </w:t>
      </w:r>
      <w:r w:rsidRPr="00FA5466">
        <w:rPr>
          <w:lang w:val="en-US"/>
        </w:rPr>
        <w:t>100–94 Superior</w:t>
      </w:r>
    </w:p>
    <w:p w14:paraId="01A4AC60" w14:textId="77777777" w:rsidR="00FA5466" w:rsidRPr="00FA5466" w:rsidRDefault="00FA5466" w:rsidP="00FA5466">
      <w:pPr>
        <w:spacing w:after="27" w:line="259" w:lineRule="auto"/>
        <w:ind w:left="0" w:firstLine="0"/>
        <w:rPr>
          <w:lang w:val="en-US"/>
        </w:rPr>
      </w:pPr>
      <w:r w:rsidRPr="00FA5466">
        <w:rPr>
          <w:lang w:val="en-US"/>
        </w:rPr>
        <w:t>A– 93–90</w:t>
      </w:r>
    </w:p>
    <w:p w14:paraId="25759E0B" w14:textId="77777777" w:rsidR="00FA5466" w:rsidRPr="00FA5466" w:rsidRDefault="00FA5466" w:rsidP="00FA5466">
      <w:pPr>
        <w:spacing w:after="27" w:line="259" w:lineRule="auto"/>
        <w:ind w:left="0" w:firstLine="0"/>
        <w:rPr>
          <w:lang w:val="en-US"/>
        </w:rPr>
      </w:pPr>
      <w:r w:rsidRPr="00FA5466">
        <w:rPr>
          <w:lang w:val="en-US"/>
        </w:rPr>
        <w:t>B+ 89–87</w:t>
      </w:r>
    </w:p>
    <w:p w14:paraId="2C3CC432" w14:textId="7E70A084" w:rsidR="00FA5466" w:rsidRPr="00FA5466" w:rsidRDefault="00FA5466" w:rsidP="00FA5466">
      <w:pPr>
        <w:spacing w:after="27" w:line="259" w:lineRule="auto"/>
        <w:ind w:left="0" w:firstLine="0"/>
        <w:rPr>
          <w:lang w:val="en-US"/>
        </w:rPr>
      </w:pPr>
      <w:r w:rsidRPr="00FA5466">
        <w:rPr>
          <w:lang w:val="en-US"/>
        </w:rPr>
        <w:t xml:space="preserve">B </w:t>
      </w:r>
      <w:r>
        <w:rPr>
          <w:lang w:val="en-US"/>
        </w:rPr>
        <w:t xml:space="preserve">  </w:t>
      </w:r>
      <w:r w:rsidRPr="00FA5466">
        <w:rPr>
          <w:lang w:val="en-US"/>
        </w:rPr>
        <w:t>86–83 Good</w:t>
      </w:r>
    </w:p>
    <w:p w14:paraId="323F79FC" w14:textId="77777777" w:rsidR="00FA5466" w:rsidRPr="00FA5466" w:rsidRDefault="00FA5466" w:rsidP="00FA5466">
      <w:pPr>
        <w:spacing w:after="27" w:line="259" w:lineRule="auto"/>
        <w:ind w:left="0" w:firstLine="0"/>
        <w:rPr>
          <w:lang w:val="en-US"/>
        </w:rPr>
      </w:pPr>
      <w:r w:rsidRPr="00FA5466">
        <w:rPr>
          <w:lang w:val="en-US"/>
        </w:rPr>
        <w:t>B– 82–80</w:t>
      </w:r>
    </w:p>
    <w:p w14:paraId="48378323" w14:textId="77777777" w:rsidR="00FA5466" w:rsidRPr="00FA5466" w:rsidRDefault="00FA5466" w:rsidP="00FA5466">
      <w:pPr>
        <w:spacing w:after="27" w:line="259" w:lineRule="auto"/>
        <w:ind w:left="0" w:firstLine="0"/>
        <w:rPr>
          <w:lang w:val="en-US"/>
        </w:rPr>
      </w:pPr>
      <w:r w:rsidRPr="00FA5466">
        <w:rPr>
          <w:lang w:val="en-US"/>
        </w:rPr>
        <w:t>C+ 79–77</w:t>
      </w:r>
    </w:p>
    <w:p w14:paraId="14AEBBF5" w14:textId="214D0BDD" w:rsidR="00FA5466" w:rsidRPr="00FA5466" w:rsidRDefault="00FA5466" w:rsidP="00FA5466">
      <w:pPr>
        <w:spacing w:after="27" w:line="259" w:lineRule="auto"/>
        <w:ind w:left="0" w:firstLine="0"/>
        <w:rPr>
          <w:lang w:val="en-US"/>
        </w:rPr>
      </w:pPr>
      <w:r w:rsidRPr="00FA5466">
        <w:rPr>
          <w:lang w:val="en-US"/>
        </w:rPr>
        <w:t xml:space="preserve">C </w:t>
      </w:r>
      <w:r>
        <w:rPr>
          <w:lang w:val="en-US"/>
        </w:rPr>
        <w:t xml:space="preserve">  </w:t>
      </w:r>
      <w:r w:rsidRPr="00FA5466">
        <w:rPr>
          <w:lang w:val="en-US"/>
        </w:rPr>
        <w:t>76–73 Adequate</w:t>
      </w:r>
    </w:p>
    <w:p w14:paraId="0E6D66E5" w14:textId="77777777" w:rsidR="00FA5466" w:rsidRPr="00FA5466" w:rsidRDefault="00FA5466" w:rsidP="00FA5466">
      <w:pPr>
        <w:spacing w:after="27" w:line="259" w:lineRule="auto"/>
        <w:ind w:left="0" w:firstLine="0"/>
        <w:rPr>
          <w:lang w:val="en-US"/>
        </w:rPr>
      </w:pPr>
      <w:r w:rsidRPr="00FA5466">
        <w:rPr>
          <w:lang w:val="en-US"/>
        </w:rPr>
        <w:t>C– 72–70</w:t>
      </w:r>
    </w:p>
    <w:p w14:paraId="16111E36" w14:textId="77777777" w:rsidR="00FA5466" w:rsidRPr="00FA5466" w:rsidRDefault="00FA5466" w:rsidP="00FA5466">
      <w:pPr>
        <w:spacing w:after="27" w:line="259" w:lineRule="auto"/>
        <w:ind w:left="0" w:firstLine="0"/>
        <w:rPr>
          <w:lang w:val="en-US"/>
        </w:rPr>
      </w:pPr>
      <w:r w:rsidRPr="00FA5466">
        <w:rPr>
          <w:lang w:val="en-US"/>
        </w:rPr>
        <w:t>D+ 69–67</w:t>
      </w:r>
    </w:p>
    <w:p w14:paraId="29C0A7E1" w14:textId="085F81BE" w:rsidR="00FA5466" w:rsidRPr="00FA5466" w:rsidRDefault="00FA5466" w:rsidP="00FA5466">
      <w:pPr>
        <w:spacing w:after="27" w:line="259" w:lineRule="auto"/>
        <w:ind w:left="0" w:firstLine="0"/>
        <w:rPr>
          <w:lang w:val="en-US"/>
        </w:rPr>
      </w:pPr>
      <w:r w:rsidRPr="00FA5466">
        <w:rPr>
          <w:lang w:val="en-US"/>
        </w:rPr>
        <w:t xml:space="preserve">D </w:t>
      </w:r>
      <w:r>
        <w:rPr>
          <w:lang w:val="en-US"/>
        </w:rPr>
        <w:t xml:space="preserve">  </w:t>
      </w:r>
      <w:r w:rsidRPr="00FA5466">
        <w:rPr>
          <w:lang w:val="en-US"/>
        </w:rPr>
        <w:t>66–63 Poor</w:t>
      </w:r>
    </w:p>
    <w:p w14:paraId="5EF5274C" w14:textId="77777777" w:rsidR="00FA5466" w:rsidRPr="00FA5466" w:rsidRDefault="00FA5466" w:rsidP="00FA5466">
      <w:pPr>
        <w:spacing w:after="27" w:line="259" w:lineRule="auto"/>
        <w:ind w:left="0" w:firstLine="0"/>
        <w:rPr>
          <w:lang w:val="en-US"/>
        </w:rPr>
      </w:pPr>
      <w:r w:rsidRPr="00FA5466">
        <w:rPr>
          <w:lang w:val="en-US"/>
        </w:rPr>
        <w:t>D– 62–60</w:t>
      </w:r>
    </w:p>
    <w:p w14:paraId="7DF1702A" w14:textId="68DC306C" w:rsidR="00FA5466" w:rsidRPr="00FA5466" w:rsidRDefault="00FA5466" w:rsidP="00FA5466">
      <w:pPr>
        <w:spacing w:after="27" w:line="259" w:lineRule="auto"/>
        <w:ind w:left="0" w:firstLine="0"/>
        <w:rPr>
          <w:lang w:val="en-US"/>
        </w:rPr>
      </w:pPr>
      <w:r w:rsidRPr="00FA5466">
        <w:rPr>
          <w:lang w:val="en-US"/>
        </w:rPr>
        <w:t xml:space="preserve">F </w:t>
      </w:r>
      <w:r>
        <w:rPr>
          <w:lang w:val="en-US"/>
        </w:rPr>
        <w:t xml:space="preserve">  </w:t>
      </w:r>
      <w:r w:rsidRPr="00FA5466">
        <w:rPr>
          <w:lang w:val="en-US"/>
        </w:rPr>
        <w:t>59 or less Failing</w:t>
      </w:r>
    </w:p>
    <w:p w14:paraId="2ECDBAB0" w14:textId="47378DB8" w:rsidR="00492FE8" w:rsidRPr="00FA5466" w:rsidRDefault="00492FE8">
      <w:pPr>
        <w:spacing w:after="27" w:line="259" w:lineRule="auto"/>
        <w:ind w:left="0" w:firstLine="0"/>
        <w:rPr>
          <w:lang w:val="en-US"/>
        </w:rPr>
      </w:pPr>
    </w:p>
    <w:p w14:paraId="257FAEDB" w14:textId="77777777" w:rsidR="00492FE8" w:rsidRDefault="00000000">
      <w:pPr>
        <w:spacing w:after="27" w:line="259" w:lineRule="auto"/>
        <w:ind w:left="0" w:firstLine="0"/>
      </w:pPr>
      <w:r>
        <w:rPr>
          <w:rFonts w:cs="Arial"/>
          <w:b/>
        </w:rPr>
        <w:t xml:space="preserve"> </w:t>
      </w:r>
    </w:p>
    <w:p w14:paraId="2E63D4E3" w14:textId="77777777" w:rsidR="00492FE8" w:rsidRDefault="00000000">
      <w:pPr>
        <w:pStyle w:val="Heading2"/>
        <w:ind w:left="-5"/>
      </w:pPr>
      <w:r>
        <w:t xml:space="preserve">SUBMITTING YOUR ASSIGNMENTS </w:t>
      </w:r>
    </w:p>
    <w:p w14:paraId="46EACD53" w14:textId="77777777" w:rsidR="00492FE8" w:rsidRDefault="00000000">
      <w:pPr>
        <w:spacing w:after="0" w:line="286" w:lineRule="auto"/>
        <w:ind w:left="0" w:right="158" w:firstLine="0"/>
        <w:jc w:val="both"/>
      </w:pPr>
      <w:r>
        <w:t xml:space="preserve">All your assignments must be submitted to me on Canvas by the due date. If you are unable to do so (for instance, because you are sick), please email me your assignment </w:t>
      </w:r>
      <w:r>
        <w:rPr>
          <w:sz w:val="18"/>
        </w:rPr>
        <w:t>BEFORE</w:t>
      </w:r>
      <w:r>
        <w:rPr>
          <w:rFonts w:cs="Arial"/>
          <w:b/>
        </w:rPr>
        <w:t xml:space="preserve"> </w:t>
      </w:r>
      <w:r>
        <w:t>the beginning of class so that it is marked as being on time.</w:t>
      </w:r>
      <w:r>
        <w:rPr>
          <w:rFonts w:cs="Arial"/>
          <w:b/>
        </w:rPr>
        <w:t xml:space="preserve"> </w:t>
      </w:r>
    </w:p>
    <w:p w14:paraId="38D3C038" w14:textId="77777777" w:rsidR="00492FE8" w:rsidRDefault="00000000">
      <w:pPr>
        <w:spacing w:after="27" w:line="259" w:lineRule="auto"/>
        <w:ind w:left="0" w:firstLine="0"/>
      </w:pPr>
      <w:r>
        <w:t xml:space="preserve"> </w:t>
      </w:r>
    </w:p>
    <w:p w14:paraId="2E8200BB" w14:textId="77777777" w:rsidR="00492FE8" w:rsidRDefault="00000000">
      <w:pPr>
        <w:pStyle w:val="Heading2"/>
        <w:ind w:left="-5"/>
      </w:pPr>
      <w:r>
        <w:t xml:space="preserve">FORMATTING YOUR ASSIGNMENTS </w:t>
      </w:r>
    </w:p>
    <w:p w14:paraId="4C62DE59" w14:textId="77777777" w:rsidR="00492FE8" w:rsidRDefault="00000000">
      <w:pPr>
        <w:ind w:left="-5"/>
      </w:pPr>
      <w:r>
        <w:t xml:space="preserve">It is important that your work is clearly presented and easy to read. This will enable me to return your work more quickly. Any code should be well-commented and organized logically. </w:t>
      </w:r>
    </w:p>
    <w:p w14:paraId="07F8E310" w14:textId="77777777" w:rsidR="00492FE8" w:rsidRDefault="00000000">
      <w:pPr>
        <w:spacing w:after="27" w:line="259" w:lineRule="auto"/>
        <w:ind w:left="0" w:firstLine="0"/>
      </w:pPr>
      <w:r>
        <w:t xml:space="preserve"> </w:t>
      </w:r>
    </w:p>
    <w:p w14:paraId="722B9169" w14:textId="77777777" w:rsidR="00492FE8" w:rsidRDefault="00000000">
      <w:pPr>
        <w:pStyle w:val="Heading2"/>
        <w:ind w:left="-5"/>
      </w:pPr>
      <w:r>
        <w:t xml:space="preserve">ASSIGNMENT DEADLINES AND EXTENSIONS </w:t>
      </w:r>
    </w:p>
    <w:p w14:paraId="0C76569E" w14:textId="3A17A862" w:rsidR="00492FE8" w:rsidRDefault="00000000">
      <w:pPr>
        <w:ind w:left="-5"/>
      </w:pPr>
      <w:r>
        <w:t xml:space="preserve">In this class, you are expected to conduct yourselves as professional, courteous, and </w:t>
      </w:r>
      <w:r w:rsidR="00FA5466">
        <w:t>well-organized</w:t>
      </w:r>
      <w:r>
        <w:t xml:space="preserve"> individuals – this is what any organization will expect of you when you complete your degrees. Acting in this way helps give Seattle University graduates a reputation as excellent and reliable colleagues, and in turn it means that your degree is worth more in a competitive marketplace. One of the most important ways you will demonstrate these behaviors in class is by ensuring that your work is </w:t>
      </w:r>
      <w:r>
        <w:rPr>
          <w:sz w:val="18"/>
        </w:rPr>
        <w:t>ALWAYS ON TIME</w:t>
      </w:r>
      <w:r>
        <w:t xml:space="preserve">. </w:t>
      </w:r>
    </w:p>
    <w:p w14:paraId="32E5AD69" w14:textId="77777777" w:rsidR="00492FE8" w:rsidRDefault="00000000">
      <w:pPr>
        <w:spacing w:after="27" w:line="259" w:lineRule="auto"/>
        <w:ind w:left="0" w:firstLine="0"/>
      </w:pPr>
      <w:r>
        <w:t xml:space="preserve"> </w:t>
      </w:r>
    </w:p>
    <w:p w14:paraId="303A6FF5" w14:textId="77777777" w:rsidR="00492FE8" w:rsidRDefault="00000000">
      <w:pPr>
        <w:ind w:left="-5"/>
      </w:pPr>
      <w:r>
        <w:lastRenderedPageBreak/>
        <w:t xml:space="preserve">Assignments must be submitted by the set deadlines and will typically be returned within 5 business days. It is essential that you </w:t>
      </w:r>
      <w:proofErr w:type="gramStart"/>
      <w:r>
        <w:t>plan ahead</w:t>
      </w:r>
      <w:proofErr w:type="gramEnd"/>
      <w:r>
        <w:t xml:space="preserve"> for all eventualities to ensure that none of your work is late. Check the assignments on Canvas to see when assignment briefings will be given and when assignments are due. This enables you to plan now. Block out time in your calendar now so that you know exactly when you will be working on assignments for this course. Make sure you give yourself extra time just in case you run into difficulty with an assignment, have a computer problem, or feel unwell. </w:t>
      </w:r>
    </w:p>
    <w:p w14:paraId="4CE5E989" w14:textId="77777777" w:rsidR="00492FE8" w:rsidRDefault="00000000">
      <w:pPr>
        <w:spacing w:after="27" w:line="259" w:lineRule="auto"/>
        <w:ind w:left="0" w:firstLine="0"/>
      </w:pPr>
      <w:r>
        <w:t xml:space="preserve"> </w:t>
      </w:r>
    </w:p>
    <w:p w14:paraId="2B3D1D50" w14:textId="77777777" w:rsidR="00492FE8" w:rsidRDefault="00000000">
      <w:pPr>
        <w:ind w:left="-5"/>
      </w:pPr>
      <w:r>
        <w:t xml:space="preserve">I have blocked out times in my own schedule specifically for grading your work so that I can return it to you quickly while the work is still fresh in your minds. Any late work will therefore receive a 0% grade. </w:t>
      </w:r>
    </w:p>
    <w:p w14:paraId="629A5928" w14:textId="77777777" w:rsidR="00492FE8" w:rsidRDefault="00000000">
      <w:pPr>
        <w:spacing w:after="27" w:line="259" w:lineRule="auto"/>
        <w:ind w:left="0" w:firstLine="0"/>
      </w:pPr>
      <w:r>
        <w:t xml:space="preserve"> </w:t>
      </w:r>
    </w:p>
    <w:p w14:paraId="565B3E3A" w14:textId="77777777" w:rsidR="00492FE8" w:rsidRDefault="00000000">
      <w:pPr>
        <w:spacing w:after="0" w:line="303" w:lineRule="auto"/>
        <w:ind w:left="-5"/>
      </w:pPr>
      <w:r>
        <w:t xml:space="preserve">If you are unable to complete course requirements because of extenuating circumstances, please notify the instructor on or before the date the assignment is due and provide relevant supporting documentation (e.g. doctor’s note, note from counselor).  </w:t>
      </w:r>
    </w:p>
    <w:p w14:paraId="056F2A17" w14:textId="77777777" w:rsidR="00492FE8" w:rsidRDefault="00000000">
      <w:pPr>
        <w:spacing w:after="0" w:line="259" w:lineRule="auto"/>
        <w:ind w:left="0" w:firstLine="0"/>
      </w:pPr>
      <w:r>
        <w:t xml:space="preserve"> </w:t>
      </w:r>
    </w:p>
    <w:p w14:paraId="14AE60DE" w14:textId="77777777" w:rsidR="00492FE8" w:rsidRDefault="00000000">
      <w:pPr>
        <w:ind w:left="-5"/>
      </w:pPr>
      <w:r>
        <w:t xml:space="preserve">An agreement to receive an Incomplete (I) grade may be negotiated if your circumstances do not allow you to finish the course on time. The Incomplete Removal Policy of the university is available on the Office of the Registrar web site: </w:t>
      </w:r>
      <w:hyperlink r:id="rId28">
        <w:r w:rsidR="00492FE8">
          <w:rPr>
            <w:u w:val="single" w:color="000000"/>
          </w:rPr>
          <w:t>https://www.seattleu.edu/registrar/Policies.aspx</w:t>
        </w:r>
      </w:hyperlink>
      <w:hyperlink r:id="rId29">
        <w:r w:rsidR="00492FE8">
          <w:t xml:space="preserve"> </w:t>
        </w:r>
      </w:hyperlink>
    </w:p>
    <w:p w14:paraId="00C6D415" w14:textId="77777777" w:rsidR="00492FE8" w:rsidRDefault="00000000">
      <w:pPr>
        <w:spacing w:after="27" w:line="259" w:lineRule="auto"/>
        <w:ind w:left="0" w:firstLine="0"/>
      </w:pPr>
      <w:r>
        <w:t xml:space="preserve"> </w:t>
      </w:r>
    </w:p>
    <w:p w14:paraId="66C2DC47" w14:textId="77777777" w:rsidR="00492FE8" w:rsidRDefault="00000000">
      <w:pPr>
        <w:pStyle w:val="Heading1"/>
        <w:ind w:left="-5"/>
      </w:pPr>
      <w:r>
        <w:t xml:space="preserve">Student responsibilities for learning </w:t>
      </w:r>
    </w:p>
    <w:p w14:paraId="5C8987E7" w14:textId="77777777" w:rsidR="00492FE8" w:rsidRDefault="00000000">
      <w:pPr>
        <w:spacing w:after="27" w:line="259" w:lineRule="auto"/>
        <w:ind w:left="0" w:firstLine="0"/>
      </w:pPr>
      <w:r>
        <w:t xml:space="preserve"> </w:t>
      </w:r>
    </w:p>
    <w:p w14:paraId="232F94BE" w14:textId="77777777" w:rsidR="00492FE8" w:rsidRDefault="00000000">
      <w:pPr>
        <w:ind w:left="-5"/>
      </w:pPr>
      <w:r>
        <w:t xml:space="preserve">You can expect to devote an average of two hours outside of class to the subject matter (readings and preparation, as well as substantive assignments and participation exercises) for every hour in class. As this is a three-credit class, you can reasonably expect an average of 6 hours of work outside of class each week. I have tried to ensure that the workload is evenly distributed throughout the course, but if you find you have less than the normal amount of work one week, I suggest you read ahead for future classes. </w:t>
      </w:r>
    </w:p>
    <w:p w14:paraId="7369FF1B" w14:textId="77777777" w:rsidR="00492FE8" w:rsidRDefault="00000000">
      <w:pPr>
        <w:spacing w:after="27" w:line="259" w:lineRule="auto"/>
        <w:ind w:left="0" w:firstLine="0"/>
      </w:pPr>
      <w:r>
        <w:t xml:space="preserve"> </w:t>
      </w:r>
    </w:p>
    <w:p w14:paraId="446CB6F4" w14:textId="77777777" w:rsidR="00492FE8" w:rsidRDefault="00000000">
      <w:pPr>
        <w:ind w:left="-5"/>
      </w:pPr>
      <w:r>
        <w:t xml:space="preserve">Please refer to other course policies on attendance, participation, missed classes, and assignment deadlines earlier in this syllabus. </w:t>
      </w:r>
    </w:p>
    <w:p w14:paraId="19B38A21" w14:textId="77777777" w:rsidR="00492FE8" w:rsidRDefault="00000000">
      <w:pPr>
        <w:spacing w:after="0" w:line="259" w:lineRule="auto"/>
        <w:ind w:left="0" w:firstLine="0"/>
      </w:pPr>
      <w:r>
        <w:t xml:space="preserve"> </w:t>
      </w:r>
    </w:p>
    <w:p w14:paraId="17C6E583" w14:textId="77777777" w:rsidR="00492FE8" w:rsidRDefault="00000000">
      <w:pPr>
        <w:spacing w:after="0" w:line="259" w:lineRule="auto"/>
        <w:ind w:left="-30" w:right="-38" w:firstLine="0"/>
      </w:pPr>
      <w:r>
        <w:rPr>
          <w:rFonts w:ascii="Calibri" w:eastAsia="Calibri" w:hAnsi="Calibri" w:cs="Calibri"/>
          <w:noProof/>
        </w:rPr>
        <mc:AlternateContent>
          <mc:Choice Requires="wpg">
            <w:drawing>
              <wp:inline distT="0" distB="0" distL="0" distR="0" wp14:anchorId="3FF2A3B1" wp14:editId="5A7E9245">
                <wp:extent cx="5984241" cy="6350"/>
                <wp:effectExtent l="0" t="0" r="0" b="0"/>
                <wp:docPr id="10601" name="Group 10601"/>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1623" name="Shape 11623"/>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01" style="width:471.2pt;height:0.5pt;mso-position-horizontal-relative:char;mso-position-vertical-relative:line" coordsize="59842,63">
                <v:shape id="Shape 11624" style="position:absolute;width:59842;height:91;left:0;top:0;" coordsize="5984241,9144" path="m0,0l5984241,0l5984241,9144l0,9144l0,0">
                  <v:stroke weight="0pt" endcap="flat" joinstyle="miter" miterlimit="10" on="false" color="#000000" opacity="0"/>
                  <v:fill on="true" color="#000000"/>
                </v:shape>
              </v:group>
            </w:pict>
          </mc:Fallback>
        </mc:AlternateContent>
      </w:r>
    </w:p>
    <w:sectPr w:rsidR="00492FE8">
      <w:footerReference w:type="even" r:id="rId30"/>
      <w:footerReference w:type="default" r:id="rId31"/>
      <w:footerReference w:type="first" r:id="rId32"/>
      <w:pgSz w:w="12240" w:h="15840"/>
      <w:pgMar w:top="1451" w:right="1443" w:bottom="1669" w:left="1441" w:header="720" w:footer="7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C702DD" w14:textId="77777777" w:rsidR="0009660C" w:rsidRDefault="0009660C">
      <w:pPr>
        <w:spacing w:after="0" w:line="240" w:lineRule="auto"/>
      </w:pPr>
      <w:r>
        <w:separator/>
      </w:r>
    </w:p>
  </w:endnote>
  <w:endnote w:type="continuationSeparator" w:id="0">
    <w:p w14:paraId="13BCADE5" w14:textId="77777777" w:rsidR="0009660C" w:rsidRDefault="0009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F9FCA" w14:textId="1399058E" w:rsidR="00553AB8" w:rsidRDefault="00000000">
    <w:pPr>
      <w:tabs>
        <w:tab w:val="center" w:pos="4682"/>
      </w:tabs>
      <w:spacing w:after="107" w:line="259" w:lineRule="auto"/>
      <w:ind w:left="0" w:firstLine="0"/>
      <w:rPr>
        <w:sz w:val="16"/>
        <w:lang w:eastAsia="zh-CN"/>
      </w:rPr>
    </w:pPr>
    <w:r>
      <w:rPr>
        <w:sz w:val="16"/>
      </w:rPr>
      <w:t xml:space="preserve">DATA </w:t>
    </w:r>
  </w:p>
  <w:p w14:paraId="1BA70F25" w14:textId="77777777" w:rsidR="00553AB8" w:rsidRDefault="00553AB8">
    <w:pPr>
      <w:tabs>
        <w:tab w:val="center" w:pos="4682"/>
      </w:tabs>
      <w:spacing w:after="107" w:line="259" w:lineRule="auto"/>
      <w:ind w:left="0" w:firstLine="0"/>
      <w:rPr>
        <w:rFonts w:hint="eastAsia"/>
        <w:sz w:val="16"/>
        <w:lang w:eastAsia="zh-CN"/>
      </w:rPr>
    </w:pPr>
  </w:p>
  <w:p w14:paraId="295CDB34" w14:textId="3DC9D14F" w:rsidR="00492FE8" w:rsidRDefault="00000000">
    <w:pPr>
      <w:tabs>
        <w:tab w:val="center" w:pos="4682"/>
      </w:tabs>
      <w:spacing w:after="107" w:line="259" w:lineRule="auto"/>
      <w:ind w:left="0" w:firstLine="0"/>
    </w:pPr>
    <w:r>
      <w:rPr>
        <w:sz w:val="16"/>
      </w:rPr>
      <w:t xml:space="preserve"> | Brian Fischer | Seattle University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p w14:paraId="6A5231EE" w14:textId="77777777" w:rsidR="00492FE8" w:rsidRDefault="00000000">
    <w:pPr>
      <w:spacing w:after="102" w:line="259" w:lineRule="auto"/>
      <w:ind w:left="0" w:firstLine="0"/>
    </w:pPr>
    <w:r>
      <w:rPr>
        <w:sz w:val="16"/>
      </w:rPr>
      <w:t xml:space="preserve"> </w:t>
    </w:r>
  </w:p>
  <w:p w14:paraId="6E5261B5" w14:textId="77777777" w:rsidR="00492FE8"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BD176" w14:textId="71E727BC" w:rsidR="00492FE8" w:rsidRDefault="00000000">
    <w:pPr>
      <w:tabs>
        <w:tab w:val="center" w:pos="4682"/>
      </w:tabs>
      <w:spacing w:after="107" w:line="259" w:lineRule="auto"/>
      <w:ind w:left="0" w:firstLine="0"/>
    </w:pPr>
    <w:r>
      <w:rPr>
        <w:sz w:val="16"/>
      </w:rPr>
      <w:t>DATA 51</w:t>
    </w:r>
    <w:r w:rsidR="00CE4F54">
      <w:rPr>
        <w:rFonts w:hint="eastAsia"/>
        <w:sz w:val="16"/>
        <w:lang w:eastAsia="zh-CN"/>
      </w:rPr>
      <w:t>00</w:t>
    </w:r>
    <w:r>
      <w:rPr>
        <w:sz w:val="16"/>
      </w:rPr>
      <w:t xml:space="preserve"> | </w:t>
    </w:r>
    <w:r w:rsidR="00FA5466">
      <w:rPr>
        <w:sz w:val="16"/>
      </w:rPr>
      <w:t>Xiaoxi Zhang</w:t>
    </w:r>
    <w:r>
      <w:rPr>
        <w:sz w:val="16"/>
      </w:rPr>
      <w:t xml:space="preserve"> | Seattle University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p w14:paraId="3E0F7662" w14:textId="77777777" w:rsidR="00492FE8" w:rsidRDefault="00000000">
    <w:pPr>
      <w:spacing w:after="102" w:line="259" w:lineRule="auto"/>
      <w:ind w:left="0" w:firstLine="0"/>
    </w:pPr>
    <w:r>
      <w:rPr>
        <w:sz w:val="16"/>
      </w:rPr>
      <w:t xml:space="preserve"> </w:t>
    </w:r>
  </w:p>
  <w:p w14:paraId="723D5142" w14:textId="77777777" w:rsidR="00492FE8"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4DC1F6" w14:textId="0E16BD34" w:rsidR="00492FE8" w:rsidRDefault="00000000">
    <w:pPr>
      <w:tabs>
        <w:tab w:val="center" w:pos="4682"/>
      </w:tabs>
      <w:spacing w:after="107" w:line="259" w:lineRule="auto"/>
      <w:ind w:left="0" w:firstLine="0"/>
    </w:pPr>
    <w:r>
      <w:rPr>
        <w:sz w:val="16"/>
      </w:rPr>
      <w:t xml:space="preserve">DATA </w:t>
    </w:r>
    <w:r w:rsidR="00553AB8">
      <w:rPr>
        <w:sz w:val="16"/>
      </w:rPr>
      <w:t>5100</w:t>
    </w:r>
    <w:r>
      <w:rPr>
        <w:sz w:val="16"/>
      </w:rPr>
      <w:t xml:space="preserve"> | Brian Fischer | Seattle University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p w14:paraId="4816CCCA" w14:textId="77777777" w:rsidR="00492FE8" w:rsidRDefault="00000000">
    <w:pPr>
      <w:spacing w:after="102" w:line="259" w:lineRule="auto"/>
      <w:ind w:left="0" w:firstLine="0"/>
    </w:pPr>
    <w:r>
      <w:rPr>
        <w:sz w:val="16"/>
      </w:rPr>
      <w:t xml:space="preserve"> </w:t>
    </w:r>
  </w:p>
  <w:p w14:paraId="2DBB33BB" w14:textId="77777777" w:rsidR="00492FE8"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C98368" w14:textId="77777777" w:rsidR="0009660C" w:rsidRDefault="0009660C">
      <w:pPr>
        <w:spacing w:after="0" w:line="240" w:lineRule="auto"/>
      </w:pPr>
      <w:r>
        <w:separator/>
      </w:r>
    </w:p>
  </w:footnote>
  <w:footnote w:type="continuationSeparator" w:id="0">
    <w:p w14:paraId="7D5887AE" w14:textId="77777777" w:rsidR="0009660C" w:rsidRDefault="00096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5D5D2A"/>
    <w:multiLevelType w:val="hybridMultilevel"/>
    <w:tmpl w:val="B528413C"/>
    <w:lvl w:ilvl="0" w:tplc="E8D4B5A2">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AE898A">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089CCE">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525BD8">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063FEE">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BEE73A">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EEF398">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9A7376">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0C16DA">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1E2D37"/>
    <w:multiLevelType w:val="hybridMultilevel"/>
    <w:tmpl w:val="9D927DCE"/>
    <w:lvl w:ilvl="0" w:tplc="A594B0FC">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A65C9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A4CA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6439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F06C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D2F5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D0CF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6A31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9E20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5955C86"/>
    <w:multiLevelType w:val="hybridMultilevel"/>
    <w:tmpl w:val="81C61A80"/>
    <w:lvl w:ilvl="0" w:tplc="EAC080C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2EDE1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80B56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FC107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E41AC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9AE7B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47EFDD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86BD7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0671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F793DA3"/>
    <w:multiLevelType w:val="hybridMultilevel"/>
    <w:tmpl w:val="2878E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755D2A"/>
    <w:multiLevelType w:val="hybridMultilevel"/>
    <w:tmpl w:val="B62AE97C"/>
    <w:lvl w:ilvl="0" w:tplc="CB92579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12E58E">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6C1150">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6498F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F80998">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F94BFDC">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7218F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A8AA3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7469588">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4557C56"/>
    <w:multiLevelType w:val="hybridMultilevel"/>
    <w:tmpl w:val="7564E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030E01"/>
    <w:multiLevelType w:val="hybridMultilevel"/>
    <w:tmpl w:val="EB3E5E2A"/>
    <w:lvl w:ilvl="0" w:tplc="08C0F532">
      <w:start w:val="1"/>
      <w:numFmt w:val="upperLetter"/>
      <w:lvlText w:val="%1"/>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7A3CB2">
      <w:start w:val="1"/>
      <w:numFmt w:val="lowerLetter"/>
      <w:lvlText w:val="%2"/>
      <w:lvlJc w:val="left"/>
      <w:pPr>
        <w:ind w:left="1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CCC79A">
      <w:start w:val="1"/>
      <w:numFmt w:val="lowerRoman"/>
      <w:lvlText w:val="%3"/>
      <w:lvlJc w:val="left"/>
      <w:pPr>
        <w:ind w:left="2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AE4D8E">
      <w:start w:val="1"/>
      <w:numFmt w:val="decimal"/>
      <w:lvlText w:val="%4"/>
      <w:lvlJc w:val="left"/>
      <w:pPr>
        <w:ind w:left="3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EA689C">
      <w:start w:val="1"/>
      <w:numFmt w:val="lowerLetter"/>
      <w:lvlText w:val="%5"/>
      <w:lvlJc w:val="left"/>
      <w:pPr>
        <w:ind w:left="3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3E3592">
      <w:start w:val="1"/>
      <w:numFmt w:val="lowerRoman"/>
      <w:lvlText w:val="%6"/>
      <w:lvlJc w:val="left"/>
      <w:pPr>
        <w:ind w:left="4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602DDA">
      <w:start w:val="1"/>
      <w:numFmt w:val="decimal"/>
      <w:lvlText w:val="%7"/>
      <w:lvlJc w:val="left"/>
      <w:pPr>
        <w:ind w:left="5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426592">
      <w:start w:val="1"/>
      <w:numFmt w:val="lowerLetter"/>
      <w:lvlText w:val="%8"/>
      <w:lvlJc w:val="left"/>
      <w:pPr>
        <w:ind w:left="5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D04904">
      <w:start w:val="1"/>
      <w:numFmt w:val="lowerRoman"/>
      <w:lvlText w:val="%9"/>
      <w:lvlJc w:val="left"/>
      <w:pPr>
        <w:ind w:left="66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01074130">
    <w:abstractNumId w:val="0"/>
  </w:num>
  <w:num w:numId="2" w16cid:durableId="272832168">
    <w:abstractNumId w:val="4"/>
  </w:num>
  <w:num w:numId="3" w16cid:durableId="974138728">
    <w:abstractNumId w:val="1"/>
  </w:num>
  <w:num w:numId="4" w16cid:durableId="1670056034">
    <w:abstractNumId w:val="2"/>
  </w:num>
  <w:num w:numId="5" w16cid:durableId="354813080">
    <w:abstractNumId w:val="6"/>
  </w:num>
  <w:num w:numId="6" w16cid:durableId="734158377">
    <w:abstractNumId w:val="3"/>
  </w:num>
  <w:num w:numId="7" w16cid:durableId="105488954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FE8"/>
    <w:rsid w:val="0009660C"/>
    <w:rsid w:val="00263407"/>
    <w:rsid w:val="003938BE"/>
    <w:rsid w:val="00492FE8"/>
    <w:rsid w:val="00553AB8"/>
    <w:rsid w:val="00564328"/>
    <w:rsid w:val="005C27C8"/>
    <w:rsid w:val="00722BE1"/>
    <w:rsid w:val="007C5577"/>
    <w:rsid w:val="00827F7A"/>
    <w:rsid w:val="00984F1B"/>
    <w:rsid w:val="00AA3643"/>
    <w:rsid w:val="00B2717E"/>
    <w:rsid w:val="00CD30F4"/>
    <w:rsid w:val="00CE4F54"/>
    <w:rsid w:val="00FA5466"/>
    <w:rsid w:val="00FB7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CF8D57"/>
  <w15:docId w15:val="{CA883B77-7608-774F-9D4D-D5CB45F3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8" w:lineRule="auto"/>
      <w:ind w:left="10"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1"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1"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A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466"/>
    <w:rPr>
      <w:rFonts w:ascii="Arial" w:eastAsia="Arial" w:hAnsi="Arial" w:cs="Times New Roman"/>
      <w:color w:val="000000"/>
      <w:sz w:val="22"/>
      <w:lang w:val="en" w:eastAsia="en"/>
    </w:rPr>
  </w:style>
  <w:style w:type="table" w:styleId="TableGrid0">
    <w:name w:val="Table Grid"/>
    <w:basedOn w:val="TableNormal"/>
    <w:uiPriority w:val="39"/>
    <w:rsid w:val="00FA5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5466"/>
    <w:pPr>
      <w:ind w:left="720"/>
      <w:contextualSpacing/>
    </w:pPr>
  </w:style>
  <w:style w:type="character" w:styleId="Hyperlink">
    <w:name w:val="Hyperlink"/>
    <w:basedOn w:val="DefaultParagraphFont"/>
    <w:uiPriority w:val="99"/>
    <w:unhideWhenUsed/>
    <w:rsid w:val="00CD30F4"/>
    <w:rPr>
      <w:color w:val="0000FF"/>
      <w:u w:val="single"/>
    </w:rPr>
  </w:style>
  <w:style w:type="character" w:styleId="FollowedHyperlink">
    <w:name w:val="FollowedHyperlink"/>
    <w:basedOn w:val="DefaultParagraphFont"/>
    <w:uiPriority w:val="99"/>
    <w:semiHidden/>
    <w:unhideWhenUsed/>
    <w:rsid w:val="00CD30F4"/>
    <w:rPr>
      <w:color w:val="96607D" w:themeColor="followedHyperlink"/>
      <w:u w:val="single"/>
    </w:rPr>
  </w:style>
  <w:style w:type="character" w:styleId="UnresolvedMention">
    <w:name w:val="Unresolved Mention"/>
    <w:basedOn w:val="DefaultParagraphFont"/>
    <w:uiPriority w:val="99"/>
    <w:semiHidden/>
    <w:unhideWhenUsed/>
    <w:rsid w:val="005C27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eattleu.edu/academicintegrity/" TargetMode="External"/><Relationship Id="rId18" Type="http://schemas.openxmlformats.org/officeDocument/2006/relationships/hyperlink" Target="https://www.seattleu.edu/media/policies/Policy-onReligious-Accommodations-for-Students---FINAL.PDF" TargetMode="External"/><Relationship Id="rId26" Type="http://schemas.openxmlformats.org/officeDocument/2006/relationships/hyperlink" Target="https://www.seattleu.edu/registrar/academics/performance/" TargetMode="External"/><Relationship Id="rId3" Type="http://schemas.openxmlformats.org/officeDocument/2006/relationships/settings" Target="settings.xml"/><Relationship Id="rId21" Type="http://schemas.openxmlformats.org/officeDocument/2006/relationships/hyperlink" Target="https://www.seattleu.edu/media/policies/Policy-onReligious-Accommodations-for-Students---FINAL.PDF" TargetMode="External"/><Relationship Id="rId34" Type="http://schemas.openxmlformats.org/officeDocument/2006/relationships/theme" Target="theme/theme1.xml"/><Relationship Id="rId7" Type="http://schemas.openxmlformats.org/officeDocument/2006/relationships/hyperlink" Target="mailto:xzhang7@seattleu.edu" TargetMode="External"/><Relationship Id="rId12" Type="http://schemas.openxmlformats.org/officeDocument/2006/relationships/hyperlink" Target="https://www.seattleu.edu/academicintegrity/" TargetMode="External"/><Relationship Id="rId17" Type="http://schemas.openxmlformats.org/officeDocument/2006/relationships/hyperlink" Target="https://www.seattleu.edu/media/policies/Policy-onReligious-Accommodations-for-Students---FINAL.PDF" TargetMode="External"/><Relationship Id="rId25" Type="http://schemas.openxmlformats.org/officeDocument/2006/relationships/hyperlink" Target="https://www.seattleu.edu/media/policies/Policy-onReligious-Accommodations-for-Students---FINAL.PD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eattleu.edu/media/policies/Policy-onReligious-Accommodations-for-Students---FINAL.PDF" TargetMode="External"/><Relationship Id="rId20" Type="http://schemas.openxmlformats.org/officeDocument/2006/relationships/hyperlink" Target="https://www.seattleu.edu/media/policies/Policy-onReligious-Accommodations-for-Students---FINAL.PDF" TargetMode="External"/><Relationship Id="rId29" Type="http://schemas.openxmlformats.org/officeDocument/2006/relationships/hyperlink" Target="https://www.seattleu.edu/registrar/Policies.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eattleu.edu/writingcenter/" TargetMode="External"/><Relationship Id="rId24" Type="http://schemas.openxmlformats.org/officeDocument/2006/relationships/hyperlink" Target="https://www.seattleu.edu/media/policies/Policy-onReligious-Accommodations-for-Students---FINAL.PDF"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seattleu.edu/media/policies/Policy-onReligious-Accommodations-for-Students---FINAL.PDF" TargetMode="External"/><Relationship Id="rId23" Type="http://schemas.openxmlformats.org/officeDocument/2006/relationships/hyperlink" Target="https://www.seattleu.edu/media/policies/Policy-onReligious-Accommodations-for-Students---FINAL.PDF" TargetMode="External"/><Relationship Id="rId28" Type="http://schemas.openxmlformats.org/officeDocument/2006/relationships/hyperlink" Target="https://www.seattleu.edu/registrar/Policies.aspx" TargetMode="External"/><Relationship Id="rId10" Type="http://schemas.openxmlformats.org/officeDocument/2006/relationships/hyperlink" Target="http://www.seattleu.edu/writingcenter/" TargetMode="External"/><Relationship Id="rId19" Type="http://schemas.openxmlformats.org/officeDocument/2006/relationships/hyperlink" Target="https://www.seattleu.edu/media/policies/Policy-onReligious-Accommodations-for-Students---FINAL.PDF"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seattleu.edu/learningcommons/" TargetMode="External"/><Relationship Id="rId14" Type="http://schemas.openxmlformats.org/officeDocument/2006/relationships/hyperlink" Target="https://www.seattleu.edu/media/policies/Policy-onReligious-Accommodations-for-Students---FINAL.PDF" TargetMode="External"/><Relationship Id="rId22" Type="http://schemas.openxmlformats.org/officeDocument/2006/relationships/hyperlink" Target="https://www.seattleu.edu/media/policies/Policy-onReligious-Accommodations-for-Students---FINAL.PDF" TargetMode="External"/><Relationship Id="rId27" Type="http://schemas.openxmlformats.org/officeDocument/2006/relationships/hyperlink" Target="https://www.seattleu.edu/registrar/academics/performance/" TargetMode="External"/><Relationship Id="rId30" Type="http://schemas.openxmlformats.org/officeDocument/2006/relationships/footer" Target="footer1.xml"/><Relationship Id="rId8" Type="http://schemas.openxmlformats.org/officeDocument/2006/relationships/hyperlink" Target="http://www.seattleu.edu/learningcomm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2303</Words>
  <Characters>13132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Melisa Ziegler</dc:creator>
  <cp:keywords/>
  <cp:lastModifiedBy>Xiaoxi Zhang</cp:lastModifiedBy>
  <cp:revision>11</cp:revision>
  <dcterms:created xsi:type="dcterms:W3CDTF">2026-01-05T18:28:00Z</dcterms:created>
  <dcterms:modified xsi:type="dcterms:W3CDTF">2026-09-16T19:59:00Z</dcterms:modified>
</cp:coreProperties>
</file>