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3C73" w14:textId="482690A4" w:rsidR="008B2ACF" w:rsidRDefault="00EA3D99">
      <w:pPr>
        <w:rPr>
          <w:lang w:val="en-US"/>
        </w:rPr>
      </w:pPr>
      <w:r>
        <w:rPr>
          <w:lang w:val="en-US"/>
        </w:rPr>
        <w:t>NAME: AMRUTHA KATTIMANI</w:t>
      </w:r>
    </w:p>
    <w:p w14:paraId="151E5C2D" w14:textId="3EF5435E" w:rsidR="00EA3D99" w:rsidRDefault="00EA3D99">
      <w:pPr>
        <w:rPr>
          <w:lang w:val="en-US"/>
        </w:rPr>
      </w:pPr>
      <w:r>
        <w:rPr>
          <w:lang w:val="en-US"/>
        </w:rPr>
        <w:t>SRN: PES1UG24CS054</w:t>
      </w:r>
    </w:p>
    <w:p w14:paraId="7330360D" w14:textId="0BE89457" w:rsidR="00EA3D99" w:rsidRDefault="00EA3D99">
      <w:pPr>
        <w:rPr>
          <w:lang w:val="en-US"/>
        </w:rPr>
      </w:pPr>
      <w:r>
        <w:rPr>
          <w:lang w:val="en-US"/>
        </w:rPr>
        <w:t>SECTION: A</w:t>
      </w:r>
    </w:p>
    <w:p w14:paraId="748E0529" w14:textId="3F329591" w:rsidR="003A59EF" w:rsidRDefault="00EA3D99" w:rsidP="003A59E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3A59EF">
        <w:rPr>
          <w:lang w:val="en-US"/>
        </w:rPr>
        <w:t>REQUIREMENTS TABLE</w:t>
      </w:r>
    </w:p>
    <w:p w14:paraId="5BA9F404" w14:textId="77777777" w:rsidR="00DB1B6E" w:rsidRPr="005C192C" w:rsidRDefault="00DB1B6E" w:rsidP="003A59EF">
      <w:pPr>
        <w:rPr>
          <w:lang w:val="en-US"/>
        </w:rPr>
      </w:pPr>
    </w:p>
    <w:tbl>
      <w:tblPr>
        <w:tblW w:w="11340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46"/>
        <w:gridCol w:w="2563"/>
        <w:gridCol w:w="853"/>
        <w:gridCol w:w="3090"/>
        <w:gridCol w:w="2396"/>
      </w:tblGrid>
      <w:tr w:rsidR="003A59EF" w:rsidRPr="003A59EF" w14:paraId="6D7F9E08" w14:textId="77777777" w:rsidTr="008A08F1">
        <w:trPr>
          <w:tblHeader/>
          <w:tblCellSpacing w:w="15" w:type="dxa"/>
        </w:trPr>
        <w:tc>
          <w:tcPr>
            <w:tcW w:w="947" w:type="dxa"/>
            <w:vAlign w:val="center"/>
            <w:hideMark/>
          </w:tcPr>
          <w:p w14:paraId="0768F367" w14:textId="77777777" w:rsidR="003A59EF" w:rsidRPr="003A59EF" w:rsidRDefault="003A59EF" w:rsidP="003A59EF">
            <w:pPr>
              <w:rPr>
                <w:b/>
                <w:bCs/>
              </w:rPr>
            </w:pPr>
            <w:proofErr w:type="spellStart"/>
            <w:r w:rsidRPr="003A59EF">
              <w:rPr>
                <w:b/>
                <w:bCs/>
              </w:rPr>
              <w:t>Req</w:t>
            </w:r>
            <w:proofErr w:type="spellEnd"/>
            <w:r w:rsidRPr="003A59EF">
              <w:rPr>
                <w:b/>
                <w:bCs/>
              </w:rPr>
              <w:t xml:space="preserve"> ID</w:t>
            </w:r>
          </w:p>
        </w:tc>
        <w:tc>
          <w:tcPr>
            <w:tcW w:w="1416" w:type="dxa"/>
            <w:vAlign w:val="center"/>
            <w:hideMark/>
          </w:tcPr>
          <w:p w14:paraId="604E737C" w14:textId="77777777" w:rsidR="003A59EF" w:rsidRPr="003A59EF" w:rsidRDefault="003A59EF" w:rsidP="003A59EF">
            <w:pPr>
              <w:rPr>
                <w:b/>
                <w:bCs/>
              </w:rPr>
            </w:pPr>
            <w:r w:rsidRPr="003A59EF">
              <w:rPr>
                <w:b/>
                <w:bCs/>
              </w:rPr>
              <w:t>Type</w:t>
            </w:r>
          </w:p>
        </w:tc>
        <w:tc>
          <w:tcPr>
            <w:tcW w:w="2533" w:type="dxa"/>
            <w:vAlign w:val="center"/>
            <w:hideMark/>
          </w:tcPr>
          <w:p w14:paraId="3CB1374F" w14:textId="77777777" w:rsidR="003A59EF" w:rsidRPr="003A59EF" w:rsidRDefault="003A59EF" w:rsidP="003A59EF">
            <w:pPr>
              <w:rPr>
                <w:b/>
                <w:bCs/>
              </w:rPr>
            </w:pPr>
            <w:r w:rsidRPr="003A59E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A3B4AD" w14:textId="77777777" w:rsidR="003A59EF" w:rsidRPr="003A59EF" w:rsidRDefault="003A59EF" w:rsidP="003A59EF">
            <w:pPr>
              <w:rPr>
                <w:b/>
                <w:bCs/>
              </w:rPr>
            </w:pPr>
            <w:r w:rsidRPr="003A59EF">
              <w:rPr>
                <w:b/>
                <w:bCs/>
              </w:rPr>
              <w:t>Priority</w:t>
            </w:r>
          </w:p>
        </w:tc>
        <w:tc>
          <w:tcPr>
            <w:tcW w:w="3060" w:type="dxa"/>
            <w:vAlign w:val="center"/>
            <w:hideMark/>
          </w:tcPr>
          <w:p w14:paraId="24574F07" w14:textId="77777777" w:rsidR="003A59EF" w:rsidRPr="003A59EF" w:rsidRDefault="003A59EF" w:rsidP="003A59EF">
            <w:pPr>
              <w:rPr>
                <w:b/>
                <w:bCs/>
              </w:rPr>
            </w:pPr>
            <w:r w:rsidRPr="003A59EF">
              <w:rPr>
                <w:b/>
                <w:bCs/>
              </w:rPr>
              <w:t>Acceptance Criteria</w:t>
            </w:r>
          </w:p>
        </w:tc>
        <w:tc>
          <w:tcPr>
            <w:tcW w:w="2351" w:type="dxa"/>
            <w:vAlign w:val="center"/>
            <w:hideMark/>
          </w:tcPr>
          <w:p w14:paraId="447F94E3" w14:textId="77777777" w:rsidR="003A59EF" w:rsidRPr="003A59EF" w:rsidRDefault="003A59EF" w:rsidP="003A59EF">
            <w:pPr>
              <w:rPr>
                <w:b/>
                <w:bCs/>
              </w:rPr>
            </w:pPr>
            <w:r w:rsidRPr="003A59EF">
              <w:rPr>
                <w:b/>
                <w:bCs/>
              </w:rPr>
              <w:t>Rationale</w:t>
            </w:r>
          </w:p>
        </w:tc>
      </w:tr>
      <w:tr w:rsidR="003A59EF" w:rsidRPr="003A59EF" w14:paraId="6F67522B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53DE8361" w14:textId="77777777" w:rsidR="003A59EF" w:rsidRPr="003A59EF" w:rsidRDefault="003A59EF" w:rsidP="003A59EF">
            <w:r w:rsidRPr="003A59EF">
              <w:rPr>
                <w:b/>
                <w:bCs/>
              </w:rPr>
              <w:t>FR-001</w:t>
            </w:r>
          </w:p>
        </w:tc>
        <w:tc>
          <w:tcPr>
            <w:tcW w:w="1416" w:type="dxa"/>
            <w:vAlign w:val="center"/>
            <w:hideMark/>
          </w:tcPr>
          <w:p w14:paraId="1A62FE6D" w14:textId="77777777" w:rsidR="003A59EF" w:rsidRPr="003A59EF" w:rsidRDefault="003A59EF" w:rsidP="003A59EF">
            <w:r w:rsidRPr="003A59EF">
              <w:t>Functional</w:t>
            </w:r>
          </w:p>
        </w:tc>
        <w:tc>
          <w:tcPr>
            <w:tcW w:w="2533" w:type="dxa"/>
            <w:vAlign w:val="center"/>
            <w:hideMark/>
          </w:tcPr>
          <w:p w14:paraId="62C75B6F" w14:textId="77777777" w:rsidR="003A59EF" w:rsidRPr="003A59EF" w:rsidRDefault="003A59EF" w:rsidP="003A59EF">
            <w:r w:rsidRPr="003A59EF">
              <w:t>The system shall automatically generate seeded single-elimination or double-elimination tournament brackets based on initial team rankings.</w:t>
            </w:r>
          </w:p>
        </w:tc>
        <w:tc>
          <w:tcPr>
            <w:tcW w:w="0" w:type="auto"/>
            <w:vAlign w:val="center"/>
            <w:hideMark/>
          </w:tcPr>
          <w:p w14:paraId="150BA83D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5827DEBF" w14:textId="77777777" w:rsidR="0036069B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When valid teams, initial rankings, and a valid tournament format are provided, the system generates the corresponding seeded bracket with all participating teams assigned to valid bracket slots. </w:t>
            </w:r>
          </w:p>
          <w:p w14:paraId="7B41E9BF" w14:textId="05BA53A7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If required team rankings are missing or invalid, the bracket is not generated.</w:t>
            </w:r>
          </w:p>
        </w:tc>
        <w:tc>
          <w:tcPr>
            <w:tcW w:w="2351" w:type="dxa"/>
            <w:vAlign w:val="center"/>
            <w:hideMark/>
          </w:tcPr>
          <w:p w14:paraId="2AB1506E" w14:textId="77777777" w:rsidR="003A59EF" w:rsidRPr="003A59EF" w:rsidRDefault="003A59EF" w:rsidP="003A59EF">
            <w:r w:rsidRPr="003A59EF">
              <w:t>Provides the core functionality for organizing tournament matches and ensures teams are correctly seeded.</w:t>
            </w:r>
          </w:p>
        </w:tc>
      </w:tr>
      <w:tr w:rsidR="003A59EF" w:rsidRPr="003A59EF" w14:paraId="3D913A43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69C81D07" w14:textId="77777777" w:rsidR="003A59EF" w:rsidRPr="003A59EF" w:rsidRDefault="003A59EF" w:rsidP="003A59EF">
            <w:r w:rsidRPr="003A59EF">
              <w:rPr>
                <w:b/>
                <w:bCs/>
              </w:rPr>
              <w:t>FR-002</w:t>
            </w:r>
          </w:p>
        </w:tc>
        <w:tc>
          <w:tcPr>
            <w:tcW w:w="1416" w:type="dxa"/>
            <w:vAlign w:val="center"/>
            <w:hideMark/>
          </w:tcPr>
          <w:p w14:paraId="3D0E747A" w14:textId="77777777" w:rsidR="003A59EF" w:rsidRPr="003A59EF" w:rsidRDefault="003A59EF" w:rsidP="003A59EF">
            <w:r w:rsidRPr="003A59EF">
              <w:t>Functional</w:t>
            </w:r>
          </w:p>
        </w:tc>
        <w:tc>
          <w:tcPr>
            <w:tcW w:w="2533" w:type="dxa"/>
            <w:vAlign w:val="center"/>
            <w:hideMark/>
          </w:tcPr>
          <w:p w14:paraId="6E974B7A" w14:textId="77777777" w:rsidR="003A59EF" w:rsidRPr="003A59EF" w:rsidRDefault="003A59EF" w:rsidP="003A59EF">
            <w:r w:rsidRPr="003A59EF">
              <w:t>The system shall allow the Tournament Director to register teams and record their initial rankings before generating a tournament bracket.</w:t>
            </w:r>
          </w:p>
        </w:tc>
        <w:tc>
          <w:tcPr>
            <w:tcW w:w="0" w:type="auto"/>
            <w:vAlign w:val="center"/>
            <w:hideMark/>
          </w:tcPr>
          <w:p w14:paraId="3D377B62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692A676C" w14:textId="77777777" w:rsidR="0036069B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When valid team details and an initial ranking are entered, the system successfully registers the team and displays it in the tournament team list. </w:t>
            </w:r>
          </w:p>
          <w:p w14:paraId="14854661" w14:textId="0C991E41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Incomplete or duplicate team information is rejected.</w:t>
            </w:r>
          </w:p>
        </w:tc>
        <w:tc>
          <w:tcPr>
            <w:tcW w:w="2351" w:type="dxa"/>
            <w:vAlign w:val="center"/>
            <w:hideMark/>
          </w:tcPr>
          <w:p w14:paraId="57E9C0AB" w14:textId="77777777" w:rsidR="003A59EF" w:rsidRPr="003A59EF" w:rsidRDefault="003A59EF" w:rsidP="003A59EF">
            <w:r w:rsidRPr="003A59EF">
              <w:t>Accurate team registration and rankings are required for correct bracket generation.</w:t>
            </w:r>
          </w:p>
        </w:tc>
      </w:tr>
      <w:tr w:rsidR="003A59EF" w:rsidRPr="003A59EF" w14:paraId="44FB8C48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0774E387" w14:textId="77777777" w:rsidR="003A59EF" w:rsidRPr="003A59EF" w:rsidRDefault="003A59EF" w:rsidP="003A59EF">
            <w:r w:rsidRPr="003A59EF">
              <w:rPr>
                <w:b/>
                <w:bCs/>
              </w:rPr>
              <w:t>FR-003</w:t>
            </w:r>
          </w:p>
        </w:tc>
        <w:tc>
          <w:tcPr>
            <w:tcW w:w="1416" w:type="dxa"/>
            <w:vAlign w:val="center"/>
            <w:hideMark/>
          </w:tcPr>
          <w:p w14:paraId="2A495496" w14:textId="77777777" w:rsidR="003A59EF" w:rsidRPr="003A59EF" w:rsidRDefault="003A59EF" w:rsidP="003A59EF">
            <w:r w:rsidRPr="003A59EF">
              <w:t>Functional</w:t>
            </w:r>
          </w:p>
        </w:tc>
        <w:tc>
          <w:tcPr>
            <w:tcW w:w="2533" w:type="dxa"/>
            <w:vAlign w:val="center"/>
            <w:hideMark/>
          </w:tcPr>
          <w:p w14:paraId="5A3ECE37" w14:textId="77777777" w:rsidR="003A59EF" w:rsidRPr="003A59EF" w:rsidRDefault="003A59EF" w:rsidP="003A59EF">
            <w:r w:rsidRPr="003A59EF">
              <w:t>The system shall allow an authorized match official to record and update live scores for an ongoing match.</w:t>
            </w:r>
          </w:p>
        </w:tc>
        <w:tc>
          <w:tcPr>
            <w:tcW w:w="0" w:type="auto"/>
            <w:vAlign w:val="center"/>
            <w:hideMark/>
          </w:tcPr>
          <w:p w14:paraId="3679F803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7F7E1518" w14:textId="77777777" w:rsidR="0036069B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When a valid score is submitted for an ongoing match, the system updates and displays the current match score. </w:t>
            </w:r>
          </w:p>
          <w:p w14:paraId="002C5160" w14:textId="1ACE82D6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Invalid score information is rejected and the previous valid score remains unchanged.</w:t>
            </w:r>
          </w:p>
        </w:tc>
        <w:tc>
          <w:tcPr>
            <w:tcW w:w="2351" w:type="dxa"/>
            <w:vAlign w:val="center"/>
            <w:hideMark/>
          </w:tcPr>
          <w:p w14:paraId="3F3A91E3" w14:textId="77777777" w:rsidR="003A59EF" w:rsidRPr="003A59EF" w:rsidRDefault="003A59EF" w:rsidP="003A59EF">
            <w:r w:rsidRPr="003A59EF">
              <w:t>Live score recording is necessary for monitoring matches during the tournament.</w:t>
            </w:r>
          </w:p>
        </w:tc>
      </w:tr>
      <w:tr w:rsidR="003A59EF" w:rsidRPr="003A59EF" w14:paraId="5F87817B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01416DB8" w14:textId="77777777" w:rsidR="003A59EF" w:rsidRPr="003A59EF" w:rsidRDefault="003A59EF" w:rsidP="003A59EF">
            <w:r w:rsidRPr="003A59EF">
              <w:rPr>
                <w:b/>
                <w:bCs/>
              </w:rPr>
              <w:t>FR-004</w:t>
            </w:r>
          </w:p>
        </w:tc>
        <w:tc>
          <w:tcPr>
            <w:tcW w:w="1416" w:type="dxa"/>
            <w:vAlign w:val="center"/>
            <w:hideMark/>
          </w:tcPr>
          <w:p w14:paraId="461ACADD" w14:textId="77777777" w:rsidR="003A59EF" w:rsidRPr="003A59EF" w:rsidRDefault="003A59EF" w:rsidP="003A59EF">
            <w:r w:rsidRPr="003A59EF">
              <w:t>Functional</w:t>
            </w:r>
          </w:p>
        </w:tc>
        <w:tc>
          <w:tcPr>
            <w:tcW w:w="2533" w:type="dxa"/>
            <w:vAlign w:val="center"/>
            <w:hideMark/>
          </w:tcPr>
          <w:p w14:paraId="0CE561C5" w14:textId="77777777" w:rsidR="003A59EF" w:rsidRPr="003A59EF" w:rsidRDefault="003A59EF" w:rsidP="003A59EF">
            <w:r w:rsidRPr="003A59EF">
              <w:t>The system shall automatically determine the winner of a completed match and advance the winning team to the appropriate next bracket slot.</w:t>
            </w:r>
          </w:p>
        </w:tc>
        <w:tc>
          <w:tcPr>
            <w:tcW w:w="0" w:type="auto"/>
            <w:vAlign w:val="center"/>
            <w:hideMark/>
          </w:tcPr>
          <w:p w14:paraId="56E48D92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40471011" w14:textId="77777777" w:rsidR="0036069B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When a valid final match result is recorded, the system identifies the winning team and places it in the appropriate next-round bracket slot. </w:t>
            </w:r>
          </w:p>
          <w:p w14:paraId="1917ED10" w14:textId="22FC3341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A team is not advanced when the match result is incomplete or invalid.</w:t>
            </w:r>
          </w:p>
        </w:tc>
        <w:tc>
          <w:tcPr>
            <w:tcW w:w="2351" w:type="dxa"/>
            <w:vAlign w:val="center"/>
            <w:hideMark/>
          </w:tcPr>
          <w:p w14:paraId="45EE3C2E" w14:textId="77777777" w:rsidR="003A59EF" w:rsidRPr="003A59EF" w:rsidRDefault="003A59EF" w:rsidP="003A59EF">
            <w:r w:rsidRPr="003A59EF">
              <w:t>Automatic winner advancement reduces manual effort and prevents errors in tournament progression.</w:t>
            </w:r>
          </w:p>
        </w:tc>
      </w:tr>
      <w:tr w:rsidR="003A59EF" w:rsidRPr="003A59EF" w14:paraId="64E75246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6C7F448A" w14:textId="77777777" w:rsidR="003A59EF" w:rsidRPr="003A59EF" w:rsidRDefault="003A59EF" w:rsidP="003A59EF">
            <w:r w:rsidRPr="003A59EF">
              <w:rPr>
                <w:b/>
                <w:bCs/>
              </w:rPr>
              <w:lastRenderedPageBreak/>
              <w:t>FR-005</w:t>
            </w:r>
          </w:p>
        </w:tc>
        <w:tc>
          <w:tcPr>
            <w:tcW w:w="1416" w:type="dxa"/>
            <w:vAlign w:val="center"/>
            <w:hideMark/>
          </w:tcPr>
          <w:p w14:paraId="697561CF" w14:textId="77777777" w:rsidR="003A59EF" w:rsidRPr="003A59EF" w:rsidRDefault="003A59EF" w:rsidP="003A59EF">
            <w:r w:rsidRPr="003A59EF">
              <w:t>Functional</w:t>
            </w:r>
          </w:p>
        </w:tc>
        <w:tc>
          <w:tcPr>
            <w:tcW w:w="2533" w:type="dxa"/>
            <w:vAlign w:val="center"/>
            <w:hideMark/>
          </w:tcPr>
          <w:p w14:paraId="57362FD1" w14:textId="77777777" w:rsidR="003A59EF" w:rsidRPr="003A59EF" w:rsidRDefault="003A59EF" w:rsidP="003A59EF">
            <w:r w:rsidRPr="003A59EF">
              <w:t>The system shall update tournament standings after a valid completed match result is recorded.</w:t>
            </w:r>
          </w:p>
        </w:tc>
        <w:tc>
          <w:tcPr>
            <w:tcW w:w="0" w:type="auto"/>
            <w:vAlign w:val="center"/>
            <w:hideMark/>
          </w:tcPr>
          <w:p w14:paraId="54D55B29" w14:textId="77777777" w:rsidR="003A59EF" w:rsidRPr="003A59EF" w:rsidRDefault="003A59EF" w:rsidP="003A59EF">
            <w:r w:rsidRPr="003A59EF">
              <w:rPr>
                <w:b/>
                <w:bCs/>
              </w:rPr>
              <w:t>Medium</w:t>
            </w:r>
          </w:p>
        </w:tc>
        <w:tc>
          <w:tcPr>
            <w:tcW w:w="3060" w:type="dxa"/>
            <w:vAlign w:val="center"/>
            <w:hideMark/>
          </w:tcPr>
          <w:p w14:paraId="7817CA3C" w14:textId="77777777" w:rsidR="005C192C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When a valid completed match result is recorded, the system recalculates and displays the updated tournament standings. </w:t>
            </w:r>
          </w:p>
          <w:p w14:paraId="181725DD" w14:textId="452002CA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Standings remain unchanged when an invalid match result is submitted.</w:t>
            </w:r>
          </w:p>
        </w:tc>
        <w:tc>
          <w:tcPr>
            <w:tcW w:w="2351" w:type="dxa"/>
            <w:vAlign w:val="center"/>
            <w:hideMark/>
          </w:tcPr>
          <w:p w14:paraId="4B144D53" w14:textId="77777777" w:rsidR="003A59EF" w:rsidRPr="003A59EF" w:rsidRDefault="003A59EF" w:rsidP="003A59EF">
            <w:r w:rsidRPr="003A59EF">
              <w:t>Updated standings allow teams and tournament participants to track tournament progress.</w:t>
            </w:r>
          </w:p>
        </w:tc>
      </w:tr>
      <w:tr w:rsidR="003A59EF" w:rsidRPr="003A59EF" w14:paraId="7C12DA8D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194C4191" w14:textId="77777777" w:rsidR="003A59EF" w:rsidRPr="003A59EF" w:rsidRDefault="003A59EF" w:rsidP="003A59EF">
            <w:r w:rsidRPr="003A59EF">
              <w:rPr>
                <w:b/>
                <w:bCs/>
              </w:rPr>
              <w:t>NFR-001</w:t>
            </w:r>
          </w:p>
        </w:tc>
        <w:tc>
          <w:tcPr>
            <w:tcW w:w="1416" w:type="dxa"/>
            <w:vAlign w:val="center"/>
            <w:hideMark/>
          </w:tcPr>
          <w:p w14:paraId="1D7C0E00" w14:textId="77777777" w:rsidR="003A59EF" w:rsidRPr="003A59EF" w:rsidRDefault="003A59EF" w:rsidP="003A59EF">
            <w:r w:rsidRPr="003A59EF">
              <w:t>Nonfunctional</w:t>
            </w:r>
          </w:p>
        </w:tc>
        <w:tc>
          <w:tcPr>
            <w:tcW w:w="2533" w:type="dxa"/>
            <w:vAlign w:val="center"/>
            <w:hideMark/>
          </w:tcPr>
          <w:p w14:paraId="3B31E3ED" w14:textId="77777777" w:rsidR="003A59EF" w:rsidRPr="003A59EF" w:rsidRDefault="003A59EF" w:rsidP="003A59EF">
            <w:r w:rsidRPr="003A59EF">
              <w:t xml:space="preserve">The system shall recalculate standings, goal differentials, and tournament leaderboard updates within 200 </w:t>
            </w:r>
            <w:proofErr w:type="spellStart"/>
            <w:r w:rsidRPr="003A59EF">
              <w:t>ms</w:t>
            </w:r>
            <w:proofErr w:type="spellEnd"/>
            <w:r w:rsidRPr="003A59EF">
              <w:t xml:space="preserve"> of score submission.</w:t>
            </w:r>
          </w:p>
        </w:tc>
        <w:tc>
          <w:tcPr>
            <w:tcW w:w="0" w:type="auto"/>
            <w:vAlign w:val="center"/>
            <w:hideMark/>
          </w:tcPr>
          <w:p w14:paraId="0401D158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437175A5" w14:textId="77777777" w:rsidR="005C192C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During performance testing under simulated peak load, at least 95% of valid score submissions result in updated standings, goal differentials, and leaderboard information within 200 </w:t>
            </w:r>
            <w:proofErr w:type="spellStart"/>
            <w:r w:rsidRPr="003A59EF">
              <w:t>ms</w:t>
            </w:r>
            <w:proofErr w:type="spellEnd"/>
            <w:r w:rsidRPr="003A59EF">
              <w:t xml:space="preserve">. </w:t>
            </w:r>
          </w:p>
          <w:p w14:paraId="54C8D311" w14:textId="43B64B3F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More than 5% of valid score submissions exceed the 200 </w:t>
            </w:r>
            <w:proofErr w:type="spellStart"/>
            <w:r w:rsidRPr="003A59EF">
              <w:t>ms</w:t>
            </w:r>
            <w:proofErr w:type="spellEnd"/>
            <w:r w:rsidRPr="003A59EF">
              <w:t xml:space="preserve"> limit.</w:t>
            </w:r>
          </w:p>
        </w:tc>
        <w:tc>
          <w:tcPr>
            <w:tcW w:w="2351" w:type="dxa"/>
            <w:vAlign w:val="center"/>
            <w:hideMark/>
          </w:tcPr>
          <w:p w14:paraId="3756128F" w14:textId="77777777" w:rsidR="003A59EF" w:rsidRPr="003A59EF" w:rsidRDefault="003A59EF" w:rsidP="003A59EF">
            <w:r w:rsidRPr="003A59EF">
              <w:t>Ensures fast tournament updates during live match activity and maintains responsive system performance.</w:t>
            </w:r>
          </w:p>
        </w:tc>
      </w:tr>
      <w:tr w:rsidR="003A59EF" w:rsidRPr="003A59EF" w14:paraId="3269F255" w14:textId="77777777" w:rsidTr="008A08F1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7A5754EC" w14:textId="77777777" w:rsidR="003A59EF" w:rsidRPr="003A59EF" w:rsidRDefault="003A59EF" w:rsidP="003A59EF">
            <w:r w:rsidRPr="003A59EF">
              <w:rPr>
                <w:b/>
                <w:bCs/>
              </w:rPr>
              <w:t>NFR-002</w:t>
            </w:r>
          </w:p>
        </w:tc>
        <w:tc>
          <w:tcPr>
            <w:tcW w:w="1416" w:type="dxa"/>
            <w:vAlign w:val="center"/>
            <w:hideMark/>
          </w:tcPr>
          <w:p w14:paraId="0361CBC3" w14:textId="77777777" w:rsidR="003A59EF" w:rsidRPr="003A59EF" w:rsidRDefault="003A59EF" w:rsidP="003A59EF">
            <w:r w:rsidRPr="003A59EF">
              <w:t>Nonfunctional</w:t>
            </w:r>
          </w:p>
        </w:tc>
        <w:tc>
          <w:tcPr>
            <w:tcW w:w="2533" w:type="dxa"/>
            <w:vAlign w:val="center"/>
            <w:hideMark/>
          </w:tcPr>
          <w:p w14:paraId="59D2AC37" w14:textId="77777777" w:rsidR="003A59EF" w:rsidRPr="003A59EF" w:rsidRDefault="003A59EF" w:rsidP="003A59EF">
            <w:r w:rsidRPr="003A59EF">
              <w:t>The system shall restrict tournament-management operations to authenticated users according to their assigned roles.</w:t>
            </w:r>
          </w:p>
        </w:tc>
        <w:tc>
          <w:tcPr>
            <w:tcW w:w="0" w:type="auto"/>
            <w:vAlign w:val="center"/>
            <w:hideMark/>
          </w:tcPr>
          <w:p w14:paraId="0225928D" w14:textId="77777777" w:rsidR="003A59EF" w:rsidRPr="003A59EF" w:rsidRDefault="003A59EF" w:rsidP="003A59EF">
            <w:r w:rsidRPr="003A59EF">
              <w:rPr>
                <w:b/>
                <w:bCs/>
              </w:rPr>
              <w:t>High</w:t>
            </w:r>
          </w:p>
        </w:tc>
        <w:tc>
          <w:tcPr>
            <w:tcW w:w="3060" w:type="dxa"/>
            <w:vAlign w:val="center"/>
            <w:hideMark/>
          </w:tcPr>
          <w:p w14:paraId="0EB72738" w14:textId="77777777" w:rsidR="005C192C" w:rsidRDefault="003A59EF" w:rsidP="003A59EF">
            <w:r w:rsidRPr="003A59EF">
              <w:rPr>
                <w:b/>
                <w:bCs/>
              </w:rPr>
              <w:t>Pass:</w:t>
            </w:r>
            <w:r w:rsidRPr="003A59EF">
              <w:t xml:space="preserve"> Authorized users can perform only the tournament-management operations permitted by their assigned roles, while unauthorized users are denied access in all security tests. </w:t>
            </w:r>
          </w:p>
          <w:p w14:paraId="7673D328" w14:textId="72BB18E6" w:rsidR="003A59EF" w:rsidRPr="003A59EF" w:rsidRDefault="003A59EF" w:rsidP="003A59EF">
            <w:r w:rsidRPr="003A59EF">
              <w:rPr>
                <w:b/>
                <w:bCs/>
              </w:rPr>
              <w:t>Fail:</w:t>
            </w:r>
            <w:r w:rsidRPr="003A59EF">
              <w:t xml:space="preserve"> An unauthorized user successfully performs a restricted tournament-management operation.</w:t>
            </w:r>
          </w:p>
        </w:tc>
        <w:tc>
          <w:tcPr>
            <w:tcW w:w="2351" w:type="dxa"/>
            <w:vAlign w:val="center"/>
            <w:hideMark/>
          </w:tcPr>
          <w:p w14:paraId="54789E9E" w14:textId="77777777" w:rsidR="003A59EF" w:rsidRPr="003A59EF" w:rsidRDefault="003A59EF" w:rsidP="003A59EF">
            <w:r w:rsidRPr="003A59EF">
              <w:t>Protects tournament data and prevents unauthorized modification of brackets, scores, and standings.</w:t>
            </w:r>
          </w:p>
        </w:tc>
      </w:tr>
    </w:tbl>
    <w:p w14:paraId="5809F0F6" w14:textId="77777777" w:rsidR="003A59EF" w:rsidRPr="00EA3D99" w:rsidRDefault="003A59EF">
      <w:pPr>
        <w:rPr>
          <w:lang w:val="en-US"/>
        </w:rPr>
      </w:pPr>
    </w:p>
    <w:sectPr w:rsidR="003A59EF" w:rsidRPr="00EA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96"/>
    <w:rsid w:val="000D5B11"/>
    <w:rsid w:val="001E6896"/>
    <w:rsid w:val="0036069B"/>
    <w:rsid w:val="003A59EF"/>
    <w:rsid w:val="005C192C"/>
    <w:rsid w:val="006675A9"/>
    <w:rsid w:val="00754816"/>
    <w:rsid w:val="007C2800"/>
    <w:rsid w:val="008A08F1"/>
    <w:rsid w:val="008B2ACF"/>
    <w:rsid w:val="00A74230"/>
    <w:rsid w:val="00C369A6"/>
    <w:rsid w:val="00DB1B6E"/>
    <w:rsid w:val="00E91AA5"/>
    <w:rsid w:val="00E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B4A3"/>
  <w15:chartTrackingRefBased/>
  <w15:docId w15:val="{4CFAA226-3B01-4A31-B52E-94B09DE3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KATTIMANI</dc:creator>
  <cp:keywords/>
  <dc:description/>
  <cp:lastModifiedBy>AMRUTHA KATTIMANI</cp:lastModifiedBy>
  <cp:revision>9</cp:revision>
  <dcterms:created xsi:type="dcterms:W3CDTF">2026-08-24T12:58:00Z</dcterms:created>
  <dcterms:modified xsi:type="dcterms:W3CDTF">2026-08-24T13:41:00Z</dcterms:modified>
</cp:coreProperties>
</file>