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26-05-2025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StaffSync</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Roboto" w:cs="Roboto" w:eastAsia="Roboto" w:hAnsi="Roboto"/>
          <w:color w:val="3f3f3f"/>
          <w:sz w:val="24"/>
          <w:szCs w:val="24"/>
          <w:rtl w:val="0"/>
        </w:rPr>
        <w:t xml:space="preserve">The </w:t>
      </w:r>
      <w:r w:rsidDel="00000000" w:rsidR="00000000" w:rsidRPr="00000000">
        <w:rPr>
          <w:rFonts w:ascii="Roboto" w:cs="Roboto" w:eastAsia="Roboto" w:hAnsi="Roboto"/>
          <w:b w:val="1"/>
          <w:bCs w:val="1"/>
          <w:color w:val="3f3f3f"/>
          <w:sz w:val="24"/>
          <w:szCs w:val="24"/>
          <w:rtl w:val="0"/>
        </w:rPr>
        <w:t xml:space="preserve">Data Flow Diagram</w:t>
      </w:r>
      <w:r w:rsidDel="00000000" w:rsidR="00000000" w:rsidRPr="00000000">
        <w:rPr>
          <w:rFonts w:ascii="Roboto" w:cs="Roboto" w:eastAsia="Roboto" w:hAnsi="Roboto"/>
          <w:color w:val="3f3f3f"/>
          <w:sz w:val="24"/>
          <w:szCs w:val="24"/>
          <w:rtl w:val="0"/>
        </w:rPr>
        <w:t xml:space="preserve"> illustrates how different types of users (HR, Manager, and Employee) interact with the HRM System from login to completing their specific tasks. It visually represents the flow of actions within the application to ensure smooth and logical navigation for every role.</w:t>
      </w:r>
      <w:r w:rsidDel="00000000" w:rsidR="00000000" w:rsidRPr="00000000">
        <w:rPr>
          <w:rFonts w:ascii="Arial" w:cs="Arial" w:eastAsia="Arial" w:hAnsi="Arial"/>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-133349</wp:posOffset>
                </wp:positionH>
                <wp:positionV relativeFrom="paragraph">
                  <wp:posOffset>657225</wp:posOffset>
                </wp:positionV>
                <wp:extent cx="3651250" cy="385356"/>
                <wp:effectExtent b="0" l="0" r="0" t="0"/>
                <wp:wrapNone/>
                <wp:docPr id="19"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w:t>
                            </w:r>
                            <w:r w:rsidDel="00000000" w:rsidR="00000000" w:rsidRPr="00000000">
                              <w:rPr>
                                <w:rFonts w:ascii="Calibri" w:cs="Calibri" w:eastAsia="Calibri" w:hAnsi="Calibri"/>
                                <w:b w:val="0"/>
                                <w:i w:val="0"/>
                                <w:smallCaps w:val="0"/>
                                <w:strike w:val="0"/>
                                <w:color w:val="000000"/>
                                <w:sz w:val="22"/>
                                <w:vertAlign w:val="baseline"/>
                              </w:rPr>
                              <w:t xml:space="preserve">and Core Processes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-133349</wp:posOffset>
                </wp:positionH>
                <wp:positionV relativeFrom="paragraph">
                  <wp:posOffset>657225</wp:posOffset>
                </wp:positionV>
                <wp:extent cx="3651250" cy="385356"/>
                <wp:effectExtent b="0" l="0" r="0" t="0"/>
                <wp:wrapNone/>
                <wp:docPr id="1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51250" cy="385356"/>
                        </a:xfrm>
                        <a:prstGeom prst="rect"/>
                        <a:ln/>
                      </pic:spPr>
                    </pic:pic>
                  </a:graphicData>
                </a:graphic>
              </wp:anchor>
            </w:drawing>
          </mc:Fallback>
        </mc:AlternateContent>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7024688" cy="6529723"/>
            <wp:effectExtent b="0" l="0" r="0" t="0"/>
            <wp:docPr id="20" name="image1.png"/>
            <a:graphic>
              <a:graphicData uri="http://schemas.openxmlformats.org/drawingml/2006/picture">
                <pic:pic>
                  <pic:nvPicPr>
                    <pic:cNvPr id="0" name="image1.png"/>
                    <pic:cNvPicPr preferRelativeResize="0"/>
                  </pic:nvPicPr>
                  <pic:blipFill>
                    <a:blip r:embed="rId8"/>
                    <a:srcRect b="0" l="-3794" r="3794" t="0"/>
                    <a:stretch>
                      <a:fillRect/>
                    </a:stretch>
                  </pic:blipFill>
                  <pic:spPr>
                    <a:xfrm>
                      <a:off x="0" y="0"/>
                      <a:ext cx="7024688" cy="652972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rPr>
      </w:pPr>
      <w:r w:rsidDel="00000000" w:rsidR="00000000" w:rsidRPr="00000000">
        <w:rPr>
          <w:rFonts w:ascii="Arial" w:cs="Arial" w:eastAsia="Arial" w:hAnsi="Arial"/>
          <w:b w:val="1"/>
          <w:bCs w:val="1"/>
          <w:rtl w:val="0"/>
        </w:rPr>
        <w:t xml:space="preserve">User Story Table – StaffSync</w:t>
      </w:r>
    </w:p>
    <w:tbl>
      <w:tblPr>
        <w:tblStyle w:val="Table2"/>
        <w:tblW w:w="13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2130"/>
        <w:gridCol w:w="4320"/>
        <w:gridCol w:w="3030"/>
        <w:gridCol w:w="1005"/>
        <w:gridCol w:w="1050"/>
        <w:tblGridChange w:id="0">
          <w:tblGrid>
            <w:gridCol w:w="1605"/>
            <w:gridCol w:w="2130"/>
            <w:gridCol w:w="4320"/>
            <w:gridCol w:w="3030"/>
            <w:gridCol w:w="1005"/>
            <w:gridCol w:w="1050"/>
          </w:tblGrid>
        </w:tblGridChange>
      </w:tblGrid>
      <w:tr>
        <w:trPr>
          <w:cantSplit w:val="0"/>
          <w:tblHeader w:val="0"/>
        </w:trPr>
        <w:tc>
          <w:tcPr/>
          <w:p w:rsidR="00000000" w:rsidDel="00000000" w:rsidP="00000000" w:rsidRDefault="00000000" w:rsidRPr="00000000" w14:paraId="00000019">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 Type</w:t>
            </w:r>
          </w:p>
        </w:tc>
        <w:tc>
          <w:tcPr/>
          <w:p w:rsidR="00000000" w:rsidDel="00000000" w:rsidP="00000000" w:rsidRDefault="00000000" w:rsidRPr="00000000" w14:paraId="0000001A">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Functional Requirement (Epic)</w:t>
            </w:r>
          </w:p>
        </w:tc>
        <w:tc>
          <w:tcPr/>
          <w:p w:rsidR="00000000" w:rsidDel="00000000" w:rsidP="00000000" w:rsidRDefault="00000000" w:rsidRPr="00000000" w14:paraId="0000001B">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User Story / Task</w:t>
            </w:r>
          </w:p>
        </w:tc>
        <w:tc>
          <w:tcPr/>
          <w:p w:rsidR="00000000" w:rsidDel="00000000" w:rsidP="00000000" w:rsidRDefault="00000000" w:rsidRPr="00000000" w14:paraId="0000001C">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Acceptance Criteria</w:t>
            </w:r>
          </w:p>
        </w:tc>
        <w:tc>
          <w:tcPr/>
          <w:p w:rsidR="00000000" w:rsidDel="00000000" w:rsidP="00000000" w:rsidRDefault="00000000" w:rsidRPr="00000000" w14:paraId="0000001D">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p w:rsidR="00000000" w:rsidDel="00000000" w:rsidP="00000000" w:rsidRDefault="00000000" w:rsidRPr="00000000" w14:paraId="0000001E">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Release</w:t>
            </w:r>
          </w:p>
        </w:tc>
      </w:tr>
      <w:tr>
        <w:trPr>
          <w:cantSplit w:val="0"/>
          <w:tblHeader w:val="0"/>
        </w:trPr>
        <w:tc>
          <w:tcPr/>
          <w:p w:rsidR="00000000" w:rsidDel="00000000" w:rsidP="00000000" w:rsidRDefault="00000000" w:rsidRPr="00000000" w14:paraId="0000001F">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HR Personnel</w:t>
            </w:r>
            <w:r w:rsidDel="00000000" w:rsidR="00000000" w:rsidRPr="00000000">
              <w:rPr>
                <w:rtl w:val="0"/>
              </w:rPr>
            </w:r>
          </w:p>
        </w:tc>
        <w:tc>
          <w:tcPr/>
          <w:p w:rsidR="00000000" w:rsidDel="00000000" w:rsidP="00000000" w:rsidRDefault="00000000" w:rsidRPr="00000000" w14:paraId="00000020">
            <w:pPr>
              <w:spacing w:after="160" w:line="259" w:lineRule="auto"/>
              <w:rPr>
                <w:rFonts w:ascii="Arial" w:cs="Arial" w:eastAsia="Arial" w:hAnsi="Arial"/>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Arial" w:cs="Arial" w:eastAsia="Arial" w:hAnsi="Arial"/>
                    </w:rPr>
                  </w:pPr>
                  <w:r w:rsidDel="00000000" w:rsidR="00000000" w:rsidRPr="00000000">
                    <w:rPr>
                      <w:rtl w:val="0"/>
                    </w:rPr>
                  </w:r>
                </w:p>
              </w:tc>
            </w:tr>
          </w:tbl>
          <w:p w:rsidR="00000000" w:rsidDel="00000000" w:rsidP="00000000" w:rsidRDefault="00000000" w:rsidRPr="00000000" w14:paraId="00000022">
            <w:pPr>
              <w:spacing w:after="160" w:line="259" w:lineRule="auto"/>
              <w:rPr>
                <w:rFonts w:ascii="Arial" w:cs="Arial" w:eastAsia="Arial" w:hAnsi="Arial"/>
              </w:rPr>
            </w:pPr>
            <w:r w:rsidDel="00000000" w:rsidR="00000000" w:rsidRPr="00000000">
              <w:rPr>
                <w:rtl w:val="0"/>
              </w:rPr>
            </w:r>
          </w:p>
          <w:tbl>
            <w:tblPr>
              <w:tblStyle w:val="Table4"/>
              <w:tblW w:w="1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tblGridChange w:id="0">
                <w:tblGrid>
                  <w:gridCol w:w="16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Employee Management</w:t>
                  </w:r>
                </w:p>
              </w:tc>
            </w:tr>
          </w:tbl>
          <w:p w:rsidR="00000000" w:rsidDel="00000000" w:rsidP="00000000" w:rsidRDefault="00000000" w:rsidRPr="00000000" w14:paraId="00000024">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5">
            <w:pPr>
              <w:spacing w:after="160" w:line="259" w:lineRule="auto"/>
              <w:rPr>
                <w:rFonts w:ascii="Arial" w:cs="Arial" w:eastAsia="Arial" w:hAnsi="Arial"/>
              </w:rPr>
            </w:pPr>
            <w:r w:rsidDel="00000000" w:rsidR="00000000" w:rsidRPr="00000000">
              <w:rPr>
                <w:rFonts w:ascii="Arial" w:cs="Arial" w:eastAsia="Arial" w:hAnsi="Arial"/>
                <w:rtl w:val="0"/>
              </w:rPr>
              <w:t xml:space="preserve">As an HR personnel, I want to add, update, and archive employee records, so that the organizational directory remains accurate. </w:t>
            </w:r>
          </w:p>
        </w:tc>
        <w:tc>
          <w:tcPr/>
          <w:p w:rsidR="00000000" w:rsidDel="00000000" w:rsidP="00000000" w:rsidRDefault="00000000" w:rsidRPr="00000000" w14:paraId="00000026">
            <w:pPr>
              <w:spacing w:after="160" w:line="259" w:lineRule="auto"/>
              <w:rPr>
                <w:rFonts w:ascii="Arial" w:cs="Arial" w:eastAsia="Arial" w:hAnsi="Arial"/>
              </w:rPr>
            </w:pPr>
            <w:r w:rsidDel="00000000" w:rsidR="00000000" w:rsidRPr="00000000">
              <w:rPr>
                <w:rFonts w:ascii="Arial" w:cs="Arial" w:eastAsia="Arial" w:hAnsi="Arial"/>
                <w:rtl w:val="0"/>
              </w:rPr>
              <w:t xml:space="preserve">The employee profile is successfully created in MongoDB and displays correct details on the dashboard .</w:t>
            </w:r>
          </w:p>
        </w:tc>
        <w:tc>
          <w:tcPr/>
          <w:p w:rsidR="00000000" w:rsidDel="00000000" w:rsidP="00000000" w:rsidRDefault="00000000" w:rsidRPr="00000000" w14:paraId="00000027">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28">
            <w:pPr>
              <w:spacing w:after="160" w:line="259" w:lineRule="auto"/>
              <w:rPr>
                <w:rFonts w:ascii="Arial" w:cs="Arial" w:eastAsia="Arial" w:hAnsi="Arial"/>
              </w:rPr>
            </w:pPr>
            <w:r w:rsidDel="00000000" w:rsidR="00000000" w:rsidRPr="00000000">
              <w:rPr>
                <w:rFonts w:ascii="Arial" w:cs="Arial" w:eastAsia="Arial" w:hAnsi="Arial"/>
                <w:rtl w:val="0"/>
              </w:rPr>
              <w:t xml:space="preserve">Sprint-1</w:t>
            </w:r>
          </w:p>
        </w:tc>
      </w:tr>
      <w:tr>
        <w:trPr>
          <w:cantSplit w:val="0"/>
          <w:tblHeader w:val="0"/>
        </w:trPr>
        <w:tc>
          <w:tcPr/>
          <w:p w:rsidR="00000000" w:rsidDel="00000000" w:rsidP="00000000" w:rsidRDefault="00000000" w:rsidRPr="00000000" w14:paraId="00000029">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HR Personnel</w:t>
            </w:r>
          </w:p>
        </w:tc>
        <w:tc>
          <w:tcPr/>
          <w:p w:rsidR="00000000" w:rsidDel="00000000" w:rsidP="00000000" w:rsidRDefault="00000000" w:rsidRPr="00000000" w14:paraId="0000002A">
            <w:pPr>
              <w:spacing w:after="160" w:line="259" w:lineRule="auto"/>
              <w:rPr>
                <w:rFonts w:ascii="Arial" w:cs="Arial" w:eastAsia="Arial" w:hAnsi="Arial"/>
              </w:rPr>
            </w:pPr>
            <w:r w:rsidDel="00000000" w:rsidR="00000000" w:rsidRPr="00000000">
              <w:rPr>
                <w:rtl w:val="0"/>
              </w:rPr>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Arial" w:cs="Arial" w:eastAsia="Arial" w:hAnsi="Arial"/>
                    </w:rPr>
                  </w:pPr>
                  <w:r w:rsidDel="00000000" w:rsidR="00000000" w:rsidRPr="00000000">
                    <w:rPr>
                      <w:rtl w:val="0"/>
                    </w:rPr>
                  </w:r>
                </w:p>
              </w:tc>
            </w:tr>
          </w:tbl>
          <w:p w:rsidR="00000000" w:rsidDel="00000000" w:rsidP="00000000" w:rsidRDefault="00000000" w:rsidRPr="00000000" w14:paraId="0000002C">
            <w:pPr>
              <w:spacing w:after="160" w:line="259" w:lineRule="auto"/>
              <w:rPr>
                <w:rFonts w:ascii="Arial" w:cs="Arial" w:eastAsia="Arial" w:hAnsi="Arial"/>
              </w:rPr>
            </w:pPr>
            <w:r w:rsidDel="00000000" w:rsidR="00000000" w:rsidRPr="00000000">
              <w:rPr>
                <w:rtl w:val="0"/>
              </w:rPr>
            </w:r>
          </w:p>
          <w:tbl>
            <w:tblPr>
              <w:tblStyle w:val="Table6"/>
              <w:tblW w:w="1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tblGridChange w:id="0">
                <w:tblGrid>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Attendance Tracking</w:t>
                  </w:r>
                </w:p>
              </w:tc>
            </w:tr>
          </w:tbl>
          <w:p w:rsidR="00000000" w:rsidDel="00000000" w:rsidP="00000000" w:rsidRDefault="00000000" w:rsidRPr="00000000" w14:paraId="0000002E">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F">
            <w:pPr>
              <w:spacing w:after="160" w:line="259" w:lineRule="auto"/>
              <w:rPr>
                <w:rFonts w:ascii="Arial" w:cs="Arial" w:eastAsia="Arial" w:hAnsi="Arial"/>
              </w:rPr>
            </w:pPr>
            <w:r w:rsidDel="00000000" w:rsidR="00000000" w:rsidRPr="00000000">
              <w:rPr>
                <w:rFonts w:ascii="Arial" w:cs="Arial" w:eastAsia="Arial" w:hAnsi="Arial"/>
                <w:rtl w:val="0"/>
              </w:rPr>
              <w:t xml:space="preserve">As an HR personnel, I want to view daily attendance logs across all departments, so that I can monitor punctuality and presence. </w:t>
            </w:r>
          </w:p>
          <w:p w:rsidR="00000000" w:rsidDel="00000000" w:rsidP="00000000" w:rsidRDefault="00000000" w:rsidRPr="00000000" w14:paraId="00000030">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31">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033">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4">
            <w:pPr>
              <w:spacing w:after="160" w:line="259" w:lineRule="auto"/>
              <w:rPr>
                <w:rFonts w:ascii="Arial" w:cs="Arial" w:eastAsia="Arial" w:hAnsi="Arial"/>
              </w:rPr>
            </w:pPr>
            <w:r w:rsidDel="00000000" w:rsidR="00000000" w:rsidRPr="00000000">
              <w:rPr>
                <w:rFonts w:ascii="Arial" w:cs="Arial" w:eastAsia="Arial" w:hAnsi="Arial"/>
                <w:rtl w:val="0"/>
              </w:rPr>
              <w:t xml:space="preserve">Attendance table reflects real-time punch-in/out records filtered by date and department. </w:t>
            </w:r>
          </w:p>
        </w:tc>
        <w:tc>
          <w:tcPr/>
          <w:p w:rsidR="00000000" w:rsidDel="00000000" w:rsidP="00000000" w:rsidRDefault="00000000" w:rsidRPr="00000000" w14:paraId="00000035">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36">
            <w:pPr>
              <w:spacing w:after="160" w:line="259" w:lineRule="auto"/>
              <w:rPr>
                <w:rFonts w:ascii="Arial" w:cs="Arial" w:eastAsia="Arial" w:hAnsi="Arial"/>
              </w:rPr>
            </w:pPr>
            <w:r w:rsidDel="00000000" w:rsidR="00000000" w:rsidRPr="00000000">
              <w:rPr>
                <w:rFonts w:ascii="Arial" w:cs="Arial" w:eastAsia="Arial" w:hAnsi="Arial"/>
                <w:rtl w:val="0"/>
              </w:rPr>
              <w:t xml:space="preserve">Sprint-1</w:t>
            </w:r>
          </w:p>
        </w:tc>
      </w:tr>
      <w:tr>
        <w:trPr>
          <w:cantSplit w:val="0"/>
          <w:trHeight w:val="1752.0239257812498" w:hRule="atLeast"/>
          <w:tblHeader w:val="0"/>
        </w:trPr>
        <w:tc>
          <w:tcPr/>
          <w:p w:rsidR="00000000" w:rsidDel="00000000" w:rsidP="00000000" w:rsidRDefault="00000000" w:rsidRPr="00000000" w14:paraId="00000037">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Manager</w:t>
            </w:r>
            <w:r w:rsidDel="00000000" w:rsidR="00000000" w:rsidRPr="00000000">
              <w:rPr>
                <w:rtl w:val="0"/>
              </w:rPr>
            </w:r>
          </w:p>
        </w:tc>
        <w:tc>
          <w:tcPr/>
          <w:p w:rsidR="00000000" w:rsidDel="00000000" w:rsidP="00000000" w:rsidRDefault="00000000" w:rsidRPr="00000000" w14:paraId="00000038">
            <w:pPr>
              <w:spacing w:after="160" w:line="259" w:lineRule="auto"/>
              <w:rPr>
                <w:rFonts w:ascii="Arial" w:cs="Arial" w:eastAsia="Arial" w:hAnsi="Arial"/>
              </w:rPr>
            </w:pPr>
            <w:r w:rsidDel="00000000" w:rsidR="00000000" w:rsidRPr="00000000">
              <w:rPr>
                <w:rFonts w:ascii="Arial" w:cs="Arial" w:eastAsia="Arial" w:hAnsi="Arial"/>
                <w:rtl w:val="0"/>
              </w:rPr>
              <w:t xml:space="preserve">Leave Management</w:t>
            </w:r>
          </w:p>
        </w:tc>
        <w:tc>
          <w:tcPr/>
          <w:p w:rsidR="00000000" w:rsidDel="00000000" w:rsidP="00000000" w:rsidRDefault="00000000" w:rsidRPr="00000000" w14:paraId="00000039">
            <w:pPr>
              <w:spacing w:after="160" w:line="259" w:lineRule="auto"/>
              <w:rPr>
                <w:rFonts w:ascii="Arial" w:cs="Arial" w:eastAsia="Arial" w:hAnsi="Arial"/>
              </w:rPr>
            </w:pPr>
            <w:r w:rsidDel="00000000" w:rsidR="00000000" w:rsidRPr="00000000">
              <w:rPr>
                <w:rtl w:val="0"/>
              </w:rPr>
            </w:r>
          </w:p>
          <w:tbl>
            <w:tblPr>
              <w:tblStyle w:val="Table7"/>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tblGridChange w:id="0">
                <w:tblGrid>
                  <w:gridCol w:w="4110"/>
                </w:tblGrid>
              </w:tblGridChange>
            </w:tblGrid>
            <w:tr>
              <w:trPr>
                <w:cantSplit w:val="0"/>
                <w:trHeight w:val="781.011962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As a manager, I want to review and approve or reject leave requests submitted by my team members, so that team availability is maintained. </w:t>
                  </w:r>
                </w:p>
              </w:tc>
            </w:tr>
          </w:tbl>
          <w:p w:rsidR="00000000" w:rsidDel="00000000" w:rsidP="00000000" w:rsidRDefault="00000000" w:rsidRPr="00000000" w14:paraId="0000003B">
            <w:pPr>
              <w:spacing w:after="160" w:line="259"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3C">
            <w:pPr>
              <w:spacing w:after="160" w:line="259" w:lineRule="auto"/>
              <w:rPr>
                <w:rFonts w:ascii="Arial" w:cs="Arial" w:eastAsia="Arial" w:hAnsi="Arial"/>
              </w:rPr>
            </w:pPr>
            <w:r w:rsidDel="00000000" w:rsidR="00000000" w:rsidRPr="00000000">
              <w:rPr>
                <w:rFonts w:ascii="Arial" w:cs="Arial" w:eastAsia="Arial" w:hAnsi="Arial"/>
                <w:rtl w:val="0"/>
              </w:rPr>
              <w:t xml:space="preserve">Status updates immediately (Approved/Rejected) and an email/system notification is triggered to the employee.</w:t>
            </w:r>
          </w:p>
        </w:tc>
        <w:tc>
          <w:tcPr/>
          <w:p w:rsidR="00000000" w:rsidDel="00000000" w:rsidP="00000000" w:rsidRDefault="00000000" w:rsidRPr="00000000" w14:paraId="0000003D">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3E">
            <w:pPr>
              <w:spacing w:after="160" w:line="259"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blHeader w:val="0"/>
        </w:trPr>
        <w:tc>
          <w:tcPr/>
          <w:p w:rsidR="00000000" w:rsidDel="00000000" w:rsidP="00000000" w:rsidRDefault="00000000" w:rsidRPr="00000000" w14:paraId="0000003F">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Employee</w:t>
            </w:r>
          </w:p>
        </w:tc>
        <w:tc>
          <w:tcPr/>
          <w:p w:rsidR="00000000" w:rsidDel="00000000" w:rsidP="00000000" w:rsidRDefault="00000000" w:rsidRPr="00000000" w14:paraId="00000040">
            <w:pPr>
              <w:spacing w:after="160" w:line="259" w:lineRule="auto"/>
              <w:rPr>
                <w:rFonts w:ascii="Arial" w:cs="Arial" w:eastAsia="Arial" w:hAnsi="Arial"/>
              </w:rPr>
            </w:pPr>
            <w:r w:rsidDel="00000000" w:rsidR="00000000" w:rsidRPr="00000000">
              <w:rPr>
                <w:rFonts w:ascii="Arial" w:cs="Arial" w:eastAsia="Arial" w:hAnsi="Arial"/>
                <w:rtl w:val="0"/>
              </w:rPr>
              <w:t xml:space="preserve">Leave Application</w:t>
            </w:r>
          </w:p>
        </w:tc>
        <w:tc>
          <w:tcPr/>
          <w:p w:rsidR="00000000" w:rsidDel="00000000" w:rsidP="00000000" w:rsidRDefault="00000000" w:rsidRPr="00000000" w14:paraId="00000041">
            <w:pPr>
              <w:spacing w:after="160" w:line="259" w:lineRule="auto"/>
              <w:rPr>
                <w:rFonts w:ascii="Arial" w:cs="Arial" w:eastAsia="Arial" w:hAnsi="Arial"/>
              </w:rPr>
            </w:pPr>
            <w:r w:rsidDel="00000000" w:rsidR="00000000" w:rsidRPr="00000000">
              <w:rPr>
                <w:rFonts w:ascii="Arial" w:cs="Arial" w:eastAsia="Arial" w:hAnsi="Arial"/>
                <w:rtl w:val="0"/>
              </w:rPr>
              <w:t xml:space="preserve">As an employee, I want to apply for leaves specifying dates and reasons, so that I can request time off seamlessly. </w:t>
            </w:r>
          </w:p>
        </w:tc>
        <w:tc>
          <w:tcPr/>
          <w:p w:rsidR="00000000" w:rsidDel="00000000" w:rsidP="00000000" w:rsidRDefault="00000000" w:rsidRPr="00000000" w14:paraId="00000042">
            <w:pPr>
              <w:spacing w:after="160" w:line="259" w:lineRule="auto"/>
              <w:rPr>
                <w:rFonts w:ascii="Arial" w:cs="Arial" w:eastAsia="Arial" w:hAnsi="Arial"/>
              </w:rPr>
            </w:pPr>
            <w:r w:rsidDel="00000000" w:rsidR="00000000" w:rsidRPr="00000000">
              <w:rPr>
                <w:rFonts w:ascii="Arial" w:cs="Arial" w:eastAsia="Arial" w:hAnsi="Arial"/>
                <w:rtl w:val="0"/>
              </w:rPr>
              <w:t xml:space="preserve">Leave request is successfully submitted and appears under the pending requests tab with remaining balance. </w:t>
            </w:r>
          </w:p>
        </w:tc>
        <w:tc>
          <w:tcPr/>
          <w:p w:rsidR="00000000" w:rsidDel="00000000" w:rsidP="00000000" w:rsidRDefault="00000000" w:rsidRPr="00000000" w14:paraId="00000043">
            <w:pPr>
              <w:spacing w:after="160" w:line="259" w:lineRule="auto"/>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44">
            <w:pPr>
              <w:spacing w:after="160" w:line="259" w:lineRule="auto"/>
              <w:rPr>
                <w:rFonts w:ascii="Arial" w:cs="Arial" w:eastAsia="Arial" w:hAnsi="Arial"/>
              </w:rPr>
            </w:pPr>
            <w:r w:rsidDel="00000000" w:rsidR="00000000" w:rsidRPr="00000000">
              <w:rPr>
                <w:rFonts w:ascii="Arial" w:cs="Arial" w:eastAsia="Arial" w:hAnsi="Arial"/>
                <w:rtl w:val="0"/>
              </w:rPr>
              <w:t xml:space="preserve">Sprint-2</w:t>
            </w:r>
          </w:p>
        </w:tc>
      </w:tr>
      <w:tr>
        <w:trPr>
          <w:cantSplit w:val="0"/>
          <w:tblHeader w:val="0"/>
        </w:trPr>
        <w:tc>
          <w:tcPr/>
          <w:p w:rsidR="00000000" w:rsidDel="00000000" w:rsidP="00000000" w:rsidRDefault="00000000" w:rsidRPr="00000000" w14:paraId="00000045">
            <w:pPr>
              <w:spacing w:after="160" w:line="259" w:lineRule="auto"/>
              <w:rPr>
                <w:rFonts w:ascii="Arial" w:cs="Arial" w:eastAsia="Arial" w:hAnsi="Arial"/>
              </w:rPr>
            </w:pPr>
            <w:r w:rsidDel="00000000" w:rsidR="00000000" w:rsidRPr="00000000">
              <w:rPr>
                <w:rFonts w:ascii="Arial" w:cs="Arial" w:eastAsia="Arial" w:hAnsi="Arial"/>
                <w:b w:val="1"/>
                <w:bCs w:val="1"/>
                <w:rtl w:val="0"/>
              </w:rPr>
              <w:t xml:space="preserve">Manager</w:t>
            </w:r>
            <w:r w:rsidDel="00000000" w:rsidR="00000000" w:rsidRPr="00000000">
              <w:rPr>
                <w:rtl w:val="0"/>
              </w:rPr>
            </w:r>
          </w:p>
        </w:tc>
        <w:tc>
          <w:tcPr/>
          <w:p w:rsidR="00000000" w:rsidDel="00000000" w:rsidP="00000000" w:rsidRDefault="00000000" w:rsidRPr="00000000" w14:paraId="00000046">
            <w:pPr>
              <w:spacing w:after="160" w:line="259" w:lineRule="auto"/>
              <w:rPr>
                <w:rFonts w:ascii="Arial" w:cs="Arial" w:eastAsia="Arial" w:hAnsi="Arial"/>
              </w:rPr>
            </w:pPr>
            <w:r w:rsidDel="00000000" w:rsidR="00000000" w:rsidRPr="00000000">
              <w:rPr>
                <w:rFonts w:ascii="Arial" w:cs="Arial" w:eastAsia="Arial" w:hAnsi="Arial"/>
                <w:rtl w:val="0"/>
              </w:rPr>
              <w:t xml:space="preserve">Training &amp; Development</w:t>
            </w:r>
          </w:p>
        </w:tc>
        <w:tc>
          <w:tcPr/>
          <w:p w:rsidR="00000000" w:rsidDel="00000000" w:rsidP="00000000" w:rsidRDefault="00000000" w:rsidRPr="00000000" w14:paraId="00000047">
            <w:pPr>
              <w:spacing w:after="160" w:line="259" w:lineRule="auto"/>
              <w:rPr>
                <w:rFonts w:ascii="Arial" w:cs="Arial" w:eastAsia="Arial" w:hAnsi="Arial"/>
              </w:rPr>
            </w:pPr>
            <w:r w:rsidDel="00000000" w:rsidR="00000000" w:rsidRPr="00000000">
              <w:rPr>
                <w:rFonts w:ascii="Arial" w:cs="Arial" w:eastAsia="Arial" w:hAnsi="Arial"/>
                <w:rtl w:val="0"/>
              </w:rPr>
              <w:t xml:space="preserve">As a manager, I want to assign and track training programs for my team members, so that I can foster skill growth. .</w:t>
            </w:r>
          </w:p>
        </w:tc>
        <w:tc>
          <w:tcPr/>
          <w:p w:rsidR="00000000" w:rsidDel="00000000" w:rsidP="00000000" w:rsidRDefault="00000000" w:rsidRPr="00000000" w14:paraId="00000048">
            <w:pPr>
              <w:spacing w:after="160" w:line="259" w:lineRule="auto"/>
              <w:rPr>
                <w:rFonts w:ascii="Arial" w:cs="Arial" w:eastAsia="Arial" w:hAnsi="Arial"/>
              </w:rPr>
            </w:pPr>
            <w:r w:rsidDel="00000000" w:rsidR="00000000" w:rsidRPr="00000000">
              <w:rPr>
                <w:rFonts w:ascii="Arial" w:cs="Arial" w:eastAsia="Arial" w:hAnsi="Arial"/>
                <w:rtl w:val="0"/>
              </w:rPr>
              <w:t xml:space="preserve">Training modules and progress status are accurately listed under the employee development dashboard. </w:t>
            </w:r>
          </w:p>
        </w:tc>
        <w:tc>
          <w:tcPr/>
          <w:p w:rsidR="00000000" w:rsidDel="00000000" w:rsidP="00000000" w:rsidRDefault="00000000" w:rsidRPr="00000000" w14:paraId="00000049">
            <w:pPr>
              <w:spacing w:after="160" w:line="259" w:lineRule="auto"/>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04A">
            <w:pPr>
              <w:spacing w:after="160" w:line="259" w:lineRule="auto"/>
              <w:rPr>
                <w:rFonts w:ascii="Arial" w:cs="Arial" w:eastAsia="Arial" w:hAnsi="Arial"/>
              </w:rPr>
            </w:pPr>
            <w:r w:rsidDel="00000000" w:rsidR="00000000" w:rsidRPr="00000000">
              <w:rPr>
                <w:rFonts w:ascii="Arial" w:cs="Arial" w:eastAsia="Arial" w:hAnsi="Arial"/>
                <w:rtl w:val="0"/>
              </w:rPr>
              <w:t xml:space="preserve">Sprint-3</w:t>
            </w:r>
          </w:p>
        </w:tc>
      </w:tr>
      <w:tr>
        <w:trPr>
          <w:cantSplit w:val="0"/>
          <w:tblHeader w:val="0"/>
        </w:trPr>
        <w:tc>
          <w:tcPr/>
          <w:p w:rsidR="00000000" w:rsidDel="00000000" w:rsidP="00000000" w:rsidRDefault="00000000" w:rsidRPr="00000000" w14:paraId="0000004B">
            <w:pPr>
              <w:spacing w:after="160" w:line="259" w:lineRule="auto"/>
              <w:rPr>
                <w:rFonts w:ascii="Arial" w:cs="Arial" w:eastAsia="Arial" w:hAnsi="Arial"/>
                <w:b w:val="1"/>
                <w:bCs w:val="1"/>
              </w:rPr>
            </w:pPr>
            <w:r w:rsidDel="00000000" w:rsidR="00000000" w:rsidRPr="00000000">
              <w:rPr>
                <w:rFonts w:ascii="Arial" w:cs="Arial" w:eastAsia="Arial" w:hAnsi="Arial"/>
                <w:b w:val="1"/>
                <w:bCs w:val="1"/>
                <w:rtl w:val="0"/>
              </w:rPr>
              <w:t xml:space="preserve">HR Personnel</w:t>
            </w:r>
          </w:p>
        </w:tc>
        <w:tc>
          <w:tcPr/>
          <w:p w:rsidR="00000000" w:rsidDel="00000000" w:rsidP="00000000" w:rsidRDefault="00000000" w:rsidRPr="00000000" w14:paraId="0000004C">
            <w:pPr>
              <w:spacing w:after="160" w:line="259" w:lineRule="auto"/>
              <w:rPr>
                <w:rFonts w:ascii="Arial" w:cs="Arial" w:eastAsia="Arial" w:hAnsi="Arial"/>
              </w:rPr>
            </w:pPr>
            <w:r w:rsidDel="00000000" w:rsidR="00000000" w:rsidRPr="00000000">
              <w:rPr>
                <w:rFonts w:ascii="Arial" w:cs="Arial" w:eastAsia="Arial" w:hAnsi="Arial"/>
                <w:rtl w:val="0"/>
              </w:rPr>
              <w:t xml:space="preserve">Announcements &amp; News</w:t>
            </w:r>
          </w:p>
        </w:tc>
        <w:tc>
          <w:tcPr/>
          <w:p w:rsidR="00000000" w:rsidDel="00000000" w:rsidP="00000000" w:rsidRDefault="00000000" w:rsidRPr="00000000" w14:paraId="0000004D">
            <w:pPr>
              <w:spacing w:after="160" w:line="259" w:lineRule="auto"/>
              <w:rPr>
                <w:rFonts w:ascii="Arial" w:cs="Arial" w:eastAsia="Arial" w:hAnsi="Arial"/>
              </w:rPr>
            </w:pPr>
            <w:r w:rsidDel="00000000" w:rsidR="00000000" w:rsidRPr="00000000">
              <w:rPr>
                <w:rFonts w:ascii="Arial" w:cs="Arial" w:eastAsia="Arial" w:hAnsi="Arial"/>
                <w:rtl w:val="0"/>
              </w:rPr>
              <w:t xml:space="preserve">As an HR personnel, I want to post company-wide announcements, so that all employees stay updated with important notices. </w:t>
            </w:r>
          </w:p>
        </w:tc>
        <w:tc>
          <w:tcPr/>
          <w:p w:rsidR="00000000" w:rsidDel="00000000" w:rsidP="00000000" w:rsidRDefault="00000000" w:rsidRPr="00000000" w14:paraId="0000004E">
            <w:pPr>
              <w:spacing w:after="160" w:line="259" w:lineRule="auto"/>
              <w:rPr>
                <w:rFonts w:ascii="Arial" w:cs="Arial" w:eastAsia="Arial" w:hAnsi="Arial"/>
              </w:rPr>
            </w:pPr>
            <w:r w:rsidDel="00000000" w:rsidR="00000000" w:rsidRPr="00000000">
              <w:rPr>
                <w:rFonts w:ascii="Arial" w:cs="Arial" w:eastAsia="Arial" w:hAnsi="Arial"/>
                <w:rtl w:val="0"/>
              </w:rPr>
              <w:t xml:space="preserve">Published announcement instantly appears on the home dashboard feed for all logged-in user roles. </w:t>
            </w:r>
          </w:p>
        </w:tc>
        <w:tc>
          <w:tcPr/>
          <w:p w:rsidR="00000000" w:rsidDel="00000000" w:rsidP="00000000" w:rsidRDefault="00000000" w:rsidRPr="00000000" w14:paraId="0000004F">
            <w:pPr>
              <w:spacing w:after="160" w:line="259" w:lineRule="auto"/>
              <w:rPr>
                <w:rFonts w:ascii="Arial" w:cs="Arial" w:eastAsia="Arial" w:hAnsi="Arial"/>
              </w:rPr>
            </w:pPr>
            <w:r w:rsidDel="00000000" w:rsidR="00000000" w:rsidRPr="00000000">
              <w:rPr>
                <w:rFonts w:ascii="Arial" w:cs="Arial" w:eastAsia="Arial" w:hAnsi="Arial"/>
                <w:rtl w:val="0"/>
              </w:rPr>
              <w:t xml:space="preserve">Medium</w:t>
            </w:r>
          </w:p>
        </w:tc>
        <w:tc>
          <w:tcPr/>
          <w:p w:rsidR="00000000" w:rsidDel="00000000" w:rsidP="00000000" w:rsidRDefault="00000000" w:rsidRPr="00000000" w14:paraId="00000050">
            <w:pPr>
              <w:spacing w:after="160" w:line="259" w:lineRule="auto"/>
              <w:rPr>
                <w:rFonts w:ascii="Arial" w:cs="Arial" w:eastAsia="Arial" w:hAnsi="Arial"/>
              </w:rPr>
            </w:pPr>
            <w:r w:rsidDel="00000000" w:rsidR="00000000" w:rsidRPr="00000000">
              <w:rPr>
                <w:rFonts w:ascii="Arial" w:cs="Arial" w:eastAsia="Arial" w:hAnsi="Arial"/>
                <w:rtl w:val="0"/>
              </w:rPr>
              <w:t xml:space="preserve">Sprint-3</w:t>
            </w:r>
          </w:p>
        </w:tc>
      </w:tr>
    </w:tbl>
    <w:p w:rsidR="00000000" w:rsidDel="00000000" w:rsidP="00000000" w:rsidRDefault="00000000" w:rsidRPr="00000000" w14:paraId="00000051">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s6lrs6+x34O47gxwQDdn8ryg==">CgMxLjA4AHIhMVFoci0yWnI3U3VPSTdlSFFCR0dMVzd4NENrYk1Yczll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2025-03-06T07:57:00Z</dcterms:created>
  <dc:creator>Amarender Katkam</dc:creator>
</cp:coreProperties>
</file>