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for Freelance Finder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1365"/>
        <w:gridCol w:w="6705"/>
        <w:tblGridChange w:id="0">
          <w:tblGrid>
            <w:gridCol w:w="930"/>
            <w:gridCol w:w="1365"/>
            <w:gridCol w:w="6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34.07633463541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Organizations struggle with fragmented HR processes, manual attendance tracking, complex leave request workflows, and the lack of a centralized system for employee communication and role-based access management, leading to administrative overhead and decreased operational efficiency.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 is a full-stack MERN (MongoDB, Express.js, React.js, Node.js) Human Resource Management application designed to automate key HR processes. It provides role-based access control with specialized dashboards for employees, managers, and HR personnel to streamline attendance tracking, leave applications, organizational announcements, and profile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Role-Based Access Control (RBAC) tailored for Employees, Managers, and HR personnel</w:t>
            </w:r>
          </w:p>
          <w:p w:rsidR="00000000" w:rsidDel="00000000" w:rsidP="00000000" w:rsidRDefault="00000000" w:rsidRPr="00000000" w14:paraId="0000001A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Centralized digital attendance check-in and check-out management</w:t>
            </w:r>
          </w:p>
          <w:p w:rsidR="00000000" w:rsidDel="00000000" w:rsidP="00000000" w:rsidRDefault="00000000" w:rsidRPr="00000000" w14:paraId="0000001B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Automated leave submission, review, and approval/rejection workflows</w:t>
            </w:r>
          </w:p>
          <w:p w:rsidR="00000000" w:rsidDel="00000000" w:rsidP="00000000" w:rsidRDefault="00000000" w:rsidRPr="00000000" w14:paraId="0000001C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Real-time company-wide announcements and organizational broadcasts</w:t>
            </w:r>
          </w:p>
          <w:p w:rsidR="00000000" w:rsidDel="00000000" w:rsidP="00000000" w:rsidRDefault="00000000" w:rsidRPr="00000000" w14:paraId="0000001D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Interactive, responsive dashboards built with React and Tailwind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Reduces administrative workload for HR teams and managers</w:t>
            </w:r>
          </w:p>
          <w:p w:rsidR="00000000" w:rsidDel="00000000" w:rsidP="00000000" w:rsidRDefault="00000000" w:rsidRPr="00000000" w14:paraId="00000021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Enhances transparency and employee satisfaction with self-service dashboards</w:t>
            </w:r>
          </w:p>
          <w:p w:rsidR="00000000" w:rsidDel="00000000" w:rsidP="00000000" w:rsidRDefault="00000000" w:rsidRPr="00000000" w14:paraId="00000022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Ensures accurate and auditable attendance and leave records</w:t>
            </w:r>
          </w:p>
          <w:p w:rsidR="00000000" w:rsidDel="00000000" w:rsidP="00000000" w:rsidRDefault="00000000" w:rsidRPr="00000000" w14:paraId="00000023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Streamlines internal communication across the entire 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Subscription-based SaaS model (tiered pricing per active employee per month)</w:t>
            </w:r>
          </w:p>
          <w:p w:rsidR="00000000" w:rsidDel="00000000" w:rsidP="00000000" w:rsidRDefault="00000000" w:rsidRPr="00000000" w14:paraId="00000027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Enterprise-grade custom deployment and support plans</w:t>
            </w:r>
          </w:p>
          <w:p w:rsidR="00000000" w:rsidDel="00000000" w:rsidP="00000000" w:rsidRDefault="00000000" w:rsidRPr="00000000" w14:paraId="00000028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Add-on modules for advanced payroll and performance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Modular MERN stack architecture allowing independent scaling of frontend and backend services</w:t>
            </w:r>
          </w:p>
          <w:p w:rsidR="00000000" w:rsidDel="00000000" w:rsidP="00000000" w:rsidRDefault="00000000" w:rsidRPr="00000000" w14:paraId="0000002C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Optimized MongoDB schema design supporting growing volumes of employee records and historical logs</w:t>
            </w:r>
          </w:p>
          <w:p w:rsidR="00000000" w:rsidDel="00000000" w:rsidP="00000000" w:rsidRDefault="00000000" w:rsidRPr="00000000" w14:paraId="0000002D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Cloud-ready deployment configuration compatible with containerization and continuous integration pipelines</w:t>
            </w:r>
          </w:p>
        </w:tc>
      </w:tr>
    </w:tbl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5RUmcYFaaR507wtBgQa/XD6bQ==">CgMxLjA4AHIhMVI1SDFrZ1pqZGZYZFdFbWltVzlTdl9rWjV4X05LemVh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