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474F" w14:textId="2B55C2B9" w:rsidR="00C6554A" w:rsidRPr="008B5277" w:rsidRDefault="000972A4" w:rsidP="00C6554A">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s">
            <w:drawing>
              <wp:anchor distT="0" distB="0" distL="114300" distR="114300" simplePos="0" relativeHeight="251659264" behindDoc="0" locked="0" layoutInCell="1" allowOverlap="1" wp14:anchorId="141BF4EC" wp14:editId="0DCD236F">
                <wp:simplePos x="0" y="0"/>
                <wp:positionH relativeFrom="column">
                  <wp:posOffset>3479800</wp:posOffset>
                </wp:positionH>
                <wp:positionV relativeFrom="paragraph">
                  <wp:posOffset>1156970</wp:posOffset>
                </wp:positionV>
                <wp:extent cx="2171700" cy="15240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171700" cy="1524000"/>
                        </a:xfrm>
                        <a:prstGeom prst="rect">
                          <a:avLst/>
                        </a:prstGeom>
                        <a:solidFill>
                          <a:schemeClr val="lt1"/>
                        </a:solidFill>
                        <a:ln w="6350">
                          <a:solidFill>
                            <a:schemeClr val="bg1"/>
                          </a:solidFill>
                        </a:ln>
                      </wps:spPr>
                      <wps:txbx>
                        <w:txbxContent>
                          <w:p w14:paraId="45ABE4AE" w14:textId="32A3CEE0" w:rsidR="000972A4" w:rsidRDefault="000972A4">
                            <w:r>
                              <w:rPr>
                                <w:noProof/>
                              </w:rPr>
                              <w:drawing>
                                <wp:inline distT="0" distB="0" distL="0" distR="0" wp14:anchorId="51443992" wp14:editId="4DF0DE05">
                                  <wp:extent cx="1906270" cy="1268536"/>
                                  <wp:effectExtent l="57150" t="57150" r="360680" b="370205"/>
                                  <wp:docPr id="3" name="Picture 3" descr="A view of a living room filled with furniture and a large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1).jpg"/>
                                          <pic:cNvPicPr/>
                                        </pic:nvPicPr>
                                        <pic:blipFill>
                                          <a:blip r:embed="rId7">
                                            <a:extLst>
                                              <a:ext uri="{28A0092B-C50C-407E-A947-70E740481C1C}">
                                                <a14:useLocalDpi xmlns:a14="http://schemas.microsoft.com/office/drawing/2010/main" val="0"/>
                                              </a:ext>
                                            </a:extLst>
                                          </a:blip>
                                          <a:stretch>
                                            <a:fillRect/>
                                          </a:stretch>
                                        </pic:blipFill>
                                        <pic:spPr>
                                          <a:xfrm>
                                            <a:off x="0" y="0"/>
                                            <a:ext cx="1906270" cy="1268536"/>
                                          </a:xfrm>
                                          <a:prstGeom prst="rect">
                                            <a:avLst/>
                                          </a:prstGeom>
                                          <a:ln>
                                            <a:solidFill>
                                              <a:schemeClr val="tx1"/>
                                            </a:solid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BF4EC" id="_x0000_t202" coordsize="21600,21600" o:spt="202" path="m,l,21600r21600,l21600,xe">
                <v:stroke joinstyle="miter"/>
                <v:path gradientshapeok="t" o:connecttype="rect"/>
              </v:shapetype>
              <v:shape id="Text Box 4" o:spid="_x0000_s1026" type="#_x0000_t202" style="position:absolute;left:0;text-align:left;margin-left:274pt;margin-top:91.1pt;width:171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WOhSAIAAKIEAAAOAAAAZHJzL2Uyb0RvYy54bWysVMtu2zAQvBfoPxC815JcO26NyIGbIEUB&#10;IwngFDnTFGULoLgsSVtKv75Dys6rORW90NyHhruzsz6/6FvNDsr5hkzJi1HOmTKSqsZsS/7z/vrT&#10;F858EKYSmowq+aPy/GLx8cN5Z+dqTDvSlXIMIMbPO1vyXQh2nmVe7lQr/IisMgjW5FoRYLptVjnR&#10;Ab3V2TjPz7KOXGUdSeU9vFdDkC8Sfl0rGW7r2qvAdMlRW0inS+cmntniXMy3TthdI49liH+oohWN&#10;waNPUFciCLZ3zV9QbSMdearDSFKbUV03UqUe0E2Rv+lmvRNWpV5AjrdPNPn/BytvDneONVXJJ5wZ&#10;0WJE96oP7Bv1bBLZ6ayfI2ltkRZ6uDHlk9/DGZvua9fGX7TDEAfPj0/cRjAJ57iYFbMcIYlYMR1P&#10;chjAz54/t86H74paFi8ldxhe4lQcVj4MqaeU+Jon3VTXjdbJiIJRl9qxg8CodUhFAvxVljasK/nZ&#10;52megF/FkuSeETbbdxCApw1qjqQMzcdb6Df9kakNVY8gytEgNG/ldYNmVsKHO+GgLBCAbQm3OGpN&#10;KIaON8525H6/54/5GDiinHVQasn9r71wijP9w0AKX4vJJEo7GZPpbAzDvYxsXkbMvr0kMFRgL61M&#10;15gf9OlaO2ofsFTL+CpCwki8XfJwul6GYX+wlFItlykJYrYirMzayggdJxJHdd8/CGeP8wyQwg2d&#10;NC3mb8Y65MYvDS33geomzTwSPLB65B2LkFRzXNq4aS/tlPX817L4AwAA//8DAFBLAwQUAAYACAAA&#10;ACEANLrP/t8AAAALAQAADwAAAGRycy9kb3ducmV2LnhtbEyPQUvDQBCF74L/YRnBm90Yo2xjNiUo&#10;ImhBrL14myZjEszOhuy2Tf+940mP897jzfeK1ewGdaAp9J4tXC8SUMS1b3puLWw/nq4MqBCRGxw8&#10;k4UTBViV52cF5o0/8jsdNrFVUsIhRwtdjGOudag7chgWfiQW78tPDqOcU6ubCY9S7gadJsmddtiz&#10;fOhwpIeO6u/N3ll4yT7x8Sa+0iny/FZVz2bMwtray4u5ugcVaY5/YfjFF3QohWnn99wENVi4zYxs&#10;iWKYNAUlCbNMRNlZyFJRdFno/xvKHwAAAP//AwBQSwECLQAUAAYACAAAACEAtoM4kv4AAADhAQAA&#10;EwAAAAAAAAAAAAAAAAAAAAAAW0NvbnRlbnRfVHlwZXNdLnhtbFBLAQItABQABgAIAAAAIQA4/SH/&#10;1gAAAJQBAAALAAAAAAAAAAAAAAAAAC8BAABfcmVscy8ucmVsc1BLAQItABQABgAIAAAAIQBb8WOh&#10;SAIAAKIEAAAOAAAAAAAAAAAAAAAAAC4CAABkcnMvZTJvRG9jLnhtbFBLAQItABQABgAIAAAAIQA0&#10;us/+3wAAAAsBAAAPAAAAAAAAAAAAAAAAAKIEAABkcnMvZG93bnJldi54bWxQSwUGAAAAAAQABADz&#10;AAAArgUAAAAA&#10;" fillcolor="white [3201]" strokecolor="white [3212]" strokeweight=".5pt">
                <v:textbox>
                  <w:txbxContent>
                    <w:p w14:paraId="45ABE4AE" w14:textId="32A3CEE0" w:rsidR="000972A4" w:rsidRDefault="000972A4">
                      <w:r>
                        <w:rPr>
                          <w:noProof/>
                        </w:rPr>
                        <w:drawing>
                          <wp:inline distT="0" distB="0" distL="0" distR="0" wp14:anchorId="51443992" wp14:editId="4DF0DE05">
                            <wp:extent cx="1906270" cy="1268536"/>
                            <wp:effectExtent l="57150" t="57150" r="360680" b="370205"/>
                            <wp:docPr id="3" name="Picture 3" descr="A view of a living room filled with furniture and a large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1).jpg"/>
                                    <pic:cNvPicPr/>
                                  </pic:nvPicPr>
                                  <pic:blipFill>
                                    <a:blip r:embed="rId7">
                                      <a:extLst>
                                        <a:ext uri="{28A0092B-C50C-407E-A947-70E740481C1C}">
                                          <a14:useLocalDpi xmlns:a14="http://schemas.microsoft.com/office/drawing/2010/main" val="0"/>
                                        </a:ext>
                                      </a:extLst>
                                    </a:blip>
                                    <a:stretch>
                                      <a:fillRect/>
                                    </a:stretch>
                                  </pic:blipFill>
                                  <pic:spPr>
                                    <a:xfrm>
                                      <a:off x="0" y="0"/>
                                      <a:ext cx="1906270" cy="1268536"/>
                                    </a:xfrm>
                                    <a:prstGeom prst="rect">
                                      <a:avLst/>
                                    </a:prstGeom>
                                    <a:ln>
                                      <a:solidFill>
                                        <a:schemeClr val="tx1"/>
                                      </a:solid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pic:spPr>
                                </pic:pic>
                              </a:graphicData>
                            </a:graphic>
                          </wp:inline>
                        </w:drawing>
                      </w:r>
                    </w:p>
                  </w:txbxContent>
                </v:textbox>
              </v:shape>
            </w:pict>
          </mc:Fallback>
        </mc:AlternateContent>
      </w:r>
      <w:r>
        <w:rPr>
          <w:noProof/>
        </w:rPr>
        <w:drawing>
          <wp:inline distT="0" distB="0" distL="0" distR="0" wp14:anchorId="79EFB3AF" wp14:editId="60C1C9CB">
            <wp:extent cx="4013721" cy="2755900"/>
            <wp:effectExtent l="38100" t="38100" r="101600" b="101600"/>
            <wp:docPr id="2" name="Picture 2" descr="A view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4077088" cy="2799409"/>
                    </a:xfrm>
                    <a:prstGeom prst="rect">
                      <a:avLst/>
                    </a:prstGeom>
                    <a:effectLst>
                      <a:outerShdw blurRad="50800" dist="38100" dir="2700000" algn="tl" rotWithShape="0">
                        <a:prstClr val="black">
                          <a:alpha val="40000"/>
                        </a:prstClr>
                      </a:outerShdw>
                    </a:effectLst>
                  </pic:spPr>
                </pic:pic>
              </a:graphicData>
            </a:graphic>
          </wp:inline>
        </w:drawing>
      </w:r>
    </w:p>
    <w:bookmarkEnd w:id="0"/>
    <w:bookmarkEnd w:id="1"/>
    <w:bookmarkEnd w:id="2"/>
    <w:bookmarkEnd w:id="3"/>
    <w:bookmarkEnd w:id="4"/>
    <w:p w14:paraId="25632256" w14:textId="113FB157" w:rsidR="00C6554A" w:rsidRPr="00D5413C" w:rsidRDefault="000972A4" w:rsidP="000972A4">
      <w:pPr>
        <w:pStyle w:val="Title"/>
      </w:pPr>
      <w:r w:rsidRPr="000972A4">
        <w:t>Exploring Airbnb's price for various listings in the neighborhood of New York city</w:t>
      </w:r>
    </w:p>
    <w:p w14:paraId="6728F8BC" w14:textId="121CFC75" w:rsidR="00C6554A" w:rsidRDefault="000972A4" w:rsidP="00C6554A">
      <w:pPr>
        <w:pStyle w:val="ContactInfo"/>
      </w:pPr>
      <w:r>
        <w:t>Amrutha Veena | 06-19-2020</w:t>
      </w:r>
      <w:r w:rsidR="00C6554A">
        <w:br w:type="page"/>
      </w:r>
    </w:p>
    <w:p w14:paraId="29DB26AE" w14:textId="2CD2C502" w:rsidR="00C6554A" w:rsidRDefault="000972A4" w:rsidP="00C6554A">
      <w:pPr>
        <w:pStyle w:val="Heading1"/>
      </w:pPr>
      <w:r>
        <w:lastRenderedPageBreak/>
        <w:t>INTRODUCTION</w:t>
      </w:r>
    </w:p>
    <w:p w14:paraId="2621FB46" w14:textId="75F3EF2A" w:rsidR="00C6554A" w:rsidRDefault="00C6554A" w:rsidP="000972A4">
      <w:pPr>
        <w:pStyle w:val="ListBullet"/>
        <w:numPr>
          <w:ilvl w:val="0"/>
          <w:numId w:val="0"/>
        </w:numPr>
      </w:pPr>
    </w:p>
    <w:p w14:paraId="2A2B226F" w14:textId="320024D8" w:rsidR="000972A4" w:rsidRDefault="000972A4" w:rsidP="008C3330">
      <w:pPr>
        <w:pStyle w:val="ListBullet"/>
        <w:numPr>
          <w:ilvl w:val="0"/>
          <w:numId w:val="0"/>
        </w:numPr>
        <w:spacing w:line="360" w:lineRule="auto"/>
        <w:jc w:val="both"/>
        <w:rPr>
          <w:rFonts w:ascii="Times New Roman" w:hAnsi="Times New Roman" w:cs="Times New Roman"/>
          <w:color w:val="auto"/>
          <w:sz w:val="24"/>
          <w:szCs w:val="24"/>
          <w:shd w:val="clear" w:color="auto" w:fill="FFFFFF"/>
        </w:rPr>
      </w:pPr>
      <w:r w:rsidRPr="000972A4">
        <w:rPr>
          <w:rFonts w:ascii="Times New Roman" w:hAnsi="Times New Roman" w:cs="Times New Roman"/>
          <w:b/>
          <w:bCs/>
          <w:color w:val="auto"/>
          <w:sz w:val="24"/>
          <w:szCs w:val="24"/>
          <w:shd w:val="clear" w:color="auto" w:fill="FFFFFF"/>
        </w:rPr>
        <w:t>Airbnb, Inc.</w:t>
      </w:r>
      <w:r w:rsidRPr="000972A4">
        <w:rPr>
          <w:rFonts w:ascii="Times New Roman" w:hAnsi="Times New Roman" w:cs="Times New Roman"/>
          <w:color w:val="auto"/>
          <w:sz w:val="24"/>
          <w:szCs w:val="24"/>
          <w:shd w:val="clear" w:color="auto" w:fill="FFFFFF"/>
        </w:rPr>
        <w:t>  is an American </w:t>
      </w:r>
      <w:hyperlink r:id="rId9" w:tooltip="Online marketplace" w:history="1">
        <w:r w:rsidRPr="000972A4">
          <w:rPr>
            <w:rFonts w:ascii="Times New Roman" w:hAnsi="Times New Roman" w:cs="Times New Roman"/>
            <w:color w:val="auto"/>
            <w:sz w:val="24"/>
            <w:szCs w:val="24"/>
            <w:shd w:val="clear" w:color="auto" w:fill="FFFFFF"/>
          </w:rPr>
          <w:t>online marketplace</w:t>
        </w:r>
      </w:hyperlink>
      <w:r w:rsidRPr="000972A4">
        <w:rPr>
          <w:rFonts w:ascii="Times New Roman" w:hAnsi="Times New Roman" w:cs="Times New Roman"/>
          <w:color w:val="auto"/>
          <w:sz w:val="24"/>
          <w:szCs w:val="24"/>
          <w:shd w:val="clear" w:color="auto" w:fill="FFFFFF"/>
        </w:rPr>
        <w:t> company based in </w:t>
      </w:r>
      <w:hyperlink r:id="rId10" w:tooltip="San Francisco, California" w:history="1">
        <w:r w:rsidRPr="000972A4">
          <w:rPr>
            <w:rFonts w:ascii="Times New Roman" w:hAnsi="Times New Roman" w:cs="Times New Roman"/>
            <w:color w:val="auto"/>
            <w:sz w:val="24"/>
            <w:szCs w:val="24"/>
            <w:shd w:val="clear" w:color="auto" w:fill="FFFFFF"/>
          </w:rPr>
          <w:t>San Francisco, California</w:t>
        </w:r>
      </w:hyperlink>
      <w:r w:rsidRPr="000972A4">
        <w:rPr>
          <w:rFonts w:ascii="Times New Roman" w:hAnsi="Times New Roman" w:cs="Times New Roman"/>
          <w:color w:val="auto"/>
          <w:sz w:val="24"/>
          <w:szCs w:val="24"/>
          <w:shd w:val="clear" w:color="auto" w:fill="FFFFFF"/>
        </w:rPr>
        <w:t>, United States. Airbnb offers arrangement for </w:t>
      </w:r>
      <w:hyperlink r:id="rId11" w:tooltip="Lodging" w:history="1">
        <w:r w:rsidRPr="000972A4">
          <w:rPr>
            <w:rFonts w:ascii="Times New Roman" w:hAnsi="Times New Roman" w:cs="Times New Roman"/>
            <w:color w:val="auto"/>
            <w:sz w:val="24"/>
            <w:szCs w:val="24"/>
            <w:shd w:val="clear" w:color="auto" w:fill="FFFFFF"/>
          </w:rPr>
          <w:t>lodging</w:t>
        </w:r>
      </w:hyperlink>
      <w:r w:rsidRPr="000972A4">
        <w:rPr>
          <w:rFonts w:ascii="Times New Roman" w:hAnsi="Times New Roman" w:cs="Times New Roman"/>
          <w:color w:val="auto"/>
          <w:sz w:val="24"/>
          <w:szCs w:val="24"/>
          <w:shd w:val="clear" w:color="auto" w:fill="FFFFFF"/>
        </w:rPr>
        <w:t>, primarily </w:t>
      </w:r>
      <w:hyperlink r:id="rId12" w:tooltip="Homestay" w:history="1">
        <w:r w:rsidRPr="000972A4">
          <w:rPr>
            <w:rFonts w:ascii="Times New Roman" w:hAnsi="Times New Roman" w:cs="Times New Roman"/>
            <w:color w:val="auto"/>
            <w:sz w:val="24"/>
            <w:szCs w:val="24"/>
            <w:shd w:val="clear" w:color="auto" w:fill="FFFFFF"/>
          </w:rPr>
          <w:t>homestays</w:t>
        </w:r>
      </w:hyperlink>
      <w:r w:rsidRPr="000972A4">
        <w:rPr>
          <w:rFonts w:ascii="Times New Roman" w:hAnsi="Times New Roman" w:cs="Times New Roman"/>
          <w:color w:val="auto"/>
          <w:sz w:val="24"/>
          <w:szCs w:val="24"/>
          <w:shd w:val="clear" w:color="auto" w:fill="FFFFFF"/>
        </w:rPr>
        <w:t>, or </w:t>
      </w:r>
      <w:hyperlink r:id="rId13" w:tooltip="Tourism" w:history="1">
        <w:r w:rsidRPr="000972A4">
          <w:rPr>
            <w:rFonts w:ascii="Times New Roman" w:hAnsi="Times New Roman" w:cs="Times New Roman"/>
            <w:color w:val="auto"/>
            <w:sz w:val="24"/>
            <w:szCs w:val="24"/>
            <w:shd w:val="clear" w:color="auto" w:fill="FFFFFF"/>
          </w:rPr>
          <w:t>tourism</w:t>
        </w:r>
      </w:hyperlink>
      <w:r w:rsidRPr="000972A4">
        <w:rPr>
          <w:rFonts w:ascii="Times New Roman" w:hAnsi="Times New Roman" w:cs="Times New Roman"/>
          <w:color w:val="auto"/>
          <w:sz w:val="24"/>
          <w:szCs w:val="24"/>
          <w:shd w:val="clear" w:color="auto" w:fill="FFFFFF"/>
        </w:rPr>
        <w:t xml:space="preserve"> experiences. </w:t>
      </w:r>
      <w:r w:rsidR="00495529">
        <w:rPr>
          <w:rFonts w:ascii="Times New Roman" w:hAnsi="Times New Roman" w:cs="Times New Roman"/>
          <w:color w:val="auto"/>
          <w:sz w:val="24"/>
          <w:szCs w:val="24"/>
          <w:shd w:val="clear" w:color="auto" w:fill="FFFFFF"/>
        </w:rPr>
        <w:t xml:space="preserve">It is common nowadays for people to book stays in different cities for many purposes including holidays, business meetings etc. </w:t>
      </w:r>
    </w:p>
    <w:p w14:paraId="4A92535A" w14:textId="3CE2824C" w:rsidR="005A5DB6" w:rsidRDefault="00495529" w:rsidP="008C3330">
      <w:pPr>
        <w:pStyle w:val="ListBullet"/>
        <w:numPr>
          <w:ilvl w:val="0"/>
          <w:numId w:val="0"/>
        </w:numPr>
        <w:spacing w:line="36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Often tourists and travelers have problem in identifying the best stay that accommodates their budget as well as a place that is near to many popular venues in the city they are visiting. This project aims at classifying the different price listings of Airbnb in the neighborhood of New York city. New York city has a total of five boroughs and at least 150 neighborhoods. We will be using the New York city’s geospatial data and the Foursquare API to explore the most popular venues in New York city and the corresponding Airbnb’s price listings in that neighbor hood and categorize the prices as HIGH_RANGE, MID_RANGE and LOW_RANGE.</w:t>
      </w:r>
    </w:p>
    <w:p w14:paraId="58AD6A43" w14:textId="77777777" w:rsidR="005A5DB6" w:rsidRDefault="005A5DB6">
      <w:pPr>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br w:type="page"/>
      </w:r>
    </w:p>
    <w:p w14:paraId="2A344529" w14:textId="1418C60D" w:rsidR="005A5DB6" w:rsidRDefault="005A5DB6" w:rsidP="005A5DB6">
      <w:pPr>
        <w:pStyle w:val="Heading1"/>
      </w:pPr>
      <w:r>
        <w:lastRenderedPageBreak/>
        <w:t>DATA</w:t>
      </w:r>
    </w:p>
    <w:p w14:paraId="15729121" w14:textId="5FBB5D1A" w:rsidR="005A5DB6" w:rsidRPr="005A5DB6" w:rsidRDefault="005A5DB6" w:rsidP="005A5DB6">
      <w:r>
        <w:t xml:space="preserve">For this project we will be using the </w:t>
      </w:r>
      <w:proofErr w:type="spellStart"/>
      <w:r>
        <w:t>FourSquare</w:t>
      </w:r>
      <w:proofErr w:type="spellEnd"/>
      <w:r>
        <w:t xml:space="preserve"> API data along with the </w:t>
      </w:r>
      <w:hyperlink r:id="rId14" w:history="1">
        <w:r>
          <w:rPr>
            <w:color w:val="0000FF"/>
            <w:u w:val="single"/>
          </w:rPr>
          <w:t>Airbnb’s</w:t>
        </w:r>
      </w:hyperlink>
      <w:r>
        <w:t xml:space="preserve"> open data of </w:t>
      </w:r>
      <w:proofErr w:type="spellStart"/>
      <w:r>
        <w:t>it’s</w:t>
      </w:r>
      <w:proofErr w:type="spellEnd"/>
      <w:r>
        <w:t xml:space="preserve"> price listings in the neighborhood of New York city. The data consists of 16 columns </w:t>
      </w:r>
      <w:r w:rsidR="00B33CA2">
        <w:t>describing the listings, price, neighborhood, number of reviewers, ratings and so on.</w:t>
      </w:r>
      <w:r w:rsidR="00697225">
        <w:t xml:space="preserve"> Using the above data along with the </w:t>
      </w:r>
      <w:proofErr w:type="spellStart"/>
      <w:r w:rsidR="00697225">
        <w:t>FourSquare</w:t>
      </w:r>
      <w:proofErr w:type="spellEnd"/>
      <w:r w:rsidR="00697225">
        <w:t xml:space="preserve"> API , we can explore the various</w:t>
      </w:r>
      <w:bookmarkStart w:id="5" w:name="_GoBack"/>
      <w:bookmarkEnd w:id="5"/>
      <w:r w:rsidR="00697225">
        <w:t xml:space="preserve"> venues near a particular listing thus helping the user to decide as to whether the price for the listing is worth or not.</w:t>
      </w:r>
    </w:p>
    <w:p w14:paraId="7A98397E" w14:textId="77777777" w:rsidR="00495529" w:rsidRPr="000972A4" w:rsidRDefault="00495529" w:rsidP="008C3330">
      <w:pPr>
        <w:pStyle w:val="ListBullet"/>
        <w:numPr>
          <w:ilvl w:val="0"/>
          <w:numId w:val="0"/>
        </w:numPr>
        <w:spacing w:line="360" w:lineRule="auto"/>
        <w:jc w:val="both"/>
        <w:rPr>
          <w:rFonts w:ascii="Times New Roman" w:hAnsi="Times New Roman" w:cs="Times New Roman"/>
          <w:color w:val="auto"/>
          <w:sz w:val="24"/>
          <w:szCs w:val="24"/>
        </w:rPr>
      </w:pPr>
    </w:p>
    <w:p w14:paraId="32CF9564" w14:textId="1277D4DC" w:rsidR="002C74C0" w:rsidRDefault="00E961F5" w:rsidP="000972A4"/>
    <w:sectPr w:rsidR="002C74C0">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5D15D" w14:textId="77777777" w:rsidR="00E961F5" w:rsidRDefault="00E961F5" w:rsidP="00C6554A">
      <w:pPr>
        <w:spacing w:before="0" w:after="0" w:line="240" w:lineRule="auto"/>
      </w:pPr>
      <w:r>
        <w:separator/>
      </w:r>
    </w:p>
  </w:endnote>
  <w:endnote w:type="continuationSeparator" w:id="0">
    <w:p w14:paraId="311D6D5D" w14:textId="77777777" w:rsidR="00E961F5" w:rsidRDefault="00E961F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6B11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41662" w14:textId="77777777" w:rsidR="00E961F5" w:rsidRDefault="00E961F5" w:rsidP="00C6554A">
      <w:pPr>
        <w:spacing w:before="0" w:after="0" w:line="240" w:lineRule="auto"/>
      </w:pPr>
      <w:r>
        <w:separator/>
      </w:r>
    </w:p>
  </w:footnote>
  <w:footnote w:type="continuationSeparator" w:id="0">
    <w:p w14:paraId="7FEA5AB9" w14:textId="77777777" w:rsidR="00E961F5" w:rsidRDefault="00E961F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A4"/>
    <w:rsid w:val="000972A4"/>
    <w:rsid w:val="002554CD"/>
    <w:rsid w:val="00293B83"/>
    <w:rsid w:val="002B4294"/>
    <w:rsid w:val="00333D0D"/>
    <w:rsid w:val="00495529"/>
    <w:rsid w:val="004C049F"/>
    <w:rsid w:val="005000E2"/>
    <w:rsid w:val="005A5DB6"/>
    <w:rsid w:val="00697225"/>
    <w:rsid w:val="006A3CE7"/>
    <w:rsid w:val="008C3330"/>
    <w:rsid w:val="00B33CA2"/>
    <w:rsid w:val="00C6554A"/>
    <w:rsid w:val="00E35CE9"/>
    <w:rsid w:val="00E961F5"/>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249E3"/>
  <w15:chartTrackingRefBased/>
  <w15:docId w15:val="{22195DE6-EDBA-4DCB-A121-52E06C8F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ipa">
    <w:name w:val="ipa"/>
    <w:basedOn w:val="DefaultParagraphFont"/>
    <w:rsid w:val="00097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Touris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n.wikipedia.org/wiki/Homesta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odg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San_Francisco,_California" TargetMode="External"/><Relationship Id="rId4" Type="http://schemas.openxmlformats.org/officeDocument/2006/relationships/webSettings" Target="webSettings.xml"/><Relationship Id="rId9" Type="http://schemas.openxmlformats.org/officeDocument/2006/relationships/hyperlink" Target="https://en.wikipedia.org/wiki/Online_marketplace" TargetMode="External"/><Relationship Id="rId14" Type="http://schemas.openxmlformats.org/officeDocument/2006/relationships/hyperlink" Target="https://www.kaggle.com/dgomonov/new-york-city-airbnb-open-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167\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67</TotalTime>
  <Pages>3</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dc:creator>
  <cp:keywords/>
  <dc:description/>
  <cp:lastModifiedBy>Prakash Veena, Amrutha</cp:lastModifiedBy>
  <cp:revision>4</cp:revision>
  <dcterms:created xsi:type="dcterms:W3CDTF">2020-06-19T17:39:00Z</dcterms:created>
  <dcterms:modified xsi:type="dcterms:W3CDTF">2020-06-19T18:46:00Z</dcterms:modified>
</cp:coreProperties>
</file>