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F20A" w14:textId="77777777" w:rsidR="00FD0E3A" w:rsidRPr="002A089F" w:rsidRDefault="00000000">
      <w:pPr>
        <w:spacing w:after="240"/>
        <w:jc w:val="center"/>
        <w:rPr>
          <w:rFonts w:ascii="Times New Roman" w:hAnsi="Times New Roman" w:cs="Times New Roman"/>
        </w:rPr>
      </w:pPr>
      <w:r w:rsidRPr="002A089F">
        <w:rPr>
          <w:rFonts w:ascii="Times New Roman" w:hAnsi="Times New Roman" w:cs="Times New Roman"/>
          <w:b/>
          <w:bCs/>
          <w:color w:val="1F4E79"/>
          <w:sz w:val="28"/>
          <w:szCs w:val="28"/>
        </w:rPr>
        <w:t>Demonstration of Proposed Features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D0E3A" w:rsidRPr="002A089F" w14:paraId="31279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1F53BC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4CDC0E91" w14:textId="5F518A5B" w:rsidR="00FD0E3A" w:rsidRPr="002A089F" w:rsidRDefault="002A089F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02</w:t>
            </w:r>
            <w:r w:rsidR="00000000" w:rsidRPr="002A089F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FD0E3A" w:rsidRPr="002A089F" w14:paraId="189669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EB1F59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721E89B9" w14:textId="77777777" w:rsidR="00FD0E3A" w:rsidRPr="002A089F" w:rsidRDefault="00FD0E3A">
            <w:pPr>
              <w:rPr>
                <w:rFonts w:ascii="Times New Roman" w:hAnsi="Times New Roman" w:cs="Times New Roman"/>
              </w:rPr>
            </w:pPr>
          </w:p>
        </w:tc>
      </w:tr>
      <w:tr w:rsidR="00FD0E3A" w:rsidRPr="002A089F" w14:paraId="606AA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62F795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38C1085D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FD0E3A" w:rsidRPr="002A089F" w14:paraId="47CEC8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91DFC7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3242CD67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1 Mark</w:t>
            </w:r>
          </w:p>
        </w:tc>
      </w:tr>
    </w:tbl>
    <w:p w14:paraId="62FC2444" w14:textId="77777777" w:rsidR="00FD0E3A" w:rsidRPr="002A089F" w:rsidRDefault="00FD0E3A">
      <w:pPr>
        <w:spacing w:after="160"/>
        <w:rPr>
          <w:rFonts w:ascii="Times New Roman" w:hAnsi="Times New Roman" w:cs="Times New Roman"/>
        </w:rPr>
      </w:pPr>
    </w:p>
    <w:p w14:paraId="7E083312" w14:textId="77777777" w:rsidR="00FD0E3A" w:rsidRPr="002A089F" w:rsidRDefault="00000000">
      <w:pPr>
        <w:spacing w:after="80"/>
        <w:rPr>
          <w:rFonts w:ascii="Times New Roman" w:hAnsi="Times New Roman" w:cs="Times New Roman"/>
        </w:rPr>
      </w:pPr>
      <w:r w:rsidRPr="002A089F">
        <w:rPr>
          <w:rFonts w:ascii="Times New Roman" w:hAnsi="Times New Roman" w:cs="Times New Roman"/>
          <w:b/>
          <w:bCs/>
        </w:rPr>
        <w:t>Demonstration of Proposed Features:</w:t>
      </w:r>
    </w:p>
    <w:p w14:paraId="1B9C28BC" w14:textId="77777777" w:rsidR="00FD0E3A" w:rsidRPr="002A089F" w:rsidRDefault="00000000">
      <w:pPr>
        <w:spacing w:after="200"/>
        <w:rPr>
          <w:rFonts w:ascii="Times New Roman" w:hAnsi="Times New Roman" w:cs="Times New Roman"/>
        </w:rPr>
      </w:pPr>
      <w:r w:rsidRPr="002A089F">
        <w:rPr>
          <w:rFonts w:ascii="Times New Roman" w:hAnsi="Times New Roman" w:cs="Times New Roman"/>
        </w:rPr>
        <w:t>This document captures the features proposed for Darshan Ease during planning and tracks whether each was successfully implemented and demonstrated.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2800"/>
        <w:gridCol w:w="1250"/>
        <w:gridCol w:w="1150"/>
        <w:gridCol w:w="1900"/>
      </w:tblGrid>
      <w:tr w:rsidR="00FD0E3A" w:rsidRPr="002A089F" w14:paraId="13D3C1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9E2F3"/>
            <w:vAlign w:val="center"/>
          </w:tcPr>
          <w:p w14:paraId="50D37D0D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D9E2F3"/>
            <w:vAlign w:val="center"/>
          </w:tcPr>
          <w:p w14:paraId="5C7143DF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Feature Name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0045AE4A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1250" w:type="dxa"/>
            <w:shd w:val="clear" w:color="auto" w:fill="D9E2F3"/>
            <w:vAlign w:val="center"/>
          </w:tcPr>
          <w:p w14:paraId="0C3BEC0E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Status (Implemented / Partial / Pending)</w:t>
            </w:r>
          </w:p>
        </w:tc>
        <w:tc>
          <w:tcPr>
            <w:tcW w:w="1150" w:type="dxa"/>
            <w:shd w:val="clear" w:color="auto" w:fill="D9E2F3"/>
            <w:vAlign w:val="center"/>
          </w:tcPr>
          <w:p w14:paraId="71DB9E24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Demonstrated (Yes / No)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114EB71E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Remarks</w:t>
            </w:r>
          </w:p>
        </w:tc>
      </w:tr>
      <w:tr w:rsidR="00FD0E3A" w:rsidRPr="002A089F" w14:paraId="0BBC2B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3DBCEA5F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1500" w:type="dxa"/>
            <w:vAlign w:val="center"/>
          </w:tcPr>
          <w:p w14:paraId="13780F83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User Registration &amp; Login</w:t>
            </w:r>
          </w:p>
        </w:tc>
        <w:tc>
          <w:tcPr>
            <w:tcW w:w="2800" w:type="dxa"/>
            <w:vAlign w:val="center"/>
          </w:tcPr>
          <w:p w14:paraId="7FF7D5A0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Devotees can register with name, email, and password, and log in securely via JWT-based authentication.</w:t>
            </w:r>
          </w:p>
        </w:tc>
        <w:tc>
          <w:tcPr>
            <w:tcW w:w="1250" w:type="dxa"/>
            <w:vAlign w:val="center"/>
          </w:tcPr>
          <w:p w14:paraId="61CB4E70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4F8D0D81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714C0080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Verified via Thunder Client and the live Register/Login pages</w:t>
            </w:r>
          </w:p>
        </w:tc>
      </w:tr>
      <w:tr w:rsidR="00FD0E3A" w:rsidRPr="002A089F" w14:paraId="0F0D3B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4CD44716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1500" w:type="dxa"/>
            <w:vAlign w:val="center"/>
          </w:tcPr>
          <w:p w14:paraId="06B7F51B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Temple / Product Browsing</w:t>
            </w:r>
          </w:p>
        </w:tc>
        <w:tc>
          <w:tcPr>
            <w:tcW w:w="2800" w:type="dxa"/>
            <w:vAlign w:val="center"/>
          </w:tcPr>
          <w:p w14:paraId="5A42C5AE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Displays the list of temples / darshan products fetched from the backend, with name, description, and price.</w:t>
            </w:r>
          </w:p>
        </w:tc>
        <w:tc>
          <w:tcPr>
            <w:tcW w:w="1250" w:type="dxa"/>
            <w:vAlign w:val="center"/>
          </w:tcPr>
          <w:p w14:paraId="4EA678E1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63783351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155593A1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Product list confirmed loading correctly on the Products page</w:t>
            </w:r>
          </w:p>
        </w:tc>
      </w:tr>
      <w:tr w:rsidR="00FD0E3A" w:rsidRPr="002A089F" w14:paraId="3A7457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09BE65DB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1500" w:type="dxa"/>
            <w:vAlign w:val="center"/>
          </w:tcPr>
          <w:p w14:paraId="68562A7E" w14:textId="4088439C" w:rsidR="00FD0E3A" w:rsidRPr="002A089F" w:rsidRDefault="002A089F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Order Creation / Ticket Booking</w:t>
            </w:r>
          </w:p>
        </w:tc>
        <w:tc>
          <w:tcPr>
            <w:tcW w:w="2800" w:type="dxa"/>
            <w:vAlign w:val="center"/>
          </w:tcPr>
          <w:p w14:paraId="4CA91CDB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Users can select a slot and create a new booking / order.</w:t>
            </w:r>
          </w:p>
        </w:tc>
        <w:tc>
          <w:tcPr>
            <w:tcW w:w="1250" w:type="dxa"/>
            <w:vAlign w:val="center"/>
          </w:tcPr>
          <w:p w14:paraId="0EC4EBC8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3396128D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1F527C39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Order creation tested and confirmed via the booking flow</w:t>
            </w:r>
          </w:p>
        </w:tc>
      </w:tr>
      <w:tr w:rsidR="00FD0E3A" w:rsidRPr="002A089F" w14:paraId="3C667F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1C570757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1500" w:type="dxa"/>
            <w:vAlign w:val="center"/>
          </w:tcPr>
          <w:p w14:paraId="51C15CFC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Booking / Order History</w:t>
            </w:r>
          </w:p>
        </w:tc>
        <w:tc>
          <w:tcPr>
            <w:tcW w:w="2800" w:type="dxa"/>
            <w:vAlign w:val="center"/>
          </w:tcPr>
          <w:p w14:paraId="02191B39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Users can view their current and past bookings.</w:t>
            </w:r>
          </w:p>
        </w:tc>
        <w:tc>
          <w:tcPr>
            <w:tcW w:w="1250" w:type="dxa"/>
            <w:vAlign w:val="center"/>
          </w:tcPr>
          <w:p w14:paraId="18360DDC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6CBE7495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618B69CB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Orders retrieved and displayed correctly for a logged-in user</w:t>
            </w:r>
          </w:p>
        </w:tc>
      </w:tr>
      <w:tr w:rsidR="00FD0E3A" w:rsidRPr="002A089F" w14:paraId="697FB2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433E69B2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1500" w:type="dxa"/>
            <w:vAlign w:val="center"/>
          </w:tcPr>
          <w:p w14:paraId="4C699FD0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Profile Management</w:t>
            </w:r>
          </w:p>
        </w:tc>
        <w:tc>
          <w:tcPr>
            <w:tcW w:w="2800" w:type="dxa"/>
            <w:vAlign w:val="center"/>
          </w:tcPr>
          <w:p w14:paraId="0B24D9B7" w14:textId="5CCD1959" w:rsidR="00FD0E3A" w:rsidRPr="002A089F" w:rsidRDefault="002A089F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Users can view their profile information after login.</w:t>
            </w:r>
          </w:p>
        </w:tc>
        <w:tc>
          <w:tcPr>
            <w:tcW w:w="1250" w:type="dxa"/>
            <w:vAlign w:val="center"/>
          </w:tcPr>
          <w:p w14:paraId="1FC0EB38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470C7D7D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4536FC73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Profile view/update flow tested end-to-end</w:t>
            </w:r>
          </w:p>
        </w:tc>
      </w:tr>
      <w:tr w:rsidR="00FD0E3A" w:rsidRPr="002A089F" w14:paraId="37B11F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vAlign w:val="center"/>
          </w:tcPr>
          <w:p w14:paraId="62DD7FBF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6</w:t>
            </w:r>
          </w:p>
        </w:tc>
        <w:tc>
          <w:tcPr>
            <w:tcW w:w="1500" w:type="dxa"/>
            <w:vAlign w:val="center"/>
          </w:tcPr>
          <w:p w14:paraId="667AADFB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Admin – Product &amp; Order Management</w:t>
            </w:r>
          </w:p>
        </w:tc>
        <w:tc>
          <w:tcPr>
            <w:tcW w:w="2800" w:type="dxa"/>
            <w:vAlign w:val="center"/>
          </w:tcPr>
          <w:p w14:paraId="0B717018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Admin can create/update/delete temple records and view/manage all orders.</w:t>
            </w:r>
          </w:p>
        </w:tc>
        <w:tc>
          <w:tcPr>
            <w:tcW w:w="1250" w:type="dxa"/>
            <w:vAlign w:val="center"/>
          </w:tcPr>
          <w:p w14:paraId="19E61081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Implemented</w:t>
            </w:r>
          </w:p>
        </w:tc>
        <w:tc>
          <w:tcPr>
            <w:tcW w:w="1150" w:type="dxa"/>
            <w:vAlign w:val="center"/>
          </w:tcPr>
          <w:p w14:paraId="2A13D8CA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Yes</w:t>
            </w:r>
          </w:p>
        </w:tc>
        <w:tc>
          <w:tcPr>
            <w:tcW w:w="1900" w:type="dxa"/>
            <w:vAlign w:val="center"/>
          </w:tcPr>
          <w:p w14:paraId="56709280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sz w:val="17"/>
                <w:szCs w:val="17"/>
              </w:rPr>
              <w:t>Admin CRUD operations verified for products and orders</w:t>
            </w:r>
          </w:p>
        </w:tc>
      </w:tr>
    </w:tbl>
    <w:p w14:paraId="21134E85" w14:textId="77777777" w:rsidR="00FD0E3A" w:rsidRPr="002A089F" w:rsidRDefault="00FD0E3A">
      <w:pPr>
        <w:spacing w:after="200"/>
        <w:rPr>
          <w:rFonts w:ascii="Times New Roman" w:hAnsi="Times New Roman" w:cs="Times New Roman"/>
        </w:rPr>
      </w:pPr>
    </w:p>
    <w:p w14:paraId="7CB7FAF0" w14:textId="77777777" w:rsidR="00FD0E3A" w:rsidRPr="002A089F" w:rsidRDefault="00000000">
      <w:pPr>
        <w:spacing w:after="100"/>
        <w:rPr>
          <w:rFonts w:ascii="Times New Roman" w:hAnsi="Times New Roman" w:cs="Times New Roman"/>
        </w:rPr>
      </w:pPr>
      <w:r w:rsidRPr="002A089F">
        <w:rPr>
          <w:rFonts w:ascii="Times New Roman" w:hAnsi="Times New Roman" w:cs="Times New Roman"/>
          <w:b/>
          <w:bCs/>
        </w:rPr>
        <w:t>Feature Implementation Summary: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FD0E3A" w:rsidRPr="002A089F" w14:paraId="4A31D3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3922B2FD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Total Features Proposed</w:t>
            </w:r>
          </w:p>
        </w:tc>
        <w:tc>
          <w:tcPr>
            <w:tcW w:w="3600" w:type="dxa"/>
          </w:tcPr>
          <w:p w14:paraId="033959AC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6</w:t>
            </w:r>
          </w:p>
        </w:tc>
      </w:tr>
      <w:tr w:rsidR="00FD0E3A" w:rsidRPr="002A089F" w14:paraId="087029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747B9DED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Total Features Implemented</w:t>
            </w:r>
          </w:p>
        </w:tc>
        <w:tc>
          <w:tcPr>
            <w:tcW w:w="3600" w:type="dxa"/>
          </w:tcPr>
          <w:p w14:paraId="45668103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6</w:t>
            </w:r>
          </w:p>
        </w:tc>
      </w:tr>
      <w:tr w:rsidR="00FD0E3A" w:rsidRPr="002A089F" w14:paraId="5849FD3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52056122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Total Features Demonstrated</w:t>
            </w:r>
          </w:p>
        </w:tc>
        <w:tc>
          <w:tcPr>
            <w:tcW w:w="3600" w:type="dxa"/>
          </w:tcPr>
          <w:p w14:paraId="336C2EBE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6</w:t>
            </w:r>
          </w:p>
        </w:tc>
      </w:tr>
      <w:tr w:rsidR="00FD0E3A" w:rsidRPr="002A089F" w14:paraId="117E80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9854C01" w14:textId="77777777" w:rsidR="00FD0E3A" w:rsidRPr="002A089F" w:rsidRDefault="00000000">
            <w:pPr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  <w:b/>
                <w:bCs/>
              </w:rPr>
              <w:t>Overall Implementation Rate (%)</w:t>
            </w:r>
          </w:p>
        </w:tc>
        <w:tc>
          <w:tcPr>
            <w:tcW w:w="3600" w:type="dxa"/>
          </w:tcPr>
          <w:p w14:paraId="79C18E56" w14:textId="77777777" w:rsidR="00FD0E3A" w:rsidRPr="002A089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A089F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3D141001" w14:textId="77777777" w:rsidR="009E56D8" w:rsidRPr="002A089F" w:rsidRDefault="009E56D8">
      <w:pPr>
        <w:rPr>
          <w:rFonts w:ascii="Times New Roman" w:hAnsi="Times New Roman" w:cs="Times New Roman"/>
        </w:rPr>
      </w:pPr>
    </w:p>
    <w:sectPr w:rsidR="009E56D8" w:rsidRPr="002A089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035"/>
    <w:multiLevelType w:val="hybridMultilevel"/>
    <w:tmpl w:val="EF646356"/>
    <w:lvl w:ilvl="0" w:tplc="682253D0">
      <w:start w:val="1"/>
      <w:numFmt w:val="bullet"/>
      <w:lvlText w:val="●"/>
      <w:lvlJc w:val="left"/>
      <w:pPr>
        <w:ind w:left="720" w:hanging="360"/>
      </w:pPr>
    </w:lvl>
    <w:lvl w:ilvl="1" w:tplc="C0228346">
      <w:start w:val="1"/>
      <w:numFmt w:val="bullet"/>
      <w:lvlText w:val="○"/>
      <w:lvlJc w:val="left"/>
      <w:pPr>
        <w:ind w:left="1440" w:hanging="360"/>
      </w:pPr>
    </w:lvl>
    <w:lvl w:ilvl="2" w:tplc="7DCA0CE6">
      <w:start w:val="1"/>
      <w:numFmt w:val="bullet"/>
      <w:lvlText w:val="■"/>
      <w:lvlJc w:val="left"/>
      <w:pPr>
        <w:ind w:left="2160" w:hanging="360"/>
      </w:pPr>
    </w:lvl>
    <w:lvl w:ilvl="3" w:tplc="2C0E8F7A">
      <w:start w:val="1"/>
      <w:numFmt w:val="bullet"/>
      <w:lvlText w:val="●"/>
      <w:lvlJc w:val="left"/>
      <w:pPr>
        <w:ind w:left="2880" w:hanging="360"/>
      </w:pPr>
    </w:lvl>
    <w:lvl w:ilvl="4" w:tplc="D2CA086A">
      <w:start w:val="1"/>
      <w:numFmt w:val="bullet"/>
      <w:lvlText w:val="○"/>
      <w:lvlJc w:val="left"/>
      <w:pPr>
        <w:ind w:left="3600" w:hanging="360"/>
      </w:pPr>
    </w:lvl>
    <w:lvl w:ilvl="5" w:tplc="29167862">
      <w:start w:val="1"/>
      <w:numFmt w:val="bullet"/>
      <w:lvlText w:val="■"/>
      <w:lvlJc w:val="left"/>
      <w:pPr>
        <w:ind w:left="4320" w:hanging="360"/>
      </w:pPr>
    </w:lvl>
    <w:lvl w:ilvl="6" w:tplc="D17C02FC">
      <w:start w:val="1"/>
      <w:numFmt w:val="bullet"/>
      <w:lvlText w:val="●"/>
      <w:lvlJc w:val="left"/>
      <w:pPr>
        <w:ind w:left="5040" w:hanging="360"/>
      </w:pPr>
    </w:lvl>
    <w:lvl w:ilvl="7" w:tplc="CEECCEB8">
      <w:start w:val="1"/>
      <w:numFmt w:val="bullet"/>
      <w:lvlText w:val="●"/>
      <w:lvlJc w:val="left"/>
      <w:pPr>
        <w:ind w:left="5760" w:hanging="360"/>
      </w:pPr>
    </w:lvl>
    <w:lvl w:ilvl="8" w:tplc="1D0CAB8E">
      <w:start w:val="1"/>
      <w:numFmt w:val="bullet"/>
      <w:lvlText w:val="●"/>
      <w:lvlJc w:val="left"/>
      <w:pPr>
        <w:ind w:left="6480" w:hanging="360"/>
      </w:pPr>
    </w:lvl>
  </w:abstractNum>
  <w:num w:numId="1" w16cid:durableId="278222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E3A"/>
    <w:rsid w:val="002A089F"/>
    <w:rsid w:val="009E56D8"/>
    <w:rsid w:val="00BF4122"/>
    <w:rsid w:val="00FD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841F"/>
  <w15:docId w15:val="{09814540-01F9-4D20-8E0B-71404006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2026-07-12T14:17:00Z</dcterms:created>
  <dcterms:modified xsi:type="dcterms:W3CDTF">2026-07-12T14:17:00Z</dcterms:modified>
</cp:coreProperties>
</file>