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71028F4" w14:textId="77777777" w:rsidR="00A5231A" w:rsidRDefault="00000000">
      <w:pPr>
        <w:jc w:val="center"/>
        <w:rPr>
          <w:b/>
          <w:sz w:val="30"/>
          <w:szCs w:val="30"/>
        </w:rPr>
      </w:pPr>
      <w:r>
        <w:rPr>
          <w:b/>
          <w:sz w:val="30"/>
          <w:szCs w:val="30"/>
        </w:rPr>
        <w:t>Project Planning Phase</w:t>
      </w:r>
    </w:p>
    <w:p w14:paraId="61FFC6F2" w14:textId="77777777" w:rsidR="00A5231A" w:rsidRDefault="00A5231A">
      <w:pPr>
        <w:spacing w:line="259" w:lineRule="auto"/>
        <w:jc w:val="center"/>
        <w:rPr>
          <w:b/>
        </w:rPr>
      </w:pPr>
    </w:p>
    <w:tbl>
      <w:tblPr>
        <w:tblStyle w:val="a"/>
        <w:tblpPr w:leftFromText="180" w:rightFromText="180" w:topFromText="180" w:bottomFromText="180" w:vertAnchor="text"/>
        <w:tblW w:w="9345"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4500"/>
        <w:gridCol w:w="4845"/>
      </w:tblGrid>
      <w:tr w:rsidR="00A5231A" w14:paraId="58CC0A32" w14:textId="77777777">
        <w:tc>
          <w:tcPr>
            <w:tcW w:w="4500" w:type="dxa"/>
          </w:tcPr>
          <w:p w14:paraId="2C80157F" w14:textId="77777777" w:rsidR="00A5231A" w:rsidRDefault="00000000">
            <w:r>
              <w:t>Date</w:t>
            </w:r>
          </w:p>
        </w:tc>
        <w:tc>
          <w:tcPr>
            <w:tcW w:w="4845" w:type="dxa"/>
          </w:tcPr>
          <w:p w14:paraId="48C56BF9" w14:textId="0F5EF2FE" w:rsidR="00A5231A" w:rsidRDefault="005B0041">
            <w:r>
              <w:t xml:space="preserve">10 AUG </w:t>
            </w:r>
            <w:r w:rsidR="00000000">
              <w:t xml:space="preserve"> 2025</w:t>
            </w:r>
          </w:p>
        </w:tc>
      </w:tr>
      <w:tr w:rsidR="00A5231A" w14:paraId="5AA48C84" w14:textId="77777777">
        <w:tc>
          <w:tcPr>
            <w:tcW w:w="4500" w:type="dxa"/>
          </w:tcPr>
          <w:p w14:paraId="26AFF8BB" w14:textId="77777777" w:rsidR="00A5231A" w:rsidRDefault="00000000">
            <w:r>
              <w:t>Team ID</w:t>
            </w:r>
          </w:p>
        </w:tc>
        <w:tc>
          <w:tcPr>
            <w:tcW w:w="4845" w:type="dxa"/>
          </w:tcPr>
          <w:p w14:paraId="47E5EC3C" w14:textId="1429A604" w:rsidR="00A5231A" w:rsidRPr="005B0041" w:rsidRDefault="005B0041">
            <w:r w:rsidRPr="005B0041">
              <w:t>PNT2025TMID12444</w:t>
            </w:r>
          </w:p>
        </w:tc>
      </w:tr>
      <w:tr w:rsidR="00A5231A" w14:paraId="48C2B2AC" w14:textId="77777777">
        <w:tc>
          <w:tcPr>
            <w:tcW w:w="4500" w:type="dxa"/>
          </w:tcPr>
          <w:p w14:paraId="75AF922B" w14:textId="77777777" w:rsidR="00A5231A" w:rsidRDefault="00000000">
            <w:r>
              <w:t>Project Name</w:t>
            </w:r>
          </w:p>
        </w:tc>
        <w:tc>
          <w:tcPr>
            <w:tcW w:w="4845" w:type="dxa"/>
          </w:tcPr>
          <w:p w14:paraId="6B87833D" w14:textId="77777777" w:rsidR="00A5231A" w:rsidRDefault="00000000">
            <w:r>
              <w:t>Lease Management</w:t>
            </w:r>
          </w:p>
        </w:tc>
      </w:tr>
      <w:tr w:rsidR="00A5231A" w14:paraId="1DB49EF0" w14:textId="77777777">
        <w:tc>
          <w:tcPr>
            <w:tcW w:w="4500" w:type="dxa"/>
          </w:tcPr>
          <w:p w14:paraId="704D3F88" w14:textId="77777777" w:rsidR="00A5231A" w:rsidRDefault="00000000">
            <w:r>
              <w:t>Maximum Marks</w:t>
            </w:r>
          </w:p>
        </w:tc>
        <w:tc>
          <w:tcPr>
            <w:tcW w:w="4845" w:type="dxa"/>
          </w:tcPr>
          <w:p w14:paraId="5E8B3672" w14:textId="77777777" w:rsidR="00A5231A" w:rsidRDefault="00A5231A"/>
        </w:tc>
      </w:tr>
    </w:tbl>
    <w:p w14:paraId="354229C4" w14:textId="77777777" w:rsidR="00A5231A" w:rsidRDefault="00A5231A">
      <w:pPr>
        <w:spacing w:after="160" w:line="259" w:lineRule="auto"/>
      </w:pPr>
    </w:p>
    <w:p w14:paraId="4649101B" w14:textId="77777777" w:rsidR="00A5231A" w:rsidRDefault="00A5231A">
      <w:pPr>
        <w:spacing w:after="160" w:line="259" w:lineRule="auto"/>
      </w:pPr>
    </w:p>
    <w:p w14:paraId="7BFBB5B8" w14:textId="77777777" w:rsidR="00A5231A" w:rsidRDefault="00000000">
      <w:pPr>
        <w:spacing w:after="160" w:line="259" w:lineRule="auto"/>
      </w:pPr>
      <w:r>
        <w:t>The Project Planning Phase forms the foundation for successfully executing the Lease Management system. This phase involves clearly defining the project scope, establishing roles, creating work breakdowns, sprint planning, risk assessments, and preparing all necessary resources.</w:t>
      </w:r>
    </w:p>
    <w:p w14:paraId="027752DA" w14:textId="77777777" w:rsidR="00A5231A" w:rsidRDefault="00A5231A">
      <w:pPr>
        <w:pStyle w:val="Heading3"/>
        <w:keepNext w:val="0"/>
        <w:keepLines w:val="0"/>
        <w:spacing w:before="280" w:line="259" w:lineRule="auto"/>
        <w:rPr>
          <w:b/>
          <w:color w:val="000000"/>
          <w:sz w:val="24"/>
          <w:szCs w:val="24"/>
        </w:rPr>
      </w:pPr>
      <w:bookmarkStart w:id="0" w:name="_7p09p1plvww2" w:colFirst="0" w:colLast="0"/>
      <w:bookmarkEnd w:id="0"/>
    </w:p>
    <w:p w14:paraId="36B2242D" w14:textId="77777777" w:rsidR="00A5231A" w:rsidRDefault="00A5231A">
      <w:pPr>
        <w:pStyle w:val="Heading3"/>
        <w:keepNext w:val="0"/>
        <w:keepLines w:val="0"/>
        <w:spacing w:before="280" w:line="259" w:lineRule="auto"/>
        <w:rPr>
          <w:b/>
          <w:color w:val="000000"/>
          <w:sz w:val="24"/>
          <w:szCs w:val="24"/>
        </w:rPr>
      </w:pPr>
      <w:bookmarkStart w:id="1" w:name="_f8pczt6ox2r8" w:colFirst="0" w:colLast="0"/>
      <w:bookmarkEnd w:id="1"/>
    </w:p>
    <w:p w14:paraId="6B22A7EA" w14:textId="77777777" w:rsidR="00A5231A" w:rsidRDefault="00000000">
      <w:pPr>
        <w:pStyle w:val="Heading3"/>
        <w:keepNext w:val="0"/>
        <w:keepLines w:val="0"/>
        <w:spacing w:before="280" w:line="259" w:lineRule="auto"/>
        <w:rPr>
          <w:b/>
          <w:color w:val="000000"/>
          <w:sz w:val="24"/>
          <w:szCs w:val="24"/>
        </w:rPr>
      </w:pPr>
      <w:bookmarkStart w:id="2" w:name="_lmad0g5qqow5" w:colFirst="0" w:colLast="0"/>
      <w:bookmarkEnd w:id="2"/>
      <w:r>
        <w:rPr>
          <w:b/>
          <w:color w:val="000000"/>
          <w:sz w:val="24"/>
          <w:szCs w:val="24"/>
        </w:rPr>
        <w:t>1. Project Objectives</w:t>
      </w:r>
    </w:p>
    <w:p w14:paraId="2B90BD7C" w14:textId="77777777" w:rsidR="00A5231A" w:rsidRDefault="00000000">
      <w:pPr>
        <w:numPr>
          <w:ilvl w:val="0"/>
          <w:numId w:val="2"/>
        </w:numPr>
        <w:spacing w:before="240" w:line="259" w:lineRule="auto"/>
      </w:pPr>
      <w:r>
        <w:t>Automate the end-to-end lease lifecycle – from lease creation to renewal, tracking, and termination.</w:t>
      </w:r>
      <w:r>
        <w:br/>
      </w:r>
    </w:p>
    <w:p w14:paraId="6AC21317" w14:textId="77777777" w:rsidR="00A5231A" w:rsidRDefault="00000000">
      <w:pPr>
        <w:numPr>
          <w:ilvl w:val="0"/>
          <w:numId w:val="2"/>
        </w:numPr>
        <w:spacing w:line="259" w:lineRule="auto"/>
      </w:pPr>
      <w:r>
        <w:t>Integrate payment tracking, alert notifications, and compliance validation.</w:t>
      </w:r>
      <w:r>
        <w:br/>
      </w:r>
    </w:p>
    <w:p w14:paraId="3263396A" w14:textId="77777777" w:rsidR="00A5231A" w:rsidRDefault="00000000">
      <w:pPr>
        <w:numPr>
          <w:ilvl w:val="0"/>
          <w:numId w:val="2"/>
        </w:numPr>
        <w:spacing w:after="240" w:line="259" w:lineRule="auto"/>
      </w:pPr>
      <w:r>
        <w:t>Provide visibility to users via dashboards, reports, and automated flows using Salesforce.</w:t>
      </w:r>
    </w:p>
    <w:p w14:paraId="239E6C1B" w14:textId="77777777" w:rsidR="00A5231A" w:rsidRDefault="00A5231A">
      <w:pPr>
        <w:pStyle w:val="Heading3"/>
        <w:keepNext w:val="0"/>
        <w:keepLines w:val="0"/>
        <w:spacing w:before="280" w:line="259" w:lineRule="auto"/>
        <w:rPr>
          <w:b/>
          <w:color w:val="000000"/>
          <w:sz w:val="24"/>
          <w:szCs w:val="24"/>
        </w:rPr>
      </w:pPr>
      <w:bookmarkStart w:id="3" w:name="_pesaqt9p845k" w:colFirst="0" w:colLast="0"/>
      <w:bookmarkEnd w:id="3"/>
    </w:p>
    <w:p w14:paraId="0FA5FE0F" w14:textId="77777777" w:rsidR="00A5231A" w:rsidRDefault="00000000">
      <w:pPr>
        <w:pStyle w:val="Heading3"/>
        <w:keepNext w:val="0"/>
        <w:keepLines w:val="0"/>
        <w:spacing w:before="280" w:line="259" w:lineRule="auto"/>
        <w:rPr>
          <w:b/>
          <w:color w:val="000000"/>
          <w:sz w:val="24"/>
          <w:szCs w:val="24"/>
        </w:rPr>
      </w:pPr>
      <w:bookmarkStart w:id="4" w:name="_ifyntt6xq9yw" w:colFirst="0" w:colLast="0"/>
      <w:bookmarkEnd w:id="4"/>
      <w:r>
        <w:rPr>
          <w:b/>
          <w:color w:val="000000"/>
          <w:sz w:val="24"/>
          <w:szCs w:val="24"/>
        </w:rPr>
        <w:t>2. Scope of Work</w:t>
      </w:r>
    </w:p>
    <w:tbl>
      <w:tblPr>
        <w:tblStyle w:val="a0"/>
        <w:tblW w:w="9225" w:type="dxa"/>
        <w:tblInd w:w="0" w:type="dxa"/>
        <w:tblBorders>
          <w:top w:val="nil"/>
          <w:left w:val="nil"/>
          <w:bottom w:val="nil"/>
          <w:right w:val="nil"/>
          <w:insideH w:val="nil"/>
          <w:insideV w:val="nil"/>
        </w:tblBorders>
        <w:tblLayout w:type="fixed"/>
        <w:tblLook w:val="0600" w:firstRow="0" w:lastRow="0" w:firstColumn="0" w:lastColumn="0" w:noHBand="1" w:noVBand="1"/>
      </w:tblPr>
      <w:tblGrid>
        <w:gridCol w:w="2985"/>
        <w:gridCol w:w="6240"/>
      </w:tblGrid>
      <w:tr w:rsidR="00A5231A" w14:paraId="53EEC3AD" w14:textId="77777777">
        <w:trPr>
          <w:trHeight w:val="500"/>
        </w:trPr>
        <w:tc>
          <w:tcPr>
            <w:tcW w:w="2985" w:type="dxa"/>
            <w:tcBorders>
              <w:top w:val="nil"/>
              <w:left w:val="nil"/>
              <w:bottom w:val="nil"/>
              <w:right w:val="nil"/>
            </w:tcBorders>
            <w:tcMar>
              <w:top w:w="100" w:type="dxa"/>
              <w:left w:w="100" w:type="dxa"/>
              <w:bottom w:w="100" w:type="dxa"/>
              <w:right w:w="100" w:type="dxa"/>
            </w:tcMar>
          </w:tcPr>
          <w:p w14:paraId="6E104C67" w14:textId="77777777" w:rsidR="00A5231A" w:rsidRDefault="00000000">
            <w:pPr>
              <w:spacing w:after="160" w:line="259" w:lineRule="auto"/>
            </w:pPr>
            <w:r>
              <w:rPr>
                <w:b/>
              </w:rPr>
              <w:t>Component</w:t>
            </w:r>
          </w:p>
        </w:tc>
        <w:tc>
          <w:tcPr>
            <w:tcW w:w="6240" w:type="dxa"/>
            <w:tcBorders>
              <w:top w:val="nil"/>
              <w:left w:val="nil"/>
              <w:bottom w:val="nil"/>
              <w:right w:val="nil"/>
            </w:tcBorders>
            <w:tcMar>
              <w:top w:w="100" w:type="dxa"/>
              <w:left w:w="100" w:type="dxa"/>
              <w:bottom w:w="100" w:type="dxa"/>
              <w:right w:w="100" w:type="dxa"/>
            </w:tcMar>
          </w:tcPr>
          <w:p w14:paraId="02500C26" w14:textId="77777777" w:rsidR="00A5231A" w:rsidRDefault="00000000">
            <w:pPr>
              <w:spacing w:after="160" w:line="259" w:lineRule="auto"/>
            </w:pPr>
            <w:r>
              <w:rPr>
                <w:b/>
              </w:rPr>
              <w:t xml:space="preserve">                            Details</w:t>
            </w:r>
          </w:p>
        </w:tc>
      </w:tr>
      <w:tr w:rsidR="00A5231A" w14:paraId="1C2BC0CB" w14:textId="77777777">
        <w:trPr>
          <w:trHeight w:val="785"/>
        </w:trPr>
        <w:tc>
          <w:tcPr>
            <w:tcW w:w="2985" w:type="dxa"/>
            <w:tcBorders>
              <w:top w:val="nil"/>
              <w:left w:val="nil"/>
              <w:bottom w:val="nil"/>
              <w:right w:val="nil"/>
            </w:tcBorders>
            <w:tcMar>
              <w:top w:w="100" w:type="dxa"/>
              <w:left w:w="100" w:type="dxa"/>
              <w:bottom w:w="100" w:type="dxa"/>
              <w:right w:w="100" w:type="dxa"/>
            </w:tcMar>
          </w:tcPr>
          <w:p w14:paraId="09D5B4B2" w14:textId="77777777" w:rsidR="00A5231A" w:rsidRDefault="00000000">
            <w:pPr>
              <w:spacing w:after="160" w:line="259" w:lineRule="auto"/>
            </w:pPr>
            <w:r>
              <w:rPr>
                <w:b/>
              </w:rPr>
              <w:t>Core Modules</w:t>
            </w:r>
          </w:p>
        </w:tc>
        <w:tc>
          <w:tcPr>
            <w:tcW w:w="6240" w:type="dxa"/>
            <w:tcBorders>
              <w:top w:val="nil"/>
              <w:left w:val="nil"/>
              <w:bottom w:val="nil"/>
              <w:right w:val="nil"/>
            </w:tcBorders>
            <w:tcMar>
              <w:top w:w="100" w:type="dxa"/>
              <w:left w:w="100" w:type="dxa"/>
              <w:bottom w:w="100" w:type="dxa"/>
              <w:right w:w="100" w:type="dxa"/>
            </w:tcMar>
          </w:tcPr>
          <w:p w14:paraId="6681C9E8" w14:textId="77777777" w:rsidR="00A5231A" w:rsidRDefault="00000000">
            <w:pPr>
              <w:spacing w:after="160" w:line="259" w:lineRule="auto"/>
            </w:pPr>
            <w:r>
              <w:t>Lease Creation, Lease Renewal, Payment Tracking, Alerts/Reminders, Dashboard</w:t>
            </w:r>
          </w:p>
        </w:tc>
      </w:tr>
      <w:tr w:rsidR="00A5231A" w14:paraId="7B10B37F" w14:textId="77777777">
        <w:trPr>
          <w:trHeight w:val="500"/>
        </w:trPr>
        <w:tc>
          <w:tcPr>
            <w:tcW w:w="2985" w:type="dxa"/>
            <w:tcBorders>
              <w:top w:val="nil"/>
              <w:left w:val="nil"/>
              <w:bottom w:val="nil"/>
              <w:right w:val="nil"/>
            </w:tcBorders>
            <w:tcMar>
              <w:top w:w="100" w:type="dxa"/>
              <w:left w:w="100" w:type="dxa"/>
              <w:bottom w:w="100" w:type="dxa"/>
              <w:right w:w="100" w:type="dxa"/>
            </w:tcMar>
          </w:tcPr>
          <w:p w14:paraId="558FFAB8" w14:textId="77777777" w:rsidR="00A5231A" w:rsidRDefault="00000000">
            <w:pPr>
              <w:spacing w:after="160" w:line="259" w:lineRule="auto"/>
            </w:pPr>
            <w:r>
              <w:rPr>
                <w:b/>
              </w:rPr>
              <w:t>Integrations</w:t>
            </w:r>
          </w:p>
        </w:tc>
        <w:tc>
          <w:tcPr>
            <w:tcW w:w="6240" w:type="dxa"/>
            <w:tcBorders>
              <w:top w:val="nil"/>
              <w:left w:val="nil"/>
              <w:bottom w:val="nil"/>
              <w:right w:val="nil"/>
            </w:tcBorders>
            <w:tcMar>
              <w:top w:w="100" w:type="dxa"/>
              <w:left w:w="100" w:type="dxa"/>
              <w:bottom w:w="100" w:type="dxa"/>
              <w:right w:w="100" w:type="dxa"/>
            </w:tcMar>
          </w:tcPr>
          <w:p w14:paraId="0F924FEB" w14:textId="77777777" w:rsidR="00A5231A" w:rsidRDefault="00000000">
            <w:pPr>
              <w:spacing w:after="160" w:line="259" w:lineRule="auto"/>
            </w:pPr>
            <w:r>
              <w:t>Salesforce automation (Flows, Validation Rules, Scheduled Jobs)</w:t>
            </w:r>
          </w:p>
        </w:tc>
      </w:tr>
      <w:tr w:rsidR="00A5231A" w14:paraId="37D6434F" w14:textId="77777777">
        <w:trPr>
          <w:trHeight w:val="500"/>
        </w:trPr>
        <w:tc>
          <w:tcPr>
            <w:tcW w:w="2985" w:type="dxa"/>
            <w:tcBorders>
              <w:top w:val="nil"/>
              <w:left w:val="nil"/>
              <w:bottom w:val="nil"/>
              <w:right w:val="nil"/>
            </w:tcBorders>
            <w:tcMar>
              <w:top w:w="100" w:type="dxa"/>
              <w:left w:w="100" w:type="dxa"/>
              <w:bottom w:w="100" w:type="dxa"/>
              <w:right w:w="100" w:type="dxa"/>
            </w:tcMar>
          </w:tcPr>
          <w:p w14:paraId="4AC31A21" w14:textId="77777777" w:rsidR="00A5231A" w:rsidRDefault="00000000">
            <w:pPr>
              <w:spacing w:after="160" w:line="259" w:lineRule="auto"/>
            </w:pPr>
            <w:r>
              <w:rPr>
                <w:b/>
              </w:rPr>
              <w:t>Compliance</w:t>
            </w:r>
          </w:p>
        </w:tc>
        <w:tc>
          <w:tcPr>
            <w:tcW w:w="6240" w:type="dxa"/>
            <w:tcBorders>
              <w:top w:val="nil"/>
              <w:left w:val="nil"/>
              <w:bottom w:val="nil"/>
              <w:right w:val="nil"/>
            </w:tcBorders>
            <w:tcMar>
              <w:top w:w="100" w:type="dxa"/>
              <w:left w:w="100" w:type="dxa"/>
              <w:bottom w:w="100" w:type="dxa"/>
              <w:right w:w="100" w:type="dxa"/>
            </w:tcMar>
          </w:tcPr>
          <w:p w14:paraId="39CE3BBB" w14:textId="77777777" w:rsidR="00A5231A" w:rsidRDefault="00000000">
            <w:pPr>
              <w:spacing w:after="160" w:line="259" w:lineRule="auto"/>
            </w:pPr>
            <w:r>
              <w:t>Validation of lease periods, date dependencies, and payment compliance</w:t>
            </w:r>
          </w:p>
        </w:tc>
      </w:tr>
    </w:tbl>
    <w:p w14:paraId="31E10764" w14:textId="77777777" w:rsidR="00A5231A" w:rsidRDefault="00000000">
      <w:pPr>
        <w:pStyle w:val="Heading3"/>
        <w:keepNext w:val="0"/>
        <w:keepLines w:val="0"/>
        <w:spacing w:before="280" w:line="259" w:lineRule="auto"/>
        <w:rPr>
          <w:b/>
          <w:color w:val="000000"/>
          <w:sz w:val="24"/>
          <w:szCs w:val="24"/>
        </w:rPr>
      </w:pPr>
      <w:bookmarkStart w:id="5" w:name="_nrq9ug1td46g" w:colFirst="0" w:colLast="0"/>
      <w:bookmarkEnd w:id="5"/>
      <w:r>
        <w:rPr>
          <w:b/>
          <w:color w:val="000000"/>
          <w:sz w:val="24"/>
          <w:szCs w:val="24"/>
        </w:rPr>
        <w:lastRenderedPageBreak/>
        <w:t xml:space="preserve"> 3. Project Goals</w:t>
      </w:r>
    </w:p>
    <w:p w14:paraId="20E54B11" w14:textId="77777777" w:rsidR="00A5231A" w:rsidRDefault="00000000">
      <w:pPr>
        <w:numPr>
          <w:ilvl w:val="0"/>
          <w:numId w:val="3"/>
        </w:numPr>
        <w:spacing w:before="240" w:line="259" w:lineRule="auto"/>
      </w:pPr>
      <w:r>
        <w:t>Automate lease operations (creation, renewal, termination).</w:t>
      </w:r>
      <w:r>
        <w:br/>
      </w:r>
    </w:p>
    <w:p w14:paraId="177D8672" w14:textId="77777777" w:rsidR="00A5231A" w:rsidRDefault="00000000">
      <w:pPr>
        <w:numPr>
          <w:ilvl w:val="0"/>
          <w:numId w:val="3"/>
        </w:numPr>
        <w:spacing w:line="259" w:lineRule="auto"/>
      </w:pPr>
      <w:r>
        <w:t>Ensure accurate payment scheduling and reminders.</w:t>
      </w:r>
      <w:r>
        <w:br/>
      </w:r>
    </w:p>
    <w:p w14:paraId="459B90E4" w14:textId="77777777" w:rsidR="00A5231A" w:rsidRDefault="00000000">
      <w:pPr>
        <w:numPr>
          <w:ilvl w:val="0"/>
          <w:numId w:val="3"/>
        </w:numPr>
        <w:spacing w:line="259" w:lineRule="auto"/>
      </w:pPr>
      <w:r>
        <w:t>Improve visibility via real-time dashboards and reports.</w:t>
      </w:r>
      <w:r>
        <w:br/>
      </w:r>
    </w:p>
    <w:p w14:paraId="7C124D9F" w14:textId="77777777" w:rsidR="00A5231A" w:rsidRDefault="00000000">
      <w:pPr>
        <w:numPr>
          <w:ilvl w:val="0"/>
          <w:numId w:val="3"/>
        </w:numPr>
        <w:spacing w:line="259" w:lineRule="auto"/>
      </w:pPr>
      <w:r>
        <w:t>Integrate compliance checks through validations and approval flows.</w:t>
      </w:r>
      <w:r>
        <w:br/>
      </w:r>
    </w:p>
    <w:p w14:paraId="6538C1F3" w14:textId="77777777" w:rsidR="00A5231A" w:rsidRDefault="00000000">
      <w:pPr>
        <w:numPr>
          <w:ilvl w:val="0"/>
          <w:numId w:val="3"/>
        </w:numPr>
        <w:spacing w:after="240" w:line="259" w:lineRule="auto"/>
      </w:pPr>
      <w:r>
        <w:t>Create a scalable and reusable lease framework using Salesforce.</w:t>
      </w:r>
    </w:p>
    <w:p w14:paraId="4D75646A" w14:textId="77777777" w:rsidR="00A5231A" w:rsidRDefault="00A5231A">
      <w:pPr>
        <w:pStyle w:val="Heading3"/>
        <w:keepNext w:val="0"/>
        <w:keepLines w:val="0"/>
        <w:spacing w:before="280" w:line="259" w:lineRule="auto"/>
        <w:rPr>
          <w:b/>
          <w:color w:val="000000"/>
          <w:sz w:val="24"/>
          <w:szCs w:val="24"/>
        </w:rPr>
      </w:pPr>
      <w:bookmarkStart w:id="6" w:name="_a3jtg8y7p250" w:colFirst="0" w:colLast="0"/>
      <w:bookmarkEnd w:id="6"/>
    </w:p>
    <w:p w14:paraId="2B9A07E2" w14:textId="77777777" w:rsidR="00A5231A" w:rsidRDefault="00A5231A">
      <w:pPr>
        <w:pStyle w:val="Heading3"/>
        <w:keepNext w:val="0"/>
        <w:keepLines w:val="0"/>
        <w:spacing w:before="280" w:line="259" w:lineRule="auto"/>
        <w:rPr>
          <w:b/>
          <w:color w:val="000000"/>
          <w:sz w:val="24"/>
          <w:szCs w:val="24"/>
        </w:rPr>
      </w:pPr>
      <w:bookmarkStart w:id="7" w:name="_lvqi0t4xi4vd" w:colFirst="0" w:colLast="0"/>
      <w:bookmarkEnd w:id="7"/>
    </w:p>
    <w:p w14:paraId="4F2D269E" w14:textId="77777777" w:rsidR="00A5231A" w:rsidRDefault="00000000">
      <w:pPr>
        <w:pStyle w:val="Heading3"/>
        <w:keepNext w:val="0"/>
        <w:keepLines w:val="0"/>
        <w:spacing w:before="280" w:line="259" w:lineRule="auto"/>
        <w:rPr>
          <w:b/>
          <w:color w:val="000000"/>
          <w:sz w:val="24"/>
          <w:szCs w:val="24"/>
        </w:rPr>
      </w:pPr>
      <w:bookmarkStart w:id="8" w:name="_xb53kglny742" w:colFirst="0" w:colLast="0"/>
      <w:bookmarkEnd w:id="8"/>
      <w:r>
        <w:rPr>
          <w:b/>
          <w:color w:val="000000"/>
          <w:sz w:val="24"/>
          <w:szCs w:val="24"/>
        </w:rPr>
        <w:t>4. Scope Definition</w:t>
      </w:r>
    </w:p>
    <w:p w14:paraId="122F5A1C" w14:textId="77777777" w:rsidR="00A5231A" w:rsidRDefault="00000000">
      <w:pPr>
        <w:spacing w:before="240" w:after="240" w:line="259" w:lineRule="auto"/>
      </w:pPr>
      <w:r>
        <w:t>The scope outlines the exact boundaries of what the Lease Management system will cover:</w:t>
      </w:r>
    </w:p>
    <w:tbl>
      <w:tblPr>
        <w:tblStyle w:val="a1"/>
        <w:tblW w:w="8305" w:type="dxa"/>
        <w:tblInd w:w="0" w:type="dxa"/>
        <w:tblBorders>
          <w:top w:val="nil"/>
          <w:left w:val="nil"/>
          <w:bottom w:val="nil"/>
          <w:right w:val="nil"/>
          <w:insideH w:val="nil"/>
          <w:insideV w:val="nil"/>
        </w:tblBorders>
        <w:tblLayout w:type="fixed"/>
        <w:tblLook w:val="0600" w:firstRow="0" w:lastRow="0" w:firstColumn="0" w:lastColumn="0" w:noHBand="1" w:noVBand="1"/>
      </w:tblPr>
      <w:tblGrid>
        <w:gridCol w:w="4325"/>
        <w:gridCol w:w="3980"/>
      </w:tblGrid>
      <w:tr w:rsidR="00A5231A" w14:paraId="1F58EAF9" w14:textId="77777777">
        <w:trPr>
          <w:trHeight w:val="500"/>
        </w:trPr>
        <w:tc>
          <w:tcPr>
            <w:tcW w:w="4325" w:type="dxa"/>
            <w:tcBorders>
              <w:top w:val="nil"/>
              <w:left w:val="nil"/>
              <w:bottom w:val="nil"/>
              <w:right w:val="nil"/>
            </w:tcBorders>
            <w:tcMar>
              <w:top w:w="100" w:type="dxa"/>
              <w:left w:w="100" w:type="dxa"/>
              <w:bottom w:w="100" w:type="dxa"/>
              <w:right w:w="100" w:type="dxa"/>
            </w:tcMar>
          </w:tcPr>
          <w:p w14:paraId="3DA0AE6D" w14:textId="77777777" w:rsidR="00A5231A" w:rsidRDefault="00000000">
            <w:pPr>
              <w:spacing w:after="160" w:line="259" w:lineRule="auto"/>
              <w:jc w:val="center"/>
            </w:pPr>
            <w:r>
              <w:rPr>
                <w:b/>
              </w:rPr>
              <w:t>In-Scope Items</w:t>
            </w:r>
          </w:p>
        </w:tc>
        <w:tc>
          <w:tcPr>
            <w:tcW w:w="3980" w:type="dxa"/>
            <w:tcBorders>
              <w:top w:val="nil"/>
              <w:left w:val="nil"/>
              <w:bottom w:val="nil"/>
              <w:right w:val="nil"/>
            </w:tcBorders>
            <w:tcMar>
              <w:top w:w="100" w:type="dxa"/>
              <w:left w:w="100" w:type="dxa"/>
              <w:bottom w:w="100" w:type="dxa"/>
              <w:right w:w="100" w:type="dxa"/>
            </w:tcMar>
          </w:tcPr>
          <w:p w14:paraId="585065A9" w14:textId="77777777" w:rsidR="00A5231A" w:rsidRDefault="00000000">
            <w:pPr>
              <w:spacing w:after="160" w:line="259" w:lineRule="auto"/>
              <w:jc w:val="center"/>
            </w:pPr>
            <w:r>
              <w:rPr>
                <w:b/>
              </w:rPr>
              <w:t>Out-of-Scope Items</w:t>
            </w:r>
          </w:p>
        </w:tc>
      </w:tr>
      <w:tr w:rsidR="00A5231A" w14:paraId="0CA9B53F" w14:textId="77777777">
        <w:trPr>
          <w:trHeight w:val="500"/>
        </w:trPr>
        <w:tc>
          <w:tcPr>
            <w:tcW w:w="4325" w:type="dxa"/>
            <w:tcBorders>
              <w:top w:val="nil"/>
              <w:left w:val="nil"/>
              <w:bottom w:val="nil"/>
              <w:right w:val="nil"/>
            </w:tcBorders>
            <w:tcMar>
              <w:top w:w="100" w:type="dxa"/>
              <w:left w:w="100" w:type="dxa"/>
              <w:bottom w:w="100" w:type="dxa"/>
              <w:right w:w="100" w:type="dxa"/>
            </w:tcMar>
          </w:tcPr>
          <w:p w14:paraId="313B1F7C" w14:textId="77777777" w:rsidR="00A5231A" w:rsidRDefault="00000000">
            <w:pPr>
              <w:spacing w:after="160" w:line="259" w:lineRule="auto"/>
            </w:pPr>
            <w:r>
              <w:t>Lease agreement creation, update, renewal</w:t>
            </w:r>
          </w:p>
        </w:tc>
        <w:tc>
          <w:tcPr>
            <w:tcW w:w="3980" w:type="dxa"/>
            <w:tcBorders>
              <w:top w:val="nil"/>
              <w:left w:val="nil"/>
              <w:bottom w:val="nil"/>
              <w:right w:val="nil"/>
            </w:tcBorders>
            <w:tcMar>
              <w:top w:w="100" w:type="dxa"/>
              <w:left w:w="100" w:type="dxa"/>
              <w:bottom w:w="100" w:type="dxa"/>
              <w:right w:w="100" w:type="dxa"/>
            </w:tcMar>
          </w:tcPr>
          <w:p w14:paraId="4433A765" w14:textId="77777777" w:rsidR="00A5231A" w:rsidRDefault="00000000">
            <w:pPr>
              <w:spacing w:after="160" w:line="259" w:lineRule="auto"/>
            </w:pPr>
            <w:r>
              <w:t>Manual document processing</w:t>
            </w:r>
          </w:p>
        </w:tc>
      </w:tr>
      <w:tr w:rsidR="00A5231A" w14:paraId="7105165C" w14:textId="77777777">
        <w:trPr>
          <w:trHeight w:val="500"/>
        </w:trPr>
        <w:tc>
          <w:tcPr>
            <w:tcW w:w="4325" w:type="dxa"/>
            <w:tcBorders>
              <w:top w:val="nil"/>
              <w:left w:val="nil"/>
              <w:bottom w:val="nil"/>
              <w:right w:val="nil"/>
            </w:tcBorders>
            <w:tcMar>
              <w:top w:w="100" w:type="dxa"/>
              <w:left w:w="100" w:type="dxa"/>
              <w:bottom w:w="100" w:type="dxa"/>
              <w:right w:w="100" w:type="dxa"/>
            </w:tcMar>
          </w:tcPr>
          <w:p w14:paraId="659AE669" w14:textId="77777777" w:rsidR="00A5231A" w:rsidRDefault="00000000">
            <w:pPr>
              <w:spacing w:after="160" w:line="259" w:lineRule="auto"/>
            </w:pPr>
            <w:r>
              <w:t>Payment reminders and automation</w:t>
            </w:r>
          </w:p>
        </w:tc>
        <w:tc>
          <w:tcPr>
            <w:tcW w:w="3980" w:type="dxa"/>
            <w:tcBorders>
              <w:top w:val="nil"/>
              <w:left w:val="nil"/>
              <w:bottom w:val="nil"/>
              <w:right w:val="nil"/>
            </w:tcBorders>
            <w:tcMar>
              <w:top w:w="100" w:type="dxa"/>
              <w:left w:w="100" w:type="dxa"/>
              <w:bottom w:w="100" w:type="dxa"/>
              <w:right w:w="100" w:type="dxa"/>
            </w:tcMar>
          </w:tcPr>
          <w:p w14:paraId="028630A7" w14:textId="77777777" w:rsidR="00A5231A" w:rsidRDefault="00000000">
            <w:pPr>
              <w:spacing w:after="160" w:line="259" w:lineRule="auto"/>
            </w:pPr>
            <w:r>
              <w:t>External payment gateway integrations</w:t>
            </w:r>
          </w:p>
        </w:tc>
      </w:tr>
      <w:tr w:rsidR="00A5231A" w14:paraId="29759909" w14:textId="77777777">
        <w:trPr>
          <w:trHeight w:val="500"/>
        </w:trPr>
        <w:tc>
          <w:tcPr>
            <w:tcW w:w="4325" w:type="dxa"/>
            <w:tcBorders>
              <w:top w:val="nil"/>
              <w:left w:val="nil"/>
              <w:bottom w:val="nil"/>
              <w:right w:val="nil"/>
            </w:tcBorders>
            <w:tcMar>
              <w:top w:w="100" w:type="dxa"/>
              <w:left w:w="100" w:type="dxa"/>
              <w:bottom w:w="100" w:type="dxa"/>
              <w:right w:w="100" w:type="dxa"/>
            </w:tcMar>
          </w:tcPr>
          <w:p w14:paraId="6B37C141" w14:textId="77777777" w:rsidR="00A5231A" w:rsidRDefault="00000000">
            <w:pPr>
              <w:spacing w:after="160" w:line="259" w:lineRule="auto"/>
            </w:pPr>
            <w:r>
              <w:t>Validation rules for date consistency</w:t>
            </w:r>
          </w:p>
        </w:tc>
        <w:tc>
          <w:tcPr>
            <w:tcW w:w="3980" w:type="dxa"/>
            <w:tcBorders>
              <w:top w:val="nil"/>
              <w:left w:val="nil"/>
              <w:bottom w:val="nil"/>
              <w:right w:val="nil"/>
            </w:tcBorders>
            <w:tcMar>
              <w:top w:w="100" w:type="dxa"/>
              <w:left w:w="100" w:type="dxa"/>
              <w:bottom w:w="100" w:type="dxa"/>
              <w:right w:w="100" w:type="dxa"/>
            </w:tcMar>
          </w:tcPr>
          <w:p w14:paraId="54FDD8DE" w14:textId="77777777" w:rsidR="00A5231A" w:rsidRDefault="00000000">
            <w:pPr>
              <w:spacing w:after="160" w:line="259" w:lineRule="auto"/>
            </w:pPr>
            <w:r>
              <w:t>Legal contract drafting</w:t>
            </w:r>
          </w:p>
        </w:tc>
      </w:tr>
      <w:tr w:rsidR="00A5231A" w14:paraId="58347AEF" w14:textId="77777777">
        <w:trPr>
          <w:trHeight w:val="500"/>
        </w:trPr>
        <w:tc>
          <w:tcPr>
            <w:tcW w:w="4325" w:type="dxa"/>
            <w:tcBorders>
              <w:top w:val="nil"/>
              <w:left w:val="nil"/>
              <w:bottom w:val="nil"/>
              <w:right w:val="nil"/>
            </w:tcBorders>
            <w:tcMar>
              <w:top w:w="100" w:type="dxa"/>
              <w:left w:w="100" w:type="dxa"/>
              <w:bottom w:w="100" w:type="dxa"/>
              <w:right w:w="100" w:type="dxa"/>
            </w:tcMar>
          </w:tcPr>
          <w:p w14:paraId="1F7CC6B0" w14:textId="77777777" w:rsidR="00A5231A" w:rsidRDefault="00000000">
            <w:pPr>
              <w:spacing w:after="160" w:line="259" w:lineRule="auto"/>
            </w:pPr>
            <w:r>
              <w:t>Email alerts and notifications</w:t>
            </w:r>
          </w:p>
        </w:tc>
        <w:tc>
          <w:tcPr>
            <w:tcW w:w="3980" w:type="dxa"/>
            <w:tcBorders>
              <w:top w:val="nil"/>
              <w:left w:val="nil"/>
              <w:bottom w:val="nil"/>
              <w:right w:val="nil"/>
            </w:tcBorders>
            <w:tcMar>
              <w:top w:w="100" w:type="dxa"/>
              <w:left w:w="100" w:type="dxa"/>
              <w:bottom w:w="100" w:type="dxa"/>
              <w:right w:w="100" w:type="dxa"/>
            </w:tcMar>
          </w:tcPr>
          <w:p w14:paraId="10DF0E4E" w14:textId="77777777" w:rsidR="00A5231A" w:rsidRDefault="00000000">
            <w:pPr>
              <w:spacing w:after="160" w:line="259" w:lineRule="auto"/>
            </w:pPr>
            <w:r>
              <w:t>Property appraisal or valuation tools</w:t>
            </w:r>
          </w:p>
        </w:tc>
      </w:tr>
      <w:tr w:rsidR="00A5231A" w14:paraId="6646CFB4" w14:textId="77777777">
        <w:trPr>
          <w:trHeight w:val="500"/>
        </w:trPr>
        <w:tc>
          <w:tcPr>
            <w:tcW w:w="4325" w:type="dxa"/>
            <w:tcBorders>
              <w:top w:val="nil"/>
              <w:left w:val="nil"/>
              <w:bottom w:val="nil"/>
              <w:right w:val="nil"/>
            </w:tcBorders>
            <w:tcMar>
              <w:top w:w="100" w:type="dxa"/>
              <w:left w:w="100" w:type="dxa"/>
              <w:bottom w:w="100" w:type="dxa"/>
              <w:right w:w="100" w:type="dxa"/>
            </w:tcMar>
          </w:tcPr>
          <w:p w14:paraId="705D104B" w14:textId="77777777" w:rsidR="00A5231A" w:rsidRDefault="00000000">
            <w:pPr>
              <w:spacing w:after="160" w:line="259" w:lineRule="auto"/>
            </w:pPr>
            <w:r>
              <w:t>Lease dashboard and analytics</w:t>
            </w:r>
          </w:p>
        </w:tc>
        <w:tc>
          <w:tcPr>
            <w:tcW w:w="3980" w:type="dxa"/>
            <w:tcBorders>
              <w:top w:val="nil"/>
              <w:left w:val="nil"/>
              <w:bottom w:val="nil"/>
              <w:right w:val="nil"/>
            </w:tcBorders>
            <w:tcMar>
              <w:top w:w="100" w:type="dxa"/>
              <w:left w:w="100" w:type="dxa"/>
              <w:bottom w:w="100" w:type="dxa"/>
              <w:right w:w="100" w:type="dxa"/>
            </w:tcMar>
          </w:tcPr>
          <w:p w14:paraId="3D46F58C" w14:textId="77777777" w:rsidR="00A5231A" w:rsidRDefault="00000000">
            <w:pPr>
              <w:spacing w:after="160" w:line="259" w:lineRule="auto"/>
            </w:pPr>
            <w:r>
              <w:t>Third-party tenant screening APIs</w:t>
            </w:r>
          </w:p>
        </w:tc>
      </w:tr>
    </w:tbl>
    <w:p w14:paraId="459B100C" w14:textId="77777777" w:rsidR="00A5231A" w:rsidRDefault="00A5231A">
      <w:pPr>
        <w:pStyle w:val="Heading3"/>
        <w:keepNext w:val="0"/>
        <w:keepLines w:val="0"/>
        <w:spacing w:before="280" w:line="259" w:lineRule="auto"/>
        <w:rPr>
          <w:b/>
          <w:color w:val="000000"/>
          <w:sz w:val="24"/>
          <w:szCs w:val="24"/>
        </w:rPr>
      </w:pPr>
      <w:bookmarkStart w:id="9" w:name="_m429qcmcy3xo" w:colFirst="0" w:colLast="0"/>
      <w:bookmarkEnd w:id="9"/>
    </w:p>
    <w:p w14:paraId="68C36629" w14:textId="77777777" w:rsidR="00A5231A" w:rsidRDefault="00000000">
      <w:pPr>
        <w:pStyle w:val="Heading3"/>
        <w:keepNext w:val="0"/>
        <w:keepLines w:val="0"/>
        <w:spacing w:before="280" w:line="259" w:lineRule="auto"/>
        <w:rPr>
          <w:b/>
          <w:color w:val="000000"/>
          <w:sz w:val="24"/>
          <w:szCs w:val="24"/>
        </w:rPr>
      </w:pPr>
      <w:bookmarkStart w:id="10" w:name="_9c5gi3nsa6m" w:colFirst="0" w:colLast="0"/>
      <w:bookmarkEnd w:id="10"/>
      <w:r>
        <w:rPr>
          <w:b/>
          <w:color w:val="000000"/>
          <w:sz w:val="24"/>
          <w:szCs w:val="24"/>
        </w:rPr>
        <w:t xml:space="preserve"> </w:t>
      </w:r>
    </w:p>
    <w:p w14:paraId="2B332FE0" w14:textId="77777777" w:rsidR="00A5231A" w:rsidRDefault="00A5231A">
      <w:pPr>
        <w:pStyle w:val="Heading3"/>
        <w:keepNext w:val="0"/>
        <w:keepLines w:val="0"/>
        <w:spacing w:before="280" w:line="259" w:lineRule="auto"/>
        <w:rPr>
          <w:b/>
          <w:color w:val="000000"/>
          <w:sz w:val="24"/>
          <w:szCs w:val="24"/>
        </w:rPr>
      </w:pPr>
      <w:bookmarkStart w:id="11" w:name="_x8n9fpdgtvp" w:colFirst="0" w:colLast="0"/>
      <w:bookmarkEnd w:id="11"/>
    </w:p>
    <w:p w14:paraId="65C07D50" w14:textId="77777777" w:rsidR="00A5231A" w:rsidRDefault="00A5231A">
      <w:pPr>
        <w:pStyle w:val="Heading3"/>
        <w:keepNext w:val="0"/>
        <w:keepLines w:val="0"/>
        <w:spacing w:before="280" w:line="259" w:lineRule="auto"/>
        <w:rPr>
          <w:b/>
          <w:color w:val="000000"/>
          <w:sz w:val="24"/>
          <w:szCs w:val="24"/>
        </w:rPr>
      </w:pPr>
      <w:bookmarkStart w:id="12" w:name="_gklaopt62hac" w:colFirst="0" w:colLast="0"/>
      <w:bookmarkEnd w:id="12"/>
    </w:p>
    <w:p w14:paraId="24945735" w14:textId="77777777" w:rsidR="00A5231A" w:rsidRDefault="00A5231A">
      <w:pPr>
        <w:pStyle w:val="Heading3"/>
        <w:keepNext w:val="0"/>
        <w:keepLines w:val="0"/>
        <w:spacing w:before="280" w:line="259" w:lineRule="auto"/>
        <w:rPr>
          <w:b/>
          <w:color w:val="000000"/>
          <w:sz w:val="24"/>
          <w:szCs w:val="24"/>
        </w:rPr>
      </w:pPr>
      <w:bookmarkStart w:id="13" w:name="_s8w5bkylzwav" w:colFirst="0" w:colLast="0"/>
      <w:bookmarkEnd w:id="13"/>
    </w:p>
    <w:p w14:paraId="69E24A5E" w14:textId="77777777" w:rsidR="00A5231A" w:rsidRDefault="00000000">
      <w:pPr>
        <w:pStyle w:val="Heading3"/>
        <w:keepNext w:val="0"/>
        <w:keepLines w:val="0"/>
        <w:spacing w:before="280" w:line="259" w:lineRule="auto"/>
        <w:rPr>
          <w:b/>
          <w:color w:val="000000"/>
          <w:sz w:val="24"/>
          <w:szCs w:val="24"/>
        </w:rPr>
      </w:pPr>
      <w:bookmarkStart w:id="14" w:name="_5y6lhtfplpkn" w:colFirst="0" w:colLast="0"/>
      <w:bookmarkEnd w:id="14"/>
      <w:r>
        <w:rPr>
          <w:b/>
          <w:color w:val="000000"/>
          <w:sz w:val="24"/>
          <w:szCs w:val="24"/>
        </w:rPr>
        <w:t>5. Agile Sprint Planning (Backlog Sample)</w:t>
      </w:r>
    </w:p>
    <w:tbl>
      <w:tblPr>
        <w:tblStyle w:val="a2"/>
        <w:tblW w:w="9360" w:type="dxa"/>
        <w:tblInd w:w="0" w:type="dxa"/>
        <w:tblBorders>
          <w:top w:val="nil"/>
          <w:left w:val="nil"/>
          <w:bottom w:val="nil"/>
          <w:right w:val="nil"/>
          <w:insideH w:val="nil"/>
          <w:insideV w:val="nil"/>
        </w:tblBorders>
        <w:tblLayout w:type="fixed"/>
        <w:tblLook w:val="0600" w:firstRow="0" w:lastRow="0" w:firstColumn="0" w:lastColumn="0" w:noHBand="1" w:noVBand="1"/>
      </w:tblPr>
      <w:tblGrid>
        <w:gridCol w:w="951"/>
        <w:gridCol w:w="1742"/>
        <w:gridCol w:w="1218"/>
        <w:gridCol w:w="3097"/>
        <w:gridCol w:w="1374"/>
        <w:gridCol w:w="978"/>
      </w:tblGrid>
      <w:tr w:rsidR="00A5231A" w14:paraId="4E5C07E7" w14:textId="77777777">
        <w:trPr>
          <w:trHeight w:val="785"/>
        </w:trPr>
        <w:tc>
          <w:tcPr>
            <w:tcW w:w="950" w:type="dxa"/>
            <w:tcBorders>
              <w:top w:val="nil"/>
              <w:left w:val="nil"/>
              <w:bottom w:val="nil"/>
              <w:right w:val="nil"/>
            </w:tcBorders>
            <w:tcMar>
              <w:top w:w="100" w:type="dxa"/>
              <w:left w:w="100" w:type="dxa"/>
              <w:bottom w:w="100" w:type="dxa"/>
              <w:right w:w="100" w:type="dxa"/>
            </w:tcMar>
          </w:tcPr>
          <w:p w14:paraId="294BE83E" w14:textId="77777777" w:rsidR="00A5231A" w:rsidRDefault="00000000">
            <w:pPr>
              <w:spacing w:after="160" w:line="259" w:lineRule="auto"/>
              <w:jc w:val="center"/>
            </w:pPr>
            <w:r>
              <w:rPr>
                <w:b/>
              </w:rPr>
              <w:t>Sprint</w:t>
            </w:r>
          </w:p>
        </w:tc>
        <w:tc>
          <w:tcPr>
            <w:tcW w:w="1741" w:type="dxa"/>
            <w:tcBorders>
              <w:top w:val="nil"/>
              <w:left w:val="nil"/>
              <w:bottom w:val="nil"/>
              <w:right w:val="nil"/>
            </w:tcBorders>
            <w:tcMar>
              <w:top w:w="100" w:type="dxa"/>
              <w:left w:w="100" w:type="dxa"/>
              <w:bottom w:w="100" w:type="dxa"/>
              <w:right w:w="100" w:type="dxa"/>
            </w:tcMar>
          </w:tcPr>
          <w:p w14:paraId="6019622C" w14:textId="77777777" w:rsidR="00A5231A" w:rsidRDefault="00000000">
            <w:pPr>
              <w:spacing w:after="160" w:line="259" w:lineRule="auto"/>
              <w:jc w:val="center"/>
            </w:pPr>
            <w:r>
              <w:rPr>
                <w:b/>
              </w:rPr>
              <w:t>Epic</w:t>
            </w:r>
          </w:p>
        </w:tc>
        <w:tc>
          <w:tcPr>
            <w:tcW w:w="1218" w:type="dxa"/>
            <w:tcBorders>
              <w:top w:val="nil"/>
              <w:left w:val="nil"/>
              <w:bottom w:val="nil"/>
              <w:right w:val="nil"/>
            </w:tcBorders>
            <w:tcMar>
              <w:top w:w="100" w:type="dxa"/>
              <w:left w:w="100" w:type="dxa"/>
              <w:bottom w:w="100" w:type="dxa"/>
              <w:right w:w="100" w:type="dxa"/>
            </w:tcMar>
          </w:tcPr>
          <w:p w14:paraId="48D80F0C" w14:textId="77777777" w:rsidR="00A5231A" w:rsidRDefault="00000000">
            <w:pPr>
              <w:spacing w:after="160" w:line="259" w:lineRule="auto"/>
              <w:jc w:val="center"/>
            </w:pPr>
            <w:r>
              <w:rPr>
                <w:b/>
              </w:rPr>
              <w:t>User Story</w:t>
            </w:r>
          </w:p>
        </w:tc>
        <w:tc>
          <w:tcPr>
            <w:tcW w:w="3096" w:type="dxa"/>
            <w:tcBorders>
              <w:top w:val="nil"/>
              <w:left w:val="nil"/>
              <w:bottom w:val="nil"/>
              <w:right w:val="nil"/>
            </w:tcBorders>
            <w:tcMar>
              <w:top w:w="100" w:type="dxa"/>
              <w:left w:w="100" w:type="dxa"/>
              <w:bottom w:w="100" w:type="dxa"/>
              <w:right w:w="100" w:type="dxa"/>
            </w:tcMar>
          </w:tcPr>
          <w:p w14:paraId="23C609C4" w14:textId="77777777" w:rsidR="00A5231A" w:rsidRDefault="00000000">
            <w:pPr>
              <w:spacing w:after="160" w:line="259" w:lineRule="auto"/>
              <w:jc w:val="center"/>
            </w:pPr>
            <w:r>
              <w:rPr>
                <w:b/>
              </w:rPr>
              <w:t>Task</w:t>
            </w:r>
          </w:p>
        </w:tc>
        <w:tc>
          <w:tcPr>
            <w:tcW w:w="1374" w:type="dxa"/>
            <w:tcBorders>
              <w:top w:val="nil"/>
              <w:left w:val="nil"/>
              <w:bottom w:val="nil"/>
              <w:right w:val="nil"/>
            </w:tcBorders>
            <w:tcMar>
              <w:top w:w="100" w:type="dxa"/>
              <w:left w:w="100" w:type="dxa"/>
              <w:bottom w:w="100" w:type="dxa"/>
              <w:right w:w="100" w:type="dxa"/>
            </w:tcMar>
          </w:tcPr>
          <w:p w14:paraId="7F7165D6" w14:textId="77777777" w:rsidR="00A5231A" w:rsidRDefault="00000000">
            <w:pPr>
              <w:spacing w:after="160" w:line="259" w:lineRule="auto"/>
              <w:jc w:val="center"/>
            </w:pPr>
            <w:r>
              <w:rPr>
                <w:b/>
              </w:rPr>
              <w:t>Story Points</w:t>
            </w:r>
          </w:p>
        </w:tc>
        <w:tc>
          <w:tcPr>
            <w:tcW w:w="978" w:type="dxa"/>
            <w:tcBorders>
              <w:top w:val="nil"/>
              <w:left w:val="nil"/>
              <w:bottom w:val="nil"/>
              <w:right w:val="nil"/>
            </w:tcBorders>
            <w:tcMar>
              <w:top w:w="100" w:type="dxa"/>
              <w:left w:w="100" w:type="dxa"/>
              <w:bottom w:w="100" w:type="dxa"/>
              <w:right w:w="100" w:type="dxa"/>
            </w:tcMar>
          </w:tcPr>
          <w:p w14:paraId="3C5CC771" w14:textId="77777777" w:rsidR="00A5231A" w:rsidRDefault="00000000">
            <w:pPr>
              <w:spacing w:after="160" w:line="259" w:lineRule="auto"/>
              <w:jc w:val="center"/>
            </w:pPr>
            <w:r>
              <w:rPr>
                <w:b/>
              </w:rPr>
              <w:t>Priority</w:t>
            </w:r>
          </w:p>
        </w:tc>
      </w:tr>
      <w:tr w:rsidR="00A5231A" w14:paraId="3DD5176A" w14:textId="77777777">
        <w:trPr>
          <w:trHeight w:val="785"/>
        </w:trPr>
        <w:tc>
          <w:tcPr>
            <w:tcW w:w="950" w:type="dxa"/>
            <w:tcBorders>
              <w:top w:val="nil"/>
              <w:left w:val="nil"/>
              <w:bottom w:val="nil"/>
              <w:right w:val="nil"/>
            </w:tcBorders>
            <w:tcMar>
              <w:top w:w="100" w:type="dxa"/>
              <w:left w:w="100" w:type="dxa"/>
              <w:bottom w:w="100" w:type="dxa"/>
              <w:right w:w="100" w:type="dxa"/>
            </w:tcMar>
          </w:tcPr>
          <w:p w14:paraId="3BA7F831" w14:textId="77777777" w:rsidR="00A5231A" w:rsidRDefault="00000000">
            <w:pPr>
              <w:spacing w:after="160" w:line="259" w:lineRule="auto"/>
            </w:pPr>
            <w:r>
              <w:t>Sprint-1</w:t>
            </w:r>
          </w:p>
        </w:tc>
        <w:tc>
          <w:tcPr>
            <w:tcW w:w="1741" w:type="dxa"/>
            <w:tcBorders>
              <w:top w:val="nil"/>
              <w:left w:val="nil"/>
              <w:bottom w:val="nil"/>
              <w:right w:val="nil"/>
            </w:tcBorders>
            <w:tcMar>
              <w:top w:w="100" w:type="dxa"/>
              <w:left w:w="100" w:type="dxa"/>
              <w:bottom w:w="100" w:type="dxa"/>
              <w:right w:w="100" w:type="dxa"/>
            </w:tcMar>
          </w:tcPr>
          <w:p w14:paraId="35E95062" w14:textId="77777777" w:rsidR="00A5231A" w:rsidRDefault="00000000">
            <w:pPr>
              <w:spacing w:after="160" w:line="259" w:lineRule="auto"/>
            </w:pPr>
            <w:r>
              <w:t>Lease Creation</w:t>
            </w:r>
          </w:p>
        </w:tc>
        <w:tc>
          <w:tcPr>
            <w:tcW w:w="1218" w:type="dxa"/>
            <w:tcBorders>
              <w:top w:val="nil"/>
              <w:left w:val="nil"/>
              <w:bottom w:val="nil"/>
              <w:right w:val="nil"/>
            </w:tcBorders>
            <w:tcMar>
              <w:top w:w="100" w:type="dxa"/>
              <w:left w:w="100" w:type="dxa"/>
              <w:bottom w:w="100" w:type="dxa"/>
              <w:right w:w="100" w:type="dxa"/>
            </w:tcMar>
          </w:tcPr>
          <w:p w14:paraId="52BD9E9C" w14:textId="77777777" w:rsidR="00A5231A" w:rsidRDefault="00000000">
            <w:pPr>
              <w:spacing w:after="160" w:line="259" w:lineRule="auto"/>
            </w:pPr>
            <w:r>
              <w:t>USN-1</w:t>
            </w:r>
          </w:p>
        </w:tc>
        <w:tc>
          <w:tcPr>
            <w:tcW w:w="3096" w:type="dxa"/>
            <w:tcBorders>
              <w:top w:val="nil"/>
              <w:left w:val="nil"/>
              <w:bottom w:val="nil"/>
              <w:right w:val="nil"/>
            </w:tcBorders>
            <w:tcMar>
              <w:top w:w="100" w:type="dxa"/>
              <w:left w:w="100" w:type="dxa"/>
              <w:bottom w:w="100" w:type="dxa"/>
              <w:right w:w="100" w:type="dxa"/>
            </w:tcMar>
          </w:tcPr>
          <w:p w14:paraId="4F7AACCC" w14:textId="77777777" w:rsidR="00A5231A" w:rsidRDefault="00000000">
            <w:pPr>
              <w:spacing w:after="160" w:line="259" w:lineRule="auto"/>
            </w:pPr>
            <w:r>
              <w:t>User can create new lease entries</w:t>
            </w:r>
          </w:p>
        </w:tc>
        <w:tc>
          <w:tcPr>
            <w:tcW w:w="1374" w:type="dxa"/>
            <w:tcBorders>
              <w:top w:val="nil"/>
              <w:left w:val="nil"/>
              <w:bottom w:val="nil"/>
              <w:right w:val="nil"/>
            </w:tcBorders>
            <w:tcMar>
              <w:top w:w="100" w:type="dxa"/>
              <w:left w:w="100" w:type="dxa"/>
              <w:bottom w:w="100" w:type="dxa"/>
              <w:right w:w="100" w:type="dxa"/>
            </w:tcMar>
          </w:tcPr>
          <w:p w14:paraId="3043FE0E" w14:textId="77777777" w:rsidR="00A5231A" w:rsidRDefault="00000000">
            <w:pPr>
              <w:spacing w:after="160" w:line="259" w:lineRule="auto"/>
            </w:pPr>
            <w:r>
              <w:t>3</w:t>
            </w:r>
          </w:p>
        </w:tc>
        <w:tc>
          <w:tcPr>
            <w:tcW w:w="978" w:type="dxa"/>
            <w:tcBorders>
              <w:top w:val="nil"/>
              <w:left w:val="nil"/>
              <w:bottom w:val="nil"/>
              <w:right w:val="nil"/>
            </w:tcBorders>
            <w:tcMar>
              <w:top w:w="100" w:type="dxa"/>
              <w:left w:w="100" w:type="dxa"/>
              <w:bottom w:w="100" w:type="dxa"/>
              <w:right w:w="100" w:type="dxa"/>
            </w:tcMar>
          </w:tcPr>
          <w:p w14:paraId="3B7620CC" w14:textId="77777777" w:rsidR="00A5231A" w:rsidRDefault="00000000">
            <w:pPr>
              <w:spacing w:after="160" w:line="259" w:lineRule="auto"/>
            </w:pPr>
            <w:r>
              <w:t>High</w:t>
            </w:r>
          </w:p>
        </w:tc>
      </w:tr>
      <w:tr w:rsidR="00A5231A" w14:paraId="6BF87E92" w14:textId="77777777">
        <w:trPr>
          <w:trHeight w:val="785"/>
        </w:trPr>
        <w:tc>
          <w:tcPr>
            <w:tcW w:w="950" w:type="dxa"/>
            <w:tcBorders>
              <w:top w:val="nil"/>
              <w:left w:val="nil"/>
              <w:bottom w:val="nil"/>
              <w:right w:val="nil"/>
            </w:tcBorders>
            <w:tcMar>
              <w:top w:w="100" w:type="dxa"/>
              <w:left w:w="100" w:type="dxa"/>
              <w:bottom w:w="100" w:type="dxa"/>
              <w:right w:w="100" w:type="dxa"/>
            </w:tcMar>
          </w:tcPr>
          <w:p w14:paraId="32F0072A" w14:textId="77777777" w:rsidR="00A5231A" w:rsidRDefault="00000000">
            <w:pPr>
              <w:spacing w:after="160" w:line="259" w:lineRule="auto"/>
            </w:pPr>
            <w:r>
              <w:t>Sprint-1</w:t>
            </w:r>
          </w:p>
        </w:tc>
        <w:tc>
          <w:tcPr>
            <w:tcW w:w="1741" w:type="dxa"/>
            <w:tcBorders>
              <w:top w:val="nil"/>
              <w:left w:val="nil"/>
              <w:bottom w:val="nil"/>
              <w:right w:val="nil"/>
            </w:tcBorders>
            <w:tcMar>
              <w:top w:w="100" w:type="dxa"/>
              <w:left w:w="100" w:type="dxa"/>
              <w:bottom w:w="100" w:type="dxa"/>
              <w:right w:w="100" w:type="dxa"/>
            </w:tcMar>
          </w:tcPr>
          <w:p w14:paraId="3D4F9EF0" w14:textId="77777777" w:rsidR="00A5231A" w:rsidRDefault="00000000">
            <w:pPr>
              <w:spacing w:after="160" w:line="259" w:lineRule="auto"/>
            </w:pPr>
            <w:r>
              <w:t>Validation</w:t>
            </w:r>
          </w:p>
        </w:tc>
        <w:tc>
          <w:tcPr>
            <w:tcW w:w="1218" w:type="dxa"/>
            <w:tcBorders>
              <w:top w:val="nil"/>
              <w:left w:val="nil"/>
              <w:bottom w:val="nil"/>
              <w:right w:val="nil"/>
            </w:tcBorders>
            <w:tcMar>
              <w:top w:w="100" w:type="dxa"/>
              <w:left w:w="100" w:type="dxa"/>
              <w:bottom w:w="100" w:type="dxa"/>
              <w:right w:w="100" w:type="dxa"/>
            </w:tcMar>
          </w:tcPr>
          <w:p w14:paraId="32913E5F" w14:textId="77777777" w:rsidR="00A5231A" w:rsidRDefault="00000000">
            <w:pPr>
              <w:spacing w:after="160" w:line="259" w:lineRule="auto"/>
            </w:pPr>
            <w:r>
              <w:t>USN-2</w:t>
            </w:r>
          </w:p>
        </w:tc>
        <w:tc>
          <w:tcPr>
            <w:tcW w:w="3096" w:type="dxa"/>
            <w:tcBorders>
              <w:top w:val="nil"/>
              <w:left w:val="nil"/>
              <w:bottom w:val="nil"/>
              <w:right w:val="nil"/>
            </w:tcBorders>
            <w:tcMar>
              <w:top w:w="100" w:type="dxa"/>
              <w:left w:w="100" w:type="dxa"/>
              <w:bottom w:w="100" w:type="dxa"/>
              <w:right w:w="100" w:type="dxa"/>
            </w:tcMar>
          </w:tcPr>
          <w:p w14:paraId="09128C8B" w14:textId="77777777" w:rsidR="00A5231A" w:rsidRDefault="00000000">
            <w:pPr>
              <w:spacing w:after="160" w:line="259" w:lineRule="auto"/>
            </w:pPr>
            <w:r>
              <w:t>Validate start and end dates logic</w:t>
            </w:r>
          </w:p>
        </w:tc>
        <w:tc>
          <w:tcPr>
            <w:tcW w:w="1374" w:type="dxa"/>
            <w:tcBorders>
              <w:top w:val="nil"/>
              <w:left w:val="nil"/>
              <w:bottom w:val="nil"/>
              <w:right w:val="nil"/>
            </w:tcBorders>
            <w:tcMar>
              <w:top w:w="100" w:type="dxa"/>
              <w:left w:w="100" w:type="dxa"/>
              <w:bottom w:w="100" w:type="dxa"/>
              <w:right w:w="100" w:type="dxa"/>
            </w:tcMar>
          </w:tcPr>
          <w:p w14:paraId="27A675A8" w14:textId="77777777" w:rsidR="00A5231A" w:rsidRDefault="00000000">
            <w:pPr>
              <w:spacing w:after="160" w:line="259" w:lineRule="auto"/>
            </w:pPr>
            <w:r>
              <w:t>2</w:t>
            </w:r>
          </w:p>
        </w:tc>
        <w:tc>
          <w:tcPr>
            <w:tcW w:w="978" w:type="dxa"/>
            <w:tcBorders>
              <w:top w:val="nil"/>
              <w:left w:val="nil"/>
              <w:bottom w:val="nil"/>
              <w:right w:val="nil"/>
            </w:tcBorders>
            <w:tcMar>
              <w:top w:w="100" w:type="dxa"/>
              <w:left w:w="100" w:type="dxa"/>
              <w:bottom w:w="100" w:type="dxa"/>
              <w:right w:w="100" w:type="dxa"/>
            </w:tcMar>
          </w:tcPr>
          <w:p w14:paraId="37FC7A9C" w14:textId="77777777" w:rsidR="00A5231A" w:rsidRDefault="00000000">
            <w:pPr>
              <w:spacing w:after="160" w:line="259" w:lineRule="auto"/>
            </w:pPr>
            <w:r>
              <w:t>High</w:t>
            </w:r>
          </w:p>
        </w:tc>
      </w:tr>
      <w:tr w:rsidR="00A5231A" w14:paraId="1BCC7D75" w14:textId="77777777">
        <w:trPr>
          <w:trHeight w:val="785"/>
        </w:trPr>
        <w:tc>
          <w:tcPr>
            <w:tcW w:w="950" w:type="dxa"/>
            <w:tcBorders>
              <w:top w:val="nil"/>
              <w:left w:val="nil"/>
              <w:bottom w:val="nil"/>
              <w:right w:val="nil"/>
            </w:tcBorders>
            <w:tcMar>
              <w:top w:w="100" w:type="dxa"/>
              <w:left w:w="100" w:type="dxa"/>
              <w:bottom w:w="100" w:type="dxa"/>
              <w:right w:w="100" w:type="dxa"/>
            </w:tcMar>
          </w:tcPr>
          <w:p w14:paraId="371CA751" w14:textId="77777777" w:rsidR="00A5231A" w:rsidRDefault="00000000">
            <w:pPr>
              <w:spacing w:after="160" w:line="259" w:lineRule="auto"/>
            </w:pPr>
            <w:r>
              <w:t>Sprint-2</w:t>
            </w:r>
          </w:p>
        </w:tc>
        <w:tc>
          <w:tcPr>
            <w:tcW w:w="1741" w:type="dxa"/>
            <w:tcBorders>
              <w:top w:val="nil"/>
              <w:left w:val="nil"/>
              <w:bottom w:val="nil"/>
              <w:right w:val="nil"/>
            </w:tcBorders>
            <w:tcMar>
              <w:top w:w="100" w:type="dxa"/>
              <w:left w:w="100" w:type="dxa"/>
              <w:bottom w:w="100" w:type="dxa"/>
              <w:right w:w="100" w:type="dxa"/>
            </w:tcMar>
          </w:tcPr>
          <w:p w14:paraId="614BA710" w14:textId="77777777" w:rsidR="00A5231A" w:rsidRDefault="00000000">
            <w:pPr>
              <w:spacing w:after="160" w:line="259" w:lineRule="auto"/>
            </w:pPr>
            <w:r>
              <w:t>Payment Module</w:t>
            </w:r>
          </w:p>
        </w:tc>
        <w:tc>
          <w:tcPr>
            <w:tcW w:w="1218" w:type="dxa"/>
            <w:tcBorders>
              <w:top w:val="nil"/>
              <w:left w:val="nil"/>
              <w:bottom w:val="nil"/>
              <w:right w:val="nil"/>
            </w:tcBorders>
            <w:tcMar>
              <w:top w:w="100" w:type="dxa"/>
              <w:left w:w="100" w:type="dxa"/>
              <w:bottom w:w="100" w:type="dxa"/>
              <w:right w:w="100" w:type="dxa"/>
            </w:tcMar>
          </w:tcPr>
          <w:p w14:paraId="2E550C72" w14:textId="77777777" w:rsidR="00A5231A" w:rsidRDefault="00000000">
            <w:pPr>
              <w:spacing w:after="160" w:line="259" w:lineRule="auto"/>
            </w:pPr>
            <w:r>
              <w:t>USN-3</w:t>
            </w:r>
          </w:p>
        </w:tc>
        <w:tc>
          <w:tcPr>
            <w:tcW w:w="3096" w:type="dxa"/>
            <w:tcBorders>
              <w:top w:val="nil"/>
              <w:left w:val="nil"/>
              <w:bottom w:val="nil"/>
              <w:right w:val="nil"/>
            </w:tcBorders>
            <w:tcMar>
              <w:top w:w="100" w:type="dxa"/>
              <w:left w:w="100" w:type="dxa"/>
              <w:bottom w:w="100" w:type="dxa"/>
              <w:right w:w="100" w:type="dxa"/>
            </w:tcMar>
          </w:tcPr>
          <w:p w14:paraId="0FCB4004" w14:textId="77777777" w:rsidR="00A5231A" w:rsidRDefault="00000000">
            <w:pPr>
              <w:spacing w:after="160" w:line="259" w:lineRule="auto"/>
            </w:pPr>
            <w:r>
              <w:t>Payment update flow automation</w:t>
            </w:r>
          </w:p>
        </w:tc>
        <w:tc>
          <w:tcPr>
            <w:tcW w:w="1374" w:type="dxa"/>
            <w:tcBorders>
              <w:top w:val="nil"/>
              <w:left w:val="nil"/>
              <w:bottom w:val="nil"/>
              <w:right w:val="nil"/>
            </w:tcBorders>
            <w:tcMar>
              <w:top w:w="100" w:type="dxa"/>
              <w:left w:w="100" w:type="dxa"/>
              <w:bottom w:w="100" w:type="dxa"/>
              <w:right w:w="100" w:type="dxa"/>
            </w:tcMar>
          </w:tcPr>
          <w:p w14:paraId="0363A1B0" w14:textId="77777777" w:rsidR="00A5231A" w:rsidRDefault="00000000">
            <w:pPr>
              <w:spacing w:after="160" w:line="259" w:lineRule="auto"/>
            </w:pPr>
            <w:r>
              <w:t>3</w:t>
            </w:r>
          </w:p>
        </w:tc>
        <w:tc>
          <w:tcPr>
            <w:tcW w:w="978" w:type="dxa"/>
            <w:tcBorders>
              <w:top w:val="nil"/>
              <w:left w:val="nil"/>
              <w:bottom w:val="nil"/>
              <w:right w:val="nil"/>
            </w:tcBorders>
            <w:tcMar>
              <w:top w:w="100" w:type="dxa"/>
              <w:left w:w="100" w:type="dxa"/>
              <w:bottom w:w="100" w:type="dxa"/>
              <w:right w:w="100" w:type="dxa"/>
            </w:tcMar>
          </w:tcPr>
          <w:p w14:paraId="203E9450" w14:textId="77777777" w:rsidR="00A5231A" w:rsidRDefault="00000000">
            <w:pPr>
              <w:spacing w:after="160" w:line="259" w:lineRule="auto"/>
            </w:pPr>
            <w:r>
              <w:t>Medium</w:t>
            </w:r>
          </w:p>
        </w:tc>
      </w:tr>
      <w:tr w:rsidR="00A5231A" w14:paraId="3B66B102" w14:textId="77777777">
        <w:trPr>
          <w:trHeight w:val="785"/>
        </w:trPr>
        <w:tc>
          <w:tcPr>
            <w:tcW w:w="950" w:type="dxa"/>
            <w:tcBorders>
              <w:top w:val="nil"/>
              <w:left w:val="nil"/>
              <w:bottom w:val="nil"/>
              <w:right w:val="nil"/>
            </w:tcBorders>
            <w:tcMar>
              <w:top w:w="100" w:type="dxa"/>
              <w:left w:w="100" w:type="dxa"/>
              <w:bottom w:w="100" w:type="dxa"/>
              <w:right w:w="100" w:type="dxa"/>
            </w:tcMar>
          </w:tcPr>
          <w:p w14:paraId="0EF5B46B" w14:textId="77777777" w:rsidR="00A5231A" w:rsidRDefault="00000000">
            <w:pPr>
              <w:spacing w:after="160" w:line="259" w:lineRule="auto"/>
            </w:pPr>
            <w:r>
              <w:t>Sprint-3</w:t>
            </w:r>
          </w:p>
        </w:tc>
        <w:tc>
          <w:tcPr>
            <w:tcW w:w="1741" w:type="dxa"/>
            <w:tcBorders>
              <w:top w:val="nil"/>
              <w:left w:val="nil"/>
              <w:bottom w:val="nil"/>
              <w:right w:val="nil"/>
            </w:tcBorders>
            <w:tcMar>
              <w:top w:w="100" w:type="dxa"/>
              <w:left w:w="100" w:type="dxa"/>
              <w:bottom w:w="100" w:type="dxa"/>
              <w:right w:w="100" w:type="dxa"/>
            </w:tcMar>
          </w:tcPr>
          <w:p w14:paraId="03172838" w14:textId="77777777" w:rsidR="00A5231A" w:rsidRDefault="00000000">
            <w:pPr>
              <w:spacing w:after="160" w:line="259" w:lineRule="auto"/>
            </w:pPr>
            <w:r>
              <w:t>Notifications</w:t>
            </w:r>
          </w:p>
        </w:tc>
        <w:tc>
          <w:tcPr>
            <w:tcW w:w="1218" w:type="dxa"/>
            <w:tcBorders>
              <w:top w:val="nil"/>
              <w:left w:val="nil"/>
              <w:bottom w:val="nil"/>
              <w:right w:val="nil"/>
            </w:tcBorders>
            <w:tcMar>
              <w:top w:w="100" w:type="dxa"/>
              <w:left w:w="100" w:type="dxa"/>
              <w:bottom w:w="100" w:type="dxa"/>
              <w:right w:w="100" w:type="dxa"/>
            </w:tcMar>
          </w:tcPr>
          <w:p w14:paraId="2A6E9A6D" w14:textId="77777777" w:rsidR="00A5231A" w:rsidRDefault="00000000">
            <w:pPr>
              <w:spacing w:after="160" w:line="259" w:lineRule="auto"/>
            </w:pPr>
            <w:r>
              <w:t>USN-4</w:t>
            </w:r>
          </w:p>
        </w:tc>
        <w:tc>
          <w:tcPr>
            <w:tcW w:w="3096" w:type="dxa"/>
            <w:tcBorders>
              <w:top w:val="nil"/>
              <w:left w:val="nil"/>
              <w:bottom w:val="nil"/>
              <w:right w:val="nil"/>
            </w:tcBorders>
            <w:tcMar>
              <w:top w:w="100" w:type="dxa"/>
              <w:left w:w="100" w:type="dxa"/>
              <w:bottom w:w="100" w:type="dxa"/>
              <w:right w:w="100" w:type="dxa"/>
            </w:tcMar>
          </w:tcPr>
          <w:p w14:paraId="70271646" w14:textId="77777777" w:rsidR="00A5231A" w:rsidRDefault="00000000">
            <w:pPr>
              <w:spacing w:after="160" w:line="259" w:lineRule="auto"/>
            </w:pPr>
            <w:r>
              <w:t>Email alerts before due dates</w:t>
            </w:r>
          </w:p>
        </w:tc>
        <w:tc>
          <w:tcPr>
            <w:tcW w:w="1374" w:type="dxa"/>
            <w:tcBorders>
              <w:top w:val="nil"/>
              <w:left w:val="nil"/>
              <w:bottom w:val="nil"/>
              <w:right w:val="nil"/>
            </w:tcBorders>
            <w:tcMar>
              <w:top w:w="100" w:type="dxa"/>
              <w:left w:w="100" w:type="dxa"/>
              <w:bottom w:w="100" w:type="dxa"/>
              <w:right w:w="100" w:type="dxa"/>
            </w:tcMar>
          </w:tcPr>
          <w:p w14:paraId="268E61A2" w14:textId="77777777" w:rsidR="00A5231A" w:rsidRDefault="00000000">
            <w:pPr>
              <w:spacing w:after="160" w:line="259" w:lineRule="auto"/>
            </w:pPr>
            <w:r>
              <w:t>2</w:t>
            </w:r>
          </w:p>
        </w:tc>
        <w:tc>
          <w:tcPr>
            <w:tcW w:w="978" w:type="dxa"/>
            <w:tcBorders>
              <w:top w:val="nil"/>
              <w:left w:val="nil"/>
              <w:bottom w:val="nil"/>
              <w:right w:val="nil"/>
            </w:tcBorders>
            <w:tcMar>
              <w:top w:w="100" w:type="dxa"/>
              <w:left w:w="100" w:type="dxa"/>
              <w:bottom w:w="100" w:type="dxa"/>
              <w:right w:w="100" w:type="dxa"/>
            </w:tcMar>
          </w:tcPr>
          <w:p w14:paraId="3F445466" w14:textId="77777777" w:rsidR="00A5231A" w:rsidRDefault="00000000">
            <w:pPr>
              <w:spacing w:after="160" w:line="259" w:lineRule="auto"/>
            </w:pPr>
            <w:r>
              <w:t>Medium</w:t>
            </w:r>
          </w:p>
        </w:tc>
      </w:tr>
      <w:tr w:rsidR="00A5231A" w14:paraId="1BA0B9D0" w14:textId="77777777">
        <w:trPr>
          <w:trHeight w:val="785"/>
        </w:trPr>
        <w:tc>
          <w:tcPr>
            <w:tcW w:w="950" w:type="dxa"/>
            <w:tcBorders>
              <w:top w:val="nil"/>
              <w:left w:val="nil"/>
              <w:bottom w:val="nil"/>
              <w:right w:val="nil"/>
            </w:tcBorders>
            <w:tcMar>
              <w:top w:w="100" w:type="dxa"/>
              <w:left w:w="100" w:type="dxa"/>
              <w:bottom w:w="100" w:type="dxa"/>
              <w:right w:w="100" w:type="dxa"/>
            </w:tcMar>
          </w:tcPr>
          <w:p w14:paraId="6DA17F67" w14:textId="77777777" w:rsidR="00A5231A" w:rsidRDefault="00000000">
            <w:pPr>
              <w:spacing w:after="160" w:line="259" w:lineRule="auto"/>
            </w:pPr>
            <w:r>
              <w:t>Sprint-3</w:t>
            </w:r>
          </w:p>
        </w:tc>
        <w:tc>
          <w:tcPr>
            <w:tcW w:w="1741" w:type="dxa"/>
            <w:tcBorders>
              <w:top w:val="nil"/>
              <w:left w:val="nil"/>
              <w:bottom w:val="nil"/>
              <w:right w:val="nil"/>
            </w:tcBorders>
            <w:tcMar>
              <w:top w:w="100" w:type="dxa"/>
              <w:left w:w="100" w:type="dxa"/>
              <w:bottom w:w="100" w:type="dxa"/>
              <w:right w:w="100" w:type="dxa"/>
            </w:tcMar>
          </w:tcPr>
          <w:p w14:paraId="67A17EE9" w14:textId="77777777" w:rsidR="00A5231A" w:rsidRDefault="00000000">
            <w:pPr>
              <w:spacing w:after="160" w:line="259" w:lineRule="auto"/>
            </w:pPr>
            <w:r>
              <w:t>Reporting</w:t>
            </w:r>
          </w:p>
        </w:tc>
        <w:tc>
          <w:tcPr>
            <w:tcW w:w="1218" w:type="dxa"/>
            <w:tcBorders>
              <w:top w:val="nil"/>
              <w:left w:val="nil"/>
              <w:bottom w:val="nil"/>
              <w:right w:val="nil"/>
            </w:tcBorders>
            <w:tcMar>
              <w:top w:w="100" w:type="dxa"/>
              <w:left w:w="100" w:type="dxa"/>
              <w:bottom w:w="100" w:type="dxa"/>
              <w:right w:w="100" w:type="dxa"/>
            </w:tcMar>
          </w:tcPr>
          <w:p w14:paraId="398EB172" w14:textId="77777777" w:rsidR="00A5231A" w:rsidRDefault="00000000">
            <w:pPr>
              <w:spacing w:after="160" w:line="259" w:lineRule="auto"/>
            </w:pPr>
            <w:r>
              <w:t>USN-5</w:t>
            </w:r>
          </w:p>
        </w:tc>
        <w:tc>
          <w:tcPr>
            <w:tcW w:w="3096" w:type="dxa"/>
            <w:tcBorders>
              <w:top w:val="nil"/>
              <w:left w:val="nil"/>
              <w:bottom w:val="nil"/>
              <w:right w:val="nil"/>
            </w:tcBorders>
            <w:tcMar>
              <w:top w:w="100" w:type="dxa"/>
              <w:left w:w="100" w:type="dxa"/>
              <w:bottom w:w="100" w:type="dxa"/>
              <w:right w:w="100" w:type="dxa"/>
            </w:tcMar>
          </w:tcPr>
          <w:p w14:paraId="323A4578" w14:textId="77777777" w:rsidR="00A5231A" w:rsidRDefault="00000000">
            <w:pPr>
              <w:spacing w:after="160" w:line="259" w:lineRule="auto"/>
            </w:pPr>
            <w:r>
              <w:t>Dashboard for active leases</w:t>
            </w:r>
          </w:p>
        </w:tc>
        <w:tc>
          <w:tcPr>
            <w:tcW w:w="1374" w:type="dxa"/>
            <w:tcBorders>
              <w:top w:val="nil"/>
              <w:left w:val="nil"/>
              <w:bottom w:val="nil"/>
              <w:right w:val="nil"/>
            </w:tcBorders>
            <w:tcMar>
              <w:top w:w="100" w:type="dxa"/>
              <w:left w:w="100" w:type="dxa"/>
              <w:bottom w:w="100" w:type="dxa"/>
              <w:right w:w="100" w:type="dxa"/>
            </w:tcMar>
          </w:tcPr>
          <w:p w14:paraId="0087EB62" w14:textId="77777777" w:rsidR="00A5231A" w:rsidRDefault="00000000">
            <w:pPr>
              <w:spacing w:after="160" w:line="259" w:lineRule="auto"/>
            </w:pPr>
            <w:r>
              <w:t>2</w:t>
            </w:r>
          </w:p>
        </w:tc>
        <w:tc>
          <w:tcPr>
            <w:tcW w:w="978" w:type="dxa"/>
            <w:tcBorders>
              <w:top w:val="nil"/>
              <w:left w:val="nil"/>
              <w:bottom w:val="nil"/>
              <w:right w:val="nil"/>
            </w:tcBorders>
            <w:tcMar>
              <w:top w:w="100" w:type="dxa"/>
              <w:left w:w="100" w:type="dxa"/>
              <w:bottom w:w="100" w:type="dxa"/>
              <w:right w:w="100" w:type="dxa"/>
            </w:tcMar>
          </w:tcPr>
          <w:p w14:paraId="795DB975" w14:textId="77777777" w:rsidR="00A5231A" w:rsidRDefault="00000000">
            <w:pPr>
              <w:spacing w:after="160" w:line="259" w:lineRule="auto"/>
            </w:pPr>
            <w:r>
              <w:t>High</w:t>
            </w:r>
          </w:p>
        </w:tc>
      </w:tr>
    </w:tbl>
    <w:p w14:paraId="00052CC5" w14:textId="77777777" w:rsidR="00A5231A" w:rsidRDefault="00A5231A">
      <w:pPr>
        <w:pStyle w:val="Heading3"/>
        <w:keepNext w:val="0"/>
        <w:keepLines w:val="0"/>
        <w:spacing w:before="280" w:line="259" w:lineRule="auto"/>
        <w:rPr>
          <w:b/>
          <w:color w:val="000000"/>
          <w:sz w:val="24"/>
          <w:szCs w:val="24"/>
        </w:rPr>
      </w:pPr>
      <w:bookmarkStart w:id="15" w:name="_qmlnvn8720lf" w:colFirst="0" w:colLast="0"/>
      <w:bookmarkEnd w:id="15"/>
    </w:p>
    <w:p w14:paraId="61932AA0" w14:textId="77777777" w:rsidR="00A5231A" w:rsidRDefault="00A5231A">
      <w:pPr>
        <w:pStyle w:val="Heading3"/>
        <w:keepNext w:val="0"/>
        <w:keepLines w:val="0"/>
        <w:spacing w:before="280" w:line="259" w:lineRule="auto"/>
        <w:rPr>
          <w:b/>
          <w:color w:val="000000"/>
          <w:sz w:val="24"/>
          <w:szCs w:val="24"/>
        </w:rPr>
      </w:pPr>
      <w:bookmarkStart w:id="16" w:name="_z0yca5xt0r4s" w:colFirst="0" w:colLast="0"/>
      <w:bookmarkEnd w:id="16"/>
    </w:p>
    <w:p w14:paraId="65D72AA5" w14:textId="77777777" w:rsidR="00A5231A" w:rsidRDefault="00000000">
      <w:pPr>
        <w:pStyle w:val="Heading3"/>
        <w:keepNext w:val="0"/>
        <w:keepLines w:val="0"/>
        <w:spacing w:before="280" w:line="259" w:lineRule="auto"/>
        <w:rPr>
          <w:b/>
          <w:color w:val="000000"/>
          <w:sz w:val="24"/>
          <w:szCs w:val="24"/>
        </w:rPr>
      </w:pPr>
      <w:bookmarkStart w:id="17" w:name="_954g98gpgj2z" w:colFirst="0" w:colLast="0"/>
      <w:bookmarkEnd w:id="17"/>
      <w:r>
        <w:rPr>
          <w:b/>
          <w:color w:val="000000"/>
          <w:sz w:val="24"/>
          <w:szCs w:val="24"/>
        </w:rPr>
        <w:t>6. Risks &amp; Mitigation Strategies</w:t>
      </w:r>
    </w:p>
    <w:tbl>
      <w:tblPr>
        <w:tblStyle w:val="a3"/>
        <w:tblW w:w="7705" w:type="dxa"/>
        <w:tblInd w:w="0" w:type="dxa"/>
        <w:tblBorders>
          <w:top w:val="nil"/>
          <w:left w:val="nil"/>
          <w:bottom w:val="nil"/>
          <w:right w:val="nil"/>
          <w:insideH w:val="nil"/>
          <w:insideV w:val="nil"/>
        </w:tblBorders>
        <w:tblLayout w:type="fixed"/>
        <w:tblLook w:val="0600" w:firstRow="0" w:lastRow="0" w:firstColumn="0" w:lastColumn="0" w:noHBand="1" w:noVBand="1"/>
      </w:tblPr>
      <w:tblGrid>
        <w:gridCol w:w="3485"/>
        <w:gridCol w:w="4220"/>
      </w:tblGrid>
      <w:tr w:rsidR="00A5231A" w14:paraId="4A479F29" w14:textId="77777777">
        <w:trPr>
          <w:trHeight w:val="500"/>
        </w:trPr>
        <w:tc>
          <w:tcPr>
            <w:tcW w:w="3485" w:type="dxa"/>
            <w:tcBorders>
              <w:top w:val="nil"/>
              <w:left w:val="nil"/>
              <w:bottom w:val="nil"/>
              <w:right w:val="nil"/>
            </w:tcBorders>
            <w:tcMar>
              <w:top w:w="100" w:type="dxa"/>
              <w:left w:w="100" w:type="dxa"/>
              <w:bottom w:w="100" w:type="dxa"/>
              <w:right w:w="100" w:type="dxa"/>
            </w:tcMar>
          </w:tcPr>
          <w:p w14:paraId="0A8BE093" w14:textId="77777777" w:rsidR="00A5231A" w:rsidRDefault="00000000">
            <w:pPr>
              <w:spacing w:after="160" w:line="259" w:lineRule="auto"/>
              <w:jc w:val="center"/>
            </w:pPr>
            <w:r>
              <w:rPr>
                <w:b/>
              </w:rPr>
              <w:t>Identified Risk</w:t>
            </w:r>
          </w:p>
        </w:tc>
        <w:tc>
          <w:tcPr>
            <w:tcW w:w="4220" w:type="dxa"/>
            <w:tcBorders>
              <w:top w:val="nil"/>
              <w:left w:val="nil"/>
              <w:bottom w:val="nil"/>
              <w:right w:val="nil"/>
            </w:tcBorders>
            <w:tcMar>
              <w:top w:w="100" w:type="dxa"/>
              <w:left w:w="100" w:type="dxa"/>
              <w:bottom w:w="100" w:type="dxa"/>
              <w:right w:w="100" w:type="dxa"/>
            </w:tcMar>
          </w:tcPr>
          <w:p w14:paraId="333318B5" w14:textId="77777777" w:rsidR="00A5231A" w:rsidRDefault="00000000">
            <w:pPr>
              <w:spacing w:after="160" w:line="259" w:lineRule="auto"/>
              <w:jc w:val="center"/>
            </w:pPr>
            <w:r>
              <w:rPr>
                <w:b/>
              </w:rPr>
              <w:t>Mitigation Plan</w:t>
            </w:r>
          </w:p>
        </w:tc>
      </w:tr>
      <w:tr w:rsidR="00A5231A" w14:paraId="214561B1" w14:textId="77777777">
        <w:trPr>
          <w:trHeight w:val="500"/>
        </w:trPr>
        <w:tc>
          <w:tcPr>
            <w:tcW w:w="3485" w:type="dxa"/>
            <w:tcBorders>
              <w:top w:val="nil"/>
              <w:left w:val="nil"/>
              <w:bottom w:val="nil"/>
              <w:right w:val="nil"/>
            </w:tcBorders>
            <w:tcMar>
              <w:top w:w="100" w:type="dxa"/>
              <w:left w:w="100" w:type="dxa"/>
              <w:bottom w:w="100" w:type="dxa"/>
              <w:right w:w="100" w:type="dxa"/>
            </w:tcMar>
          </w:tcPr>
          <w:p w14:paraId="38B1C5B5" w14:textId="77777777" w:rsidR="00A5231A" w:rsidRDefault="00000000">
            <w:pPr>
              <w:spacing w:after="160" w:line="259" w:lineRule="auto"/>
            </w:pPr>
            <w:r>
              <w:t>Incorrect lease data during import</w:t>
            </w:r>
          </w:p>
        </w:tc>
        <w:tc>
          <w:tcPr>
            <w:tcW w:w="4220" w:type="dxa"/>
            <w:tcBorders>
              <w:top w:val="nil"/>
              <w:left w:val="nil"/>
              <w:bottom w:val="nil"/>
              <w:right w:val="nil"/>
            </w:tcBorders>
            <w:tcMar>
              <w:top w:w="100" w:type="dxa"/>
              <w:left w:w="100" w:type="dxa"/>
              <w:bottom w:w="100" w:type="dxa"/>
              <w:right w:w="100" w:type="dxa"/>
            </w:tcMar>
          </w:tcPr>
          <w:p w14:paraId="16FA741E" w14:textId="77777777" w:rsidR="00A5231A" w:rsidRDefault="00000000">
            <w:pPr>
              <w:spacing w:after="160" w:line="259" w:lineRule="auto"/>
            </w:pPr>
            <w:r>
              <w:t>Perform test imports using sample sets</w:t>
            </w:r>
          </w:p>
        </w:tc>
      </w:tr>
      <w:tr w:rsidR="00A5231A" w14:paraId="4B263A18" w14:textId="77777777">
        <w:trPr>
          <w:trHeight w:val="500"/>
        </w:trPr>
        <w:tc>
          <w:tcPr>
            <w:tcW w:w="3485" w:type="dxa"/>
            <w:tcBorders>
              <w:top w:val="nil"/>
              <w:left w:val="nil"/>
              <w:bottom w:val="nil"/>
              <w:right w:val="nil"/>
            </w:tcBorders>
            <w:tcMar>
              <w:top w:w="100" w:type="dxa"/>
              <w:left w:w="100" w:type="dxa"/>
              <w:bottom w:w="100" w:type="dxa"/>
              <w:right w:w="100" w:type="dxa"/>
            </w:tcMar>
          </w:tcPr>
          <w:p w14:paraId="7DC17F04" w14:textId="77777777" w:rsidR="00A5231A" w:rsidRDefault="00000000">
            <w:pPr>
              <w:spacing w:after="160" w:line="259" w:lineRule="auto"/>
            </w:pPr>
            <w:r>
              <w:t>Users skip lease renewal updates</w:t>
            </w:r>
          </w:p>
        </w:tc>
        <w:tc>
          <w:tcPr>
            <w:tcW w:w="4220" w:type="dxa"/>
            <w:tcBorders>
              <w:top w:val="nil"/>
              <w:left w:val="nil"/>
              <w:bottom w:val="nil"/>
              <w:right w:val="nil"/>
            </w:tcBorders>
            <w:tcMar>
              <w:top w:w="100" w:type="dxa"/>
              <w:left w:w="100" w:type="dxa"/>
              <w:bottom w:w="100" w:type="dxa"/>
              <w:right w:w="100" w:type="dxa"/>
            </w:tcMar>
          </w:tcPr>
          <w:p w14:paraId="0332B3BE" w14:textId="77777777" w:rsidR="00A5231A" w:rsidRDefault="00000000">
            <w:pPr>
              <w:spacing w:after="160" w:line="259" w:lineRule="auto"/>
            </w:pPr>
            <w:r>
              <w:t>Implement automated alerts + escalation</w:t>
            </w:r>
          </w:p>
        </w:tc>
      </w:tr>
      <w:tr w:rsidR="00A5231A" w14:paraId="3E56473E" w14:textId="77777777">
        <w:trPr>
          <w:trHeight w:val="500"/>
        </w:trPr>
        <w:tc>
          <w:tcPr>
            <w:tcW w:w="3485" w:type="dxa"/>
            <w:tcBorders>
              <w:top w:val="nil"/>
              <w:left w:val="nil"/>
              <w:bottom w:val="nil"/>
              <w:right w:val="nil"/>
            </w:tcBorders>
            <w:tcMar>
              <w:top w:w="100" w:type="dxa"/>
              <w:left w:w="100" w:type="dxa"/>
              <w:bottom w:w="100" w:type="dxa"/>
              <w:right w:w="100" w:type="dxa"/>
            </w:tcMar>
          </w:tcPr>
          <w:p w14:paraId="148F7BCC" w14:textId="77777777" w:rsidR="00A5231A" w:rsidRDefault="00000000">
            <w:pPr>
              <w:spacing w:after="160" w:line="259" w:lineRule="auto"/>
            </w:pPr>
            <w:r>
              <w:t>Low adoption due to complex UI</w:t>
            </w:r>
          </w:p>
        </w:tc>
        <w:tc>
          <w:tcPr>
            <w:tcW w:w="4220" w:type="dxa"/>
            <w:tcBorders>
              <w:top w:val="nil"/>
              <w:left w:val="nil"/>
              <w:bottom w:val="nil"/>
              <w:right w:val="nil"/>
            </w:tcBorders>
            <w:tcMar>
              <w:top w:w="100" w:type="dxa"/>
              <w:left w:w="100" w:type="dxa"/>
              <w:bottom w:w="100" w:type="dxa"/>
              <w:right w:w="100" w:type="dxa"/>
            </w:tcMar>
          </w:tcPr>
          <w:p w14:paraId="5F8CF9C1" w14:textId="77777777" w:rsidR="00A5231A" w:rsidRDefault="00000000">
            <w:pPr>
              <w:spacing w:after="160" w:line="259" w:lineRule="auto"/>
            </w:pPr>
            <w:r>
              <w:t>Provide training, keep UI intuitive</w:t>
            </w:r>
          </w:p>
        </w:tc>
      </w:tr>
      <w:tr w:rsidR="00A5231A" w14:paraId="0FEA639F" w14:textId="77777777">
        <w:trPr>
          <w:trHeight w:val="500"/>
        </w:trPr>
        <w:tc>
          <w:tcPr>
            <w:tcW w:w="3485" w:type="dxa"/>
            <w:tcBorders>
              <w:top w:val="nil"/>
              <w:left w:val="nil"/>
              <w:bottom w:val="nil"/>
              <w:right w:val="nil"/>
            </w:tcBorders>
            <w:tcMar>
              <w:top w:w="100" w:type="dxa"/>
              <w:left w:w="100" w:type="dxa"/>
              <w:bottom w:w="100" w:type="dxa"/>
              <w:right w:w="100" w:type="dxa"/>
            </w:tcMar>
          </w:tcPr>
          <w:p w14:paraId="0EF7DF1B" w14:textId="77777777" w:rsidR="00A5231A" w:rsidRDefault="00000000">
            <w:pPr>
              <w:spacing w:after="160" w:line="259" w:lineRule="auto"/>
            </w:pPr>
            <w:r>
              <w:t>Unclear lease termination rules</w:t>
            </w:r>
          </w:p>
        </w:tc>
        <w:tc>
          <w:tcPr>
            <w:tcW w:w="4220" w:type="dxa"/>
            <w:tcBorders>
              <w:top w:val="nil"/>
              <w:left w:val="nil"/>
              <w:bottom w:val="nil"/>
              <w:right w:val="nil"/>
            </w:tcBorders>
            <w:tcMar>
              <w:top w:w="100" w:type="dxa"/>
              <w:left w:w="100" w:type="dxa"/>
              <w:bottom w:w="100" w:type="dxa"/>
              <w:right w:w="100" w:type="dxa"/>
            </w:tcMar>
          </w:tcPr>
          <w:p w14:paraId="5636D085" w14:textId="77777777" w:rsidR="00A5231A" w:rsidRDefault="00000000">
            <w:pPr>
              <w:spacing w:after="160" w:line="259" w:lineRule="auto"/>
            </w:pPr>
            <w:r>
              <w:t>Collaborate with legal for flow validation</w:t>
            </w:r>
          </w:p>
        </w:tc>
      </w:tr>
    </w:tbl>
    <w:p w14:paraId="2DFC946B" w14:textId="77777777" w:rsidR="00A5231A" w:rsidRDefault="00000000">
      <w:pPr>
        <w:pStyle w:val="Heading3"/>
        <w:keepNext w:val="0"/>
        <w:keepLines w:val="0"/>
        <w:spacing w:before="280" w:line="259" w:lineRule="auto"/>
        <w:rPr>
          <w:b/>
          <w:color w:val="000000"/>
          <w:sz w:val="24"/>
          <w:szCs w:val="24"/>
        </w:rPr>
      </w:pPr>
      <w:bookmarkStart w:id="18" w:name="_yvsgygot4vag" w:colFirst="0" w:colLast="0"/>
      <w:bookmarkEnd w:id="18"/>
      <w:r>
        <w:rPr>
          <w:b/>
          <w:color w:val="000000"/>
          <w:sz w:val="24"/>
          <w:szCs w:val="24"/>
        </w:rPr>
        <w:t xml:space="preserve"> </w:t>
      </w:r>
    </w:p>
    <w:p w14:paraId="4DD6958D" w14:textId="77777777" w:rsidR="00A5231A" w:rsidRDefault="00A5231A">
      <w:pPr>
        <w:pStyle w:val="Heading3"/>
        <w:keepNext w:val="0"/>
        <w:keepLines w:val="0"/>
        <w:spacing w:before="280" w:line="259" w:lineRule="auto"/>
        <w:rPr>
          <w:b/>
          <w:color w:val="000000"/>
          <w:sz w:val="24"/>
          <w:szCs w:val="24"/>
        </w:rPr>
      </w:pPr>
      <w:bookmarkStart w:id="19" w:name="_a19y6sxc4uw4" w:colFirst="0" w:colLast="0"/>
      <w:bookmarkEnd w:id="19"/>
    </w:p>
    <w:p w14:paraId="3C342368" w14:textId="77777777" w:rsidR="00A5231A" w:rsidRDefault="00A5231A">
      <w:pPr>
        <w:pStyle w:val="Heading3"/>
        <w:keepNext w:val="0"/>
        <w:keepLines w:val="0"/>
        <w:spacing w:before="280" w:line="259" w:lineRule="auto"/>
        <w:rPr>
          <w:b/>
          <w:color w:val="000000"/>
          <w:sz w:val="24"/>
          <w:szCs w:val="24"/>
        </w:rPr>
      </w:pPr>
      <w:bookmarkStart w:id="20" w:name="_59tog0tk580k" w:colFirst="0" w:colLast="0"/>
      <w:bookmarkEnd w:id="20"/>
    </w:p>
    <w:p w14:paraId="373F16D0" w14:textId="77777777" w:rsidR="00A5231A" w:rsidRDefault="00000000">
      <w:pPr>
        <w:pStyle w:val="Heading3"/>
        <w:keepNext w:val="0"/>
        <w:keepLines w:val="0"/>
        <w:spacing w:before="280" w:line="259" w:lineRule="auto"/>
        <w:rPr>
          <w:b/>
          <w:color w:val="000000"/>
          <w:sz w:val="24"/>
          <w:szCs w:val="24"/>
        </w:rPr>
      </w:pPr>
      <w:bookmarkStart w:id="21" w:name="_vr6894e71o5a" w:colFirst="0" w:colLast="0"/>
      <w:bookmarkEnd w:id="21"/>
      <w:r>
        <w:rPr>
          <w:b/>
          <w:color w:val="000000"/>
          <w:sz w:val="24"/>
          <w:szCs w:val="24"/>
        </w:rPr>
        <w:t>7. Key Deliverables in Planning Phase</w:t>
      </w:r>
    </w:p>
    <w:p w14:paraId="0A5AEEBA" w14:textId="77777777" w:rsidR="00A5231A" w:rsidRDefault="00000000">
      <w:pPr>
        <w:numPr>
          <w:ilvl w:val="0"/>
          <w:numId w:val="1"/>
        </w:numPr>
        <w:spacing w:before="240" w:line="259" w:lineRule="auto"/>
      </w:pPr>
      <w:r>
        <w:rPr>
          <w:rFonts w:ascii="Arial Unicode MS" w:eastAsia="Arial Unicode MS" w:hAnsi="Arial Unicode MS" w:cs="Arial Unicode MS"/>
        </w:rPr>
        <w:t>✅ Requirement Specification Document (BRD)</w:t>
      </w:r>
      <w:r>
        <w:rPr>
          <w:rFonts w:ascii="Arial Unicode MS" w:eastAsia="Arial Unicode MS" w:hAnsi="Arial Unicode MS" w:cs="Arial Unicode MS"/>
        </w:rPr>
        <w:br/>
      </w:r>
    </w:p>
    <w:p w14:paraId="5D84FBC8" w14:textId="77777777" w:rsidR="00A5231A" w:rsidRDefault="00000000">
      <w:pPr>
        <w:numPr>
          <w:ilvl w:val="0"/>
          <w:numId w:val="1"/>
        </w:numPr>
        <w:spacing w:line="259" w:lineRule="auto"/>
      </w:pPr>
      <w:r>
        <w:rPr>
          <w:rFonts w:ascii="Arial Unicode MS" w:eastAsia="Arial Unicode MS" w:hAnsi="Arial Unicode MS" w:cs="Arial Unicode MS"/>
        </w:rPr>
        <w:t>✅ Technical Design Document (TDD)</w:t>
      </w:r>
      <w:r>
        <w:rPr>
          <w:rFonts w:ascii="Arial Unicode MS" w:eastAsia="Arial Unicode MS" w:hAnsi="Arial Unicode MS" w:cs="Arial Unicode MS"/>
        </w:rPr>
        <w:br/>
      </w:r>
    </w:p>
    <w:p w14:paraId="51BC19EC" w14:textId="77777777" w:rsidR="00A5231A" w:rsidRDefault="00000000">
      <w:pPr>
        <w:numPr>
          <w:ilvl w:val="0"/>
          <w:numId w:val="1"/>
        </w:numPr>
        <w:spacing w:line="259" w:lineRule="auto"/>
      </w:pPr>
      <w:r>
        <w:rPr>
          <w:rFonts w:ascii="Arial Unicode MS" w:eastAsia="Arial Unicode MS" w:hAnsi="Arial Unicode MS" w:cs="Arial Unicode MS"/>
        </w:rPr>
        <w:t>✅ Sprint-wise User Story Backlog</w:t>
      </w:r>
      <w:r>
        <w:rPr>
          <w:rFonts w:ascii="Arial Unicode MS" w:eastAsia="Arial Unicode MS" w:hAnsi="Arial Unicode MS" w:cs="Arial Unicode MS"/>
        </w:rPr>
        <w:br/>
      </w:r>
    </w:p>
    <w:p w14:paraId="383B4CA6" w14:textId="77777777" w:rsidR="00A5231A" w:rsidRDefault="00000000">
      <w:pPr>
        <w:numPr>
          <w:ilvl w:val="0"/>
          <w:numId w:val="1"/>
        </w:numPr>
        <w:spacing w:line="259" w:lineRule="auto"/>
      </w:pPr>
      <w:r>
        <w:rPr>
          <w:rFonts w:ascii="Arial Unicode MS" w:eastAsia="Arial Unicode MS" w:hAnsi="Arial Unicode MS" w:cs="Arial Unicode MS"/>
        </w:rPr>
        <w:t>✅ Risk Assessment and Mitigation Plan</w:t>
      </w:r>
      <w:r>
        <w:rPr>
          <w:rFonts w:ascii="Arial Unicode MS" w:eastAsia="Arial Unicode MS" w:hAnsi="Arial Unicode MS" w:cs="Arial Unicode MS"/>
        </w:rPr>
        <w:br/>
      </w:r>
    </w:p>
    <w:p w14:paraId="55F854F2" w14:textId="77777777" w:rsidR="00A5231A" w:rsidRDefault="00000000">
      <w:pPr>
        <w:numPr>
          <w:ilvl w:val="0"/>
          <w:numId w:val="1"/>
        </w:numPr>
        <w:spacing w:line="259" w:lineRule="auto"/>
      </w:pPr>
      <w:r>
        <w:rPr>
          <w:rFonts w:ascii="Arial Unicode MS" w:eastAsia="Arial Unicode MS" w:hAnsi="Arial Unicode MS" w:cs="Arial Unicode MS"/>
        </w:rPr>
        <w:t>✅ Resource and Timeline Allocation Sheet</w:t>
      </w:r>
      <w:r>
        <w:rPr>
          <w:rFonts w:ascii="Arial Unicode MS" w:eastAsia="Arial Unicode MS" w:hAnsi="Arial Unicode MS" w:cs="Arial Unicode MS"/>
        </w:rPr>
        <w:br/>
      </w:r>
    </w:p>
    <w:p w14:paraId="32DF9D2F" w14:textId="77777777" w:rsidR="00A5231A" w:rsidRDefault="00000000">
      <w:pPr>
        <w:numPr>
          <w:ilvl w:val="0"/>
          <w:numId w:val="1"/>
        </w:numPr>
        <w:spacing w:line="259" w:lineRule="auto"/>
      </w:pPr>
      <w:r>
        <w:rPr>
          <w:rFonts w:ascii="Arial Unicode MS" w:eastAsia="Arial Unicode MS" w:hAnsi="Arial Unicode MS" w:cs="Arial Unicode MS"/>
        </w:rPr>
        <w:t>✅ Acceptance Criteria for each feature</w:t>
      </w:r>
      <w:r>
        <w:rPr>
          <w:rFonts w:ascii="Arial Unicode MS" w:eastAsia="Arial Unicode MS" w:hAnsi="Arial Unicode MS" w:cs="Arial Unicode MS"/>
        </w:rPr>
        <w:br/>
      </w:r>
    </w:p>
    <w:p w14:paraId="479DE2AD" w14:textId="77777777" w:rsidR="00A5231A" w:rsidRDefault="00000000">
      <w:pPr>
        <w:numPr>
          <w:ilvl w:val="0"/>
          <w:numId w:val="1"/>
        </w:numPr>
        <w:spacing w:after="240" w:line="259" w:lineRule="auto"/>
      </w:pPr>
      <w:r>
        <w:rPr>
          <w:rFonts w:ascii="Arial Unicode MS" w:eastAsia="Arial Unicode MS" w:hAnsi="Arial Unicode MS" w:cs="Arial Unicode MS"/>
        </w:rPr>
        <w:t>✅ Training &amp; Go-Live Readiness Plan</w:t>
      </w:r>
      <w:r>
        <w:rPr>
          <w:rFonts w:ascii="Arial Unicode MS" w:eastAsia="Arial Unicode MS" w:hAnsi="Arial Unicode MS" w:cs="Arial Unicode MS"/>
        </w:rPr>
        <w:br/>
      </w:r>
    </w:p>
    <w:p w14:paraId="0F0DCF15" w14:textId="77777777" w:rsidR="00A5231A" w:rsidRDefault="00A5231A">
      <w:pPr>
        <w:spacing w:after="160" w:line="259" w:lineRule="auto"/>
      </w:pPr>
    </w:p>
    <w:sectPr w:rsidR="00A5231A">
      <w:pgSz w:w="12240" w:h="15840"/>
      <w:pgMar w:top="1440" w:right="1440" w:bottom="1440" w:left="1440" w:header="720" w:footer="720"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Arial Unicode MS">
    <w:altName w:val="Arial"/>
    <w:panose1 w:val="020B0604020202020204"/>
    <w:charset w:val="00"/>
    <w:family w:val="auto"/>
    <w:pitch w:val="default"/>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DB27A99"/>
    <w:multiLevelType w:val="multilevel"/>
    <w:tmpl w:val="FFCE2FF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 w15:restartNumberingAfterBreak="0">
    <w:nsid w:val="2344252D"/>
    <w:multiLevelType w:val="multilevel"/>
    <w:tmpl w:val="2B00F0E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15:restartNumberingAfterBreak="0">
    <w:nsid w:val="793D68A3"/>
    <w:multiLevelType w:val="multilevel"/>
    <w:tmpl w:val="0ECC251C"/>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16cid:durableId="779645557">
    <w:abstractNumId w:val="1"/>
  </w:num>
  <w:num w:numId="2" w16cid:durableId="255291478">
    <w:abstractNumId w:val="0"/>
  </w:num>
  <w:num w:numId="3" w16cid:durableId="803743201">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A5231A"/>
    <w:rsid w:val="003916E8"/>
    <w:rsid w:val="005B0041"/>
    <w:rsid w:val="00A5231A"/>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869DAAC"/>
  <w15:docId w15:val="{394D2FC6-DCB5-4CAF-8E8A-5254066D117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 w:eastAsia="en-IN"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00" w:after="120"/>
      <w:outlineLvl w:val="0"/>
    </w:pPr>
    <w:rPr>
      <w:sz w:val="40"/>
      <w:szCs w:val="40"/>
    </w:rPr>
  </w:style>
  <w:style w:type="paragraph" w:styleId="Heading2">
    <w:name w:val="heading 2"/>
    <w:basedOn w:val="Normal"/>
    <w:next w:val="Normal"/>
    <w:uiPriority w:val="9"/>
    <w:unhideWhenUsed/>
    <w:qFormat/>
    <w:pPr>
      <w:keepNext/>
      <w:keepLines/>
      <w:spacing w:before="360" w:after="120"/>
      <w:outlineLvl w:val="1"/>
    </w:pPr>
    <w:rPr>
      <w:sz w:val="32"/>
      <w:szCs w:val="32"/>
    </w:rPr>
  </w:style>
  <w:style w:type="paragraph" w:styleId="Heading3">
    <w:name w:val="heading 3"/>
    <w:basedOn w:val="Normal"/>
    <w:next w:val="Normal"/>
    <w:uiPriority w:val="9"/>
    <w:unhideWhenUsed/>
    <w:qFormat/>
    <w:pPr>
      <w:keepNext/>
      <w:keepLines/>
      <w:spacing w:before="320" w:after="80"/>
      <w:outlineLvl w:val="2"/>
    </w:pPr>
    <w:rPr>
      <w:color w:val="434343"/>
      <w:sz w:val="28"/>
      <w:szCs w:val="28"/>
    </w:rPr>
  </w:style>
  <w:style w:type="paragraph" w:styleId="Heading4">
    <w:name w:val="heading 4"/>
    <w:basedOn w:val="Normal"/>
    <w:next w:val="Normal"/>
    <w:uiPriority w:val="9"/>
    <w:semiHidden/>
    <w:unhideWhenUsed/>
    <w:qFormat/>
    <w:pPr>
      <w:keepNext/>
      <w:keepLines/>
      <w:spacing w:before="280" w:after="80"/>
      <w:outlineLvl w:val="3"/>
    </w:pPr>
    <w:rPr>
      <w:color w:val="666666"/>
      <w:sz w:val="24"/>
      <w:szCs w:val="24"/>
    </w:rPr>
  </w:style>
  <w:style w:type="paragraph" w:styleId="Heading5">
    <w:name w:val="heading 5"/>
    <w:basedOn w:val="Normal"/>
    <w:next w:val="Normal"/>
    <w:uiPriority w:val="9"/>
    <w:semiHidden/>
    <w:unhideWhenUsed/>
    <w:qFormat/>
    <w:pPr>
      <w:keepNext/>
      <w:keepLines/>
      <w:spacing w:before="240" w:after="80"/>
      <w:outlineLvl w:val="4"/>
    </w:pPr>
    <w:rPr>
      <w:color w:val="666666"/>
    </w:rPr>
  </w:style>
  <w:style w:type="paragraph" w:styleId="Heading6">
    <w:name w:val="heading 6"/>
    <w:basedOn w:val="Normal"/>
    <w:next w:val="Normal"/>
    <w:uiPriority w:val="9"/>
    <w:semiHidden/>
    <w:unhideWhenUsed/>
    <w:qFormat/>
    <w:pPr>
      <w:keepNext/>
      <w:keepLines/>
      <w:spacing w:before="240" w:after="80"/>
      <w:outlineLvl w:val="5"/>
    </w:pPr>
    <w:rPr>
      <w:i/>
      <w:color w:val="66666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0" w:type="dxa"/>
        <w:left w:w="0" w:type="dxa"/>
        <w:bottom w:w="0" w:type="dxa"/>
        <w:right w:w="0" w:type="dxa"/>
      </w:tblCellMar>
    </w:tblPr>
  </w:style>
  <w:style w:type="paragraph" w:styleId="Title">
    <w:name w:val="Title"/>
    <w:basedOn w:val="Normal"/>
    <w:next w:val="Normal"/>
    <w:uiPriority w:val="10"/>
    <w:qFormat/>
    <w:pPr>
      <w:keepNext/>
      <w:keepLines/>
      <w:spacing w:after="60"/>
    </w:pPr>
    <w:rPr>
      <w:sz w:val="52"/>
      <w:szCs w:val="52"/>
    </w:rPr>
  </w:style>
  <w:style w:type="paragraph" w:styleId="Subtitle">
    <w:name w:val="Subtitle"/>
    <w:basedOn w:val="Normal"/>
    <w:next w:val="Normal"/>
    <w:uiPriority w:val="11"/>
    <w:qFormat/>
    <w:pPr>
      <w:keepNext/>
      <w:keepLines/>
      <w:spacing w:after="320"/>
    </w:pPr>
    <w:rPr>
      <w:color w:val="666666"/>
      <w:sz w:val="30"/>
      <w:szCs w:val="30"/>
    </w:rPr>
  </w:style>
  <w:style w:type="table" w:customStyle="1" w:styleId="a">
    <w:basedOn w:val="TableNormal0"/>
    <w:pPr>
      <w:spacing w:line="240" w:lineRule="auto"/>
    </w:pPr>
    <w:tblPr>
      <w:tblStyleRowBandSize w:val="1"/>
      <w:tblStyleColBandSize w:val="1"/>
      <w:tblCellMar>
        <w:top w:w="0" w:type="dxa"/>
        <w:left w:w="108" w:type="dxa"/>
        <w:bottom w:w="0" w:type="dxa"/>
        <w:right w:w="108" w:type="dxa"/>
      </w:tblCellMar>
    </w:tblPr>
  </w:style>
  <w:style w:type="table" w:customStyle="1" w:styleId="a0">
    <w:basedOn w:val="TableNormal0"/>
    <w:tblPr>
      <w:tblStyleRowBandSize w:val="1"/>
      <w:tblStyleColBandSize w:val="1"/>
      <w:tblCellMar>
        <w:top w:w="100" w:type="dxa"/>
        <w:left w:w="100" w:type="dxa"/>
        <w:bottom w:w="100" w:type="dxa"/>
        <w:right w:w="100" w:type="dxa"/>
      </w:tblCellMar>
    </w:tblPr>
  </w:style>
  <w:style w:type="table" w:customStyle="1" w:styleId="a1">
    <w:basedOn w:val="TableNormal0"/>
    <w:tblPr>
      <w:tblStyleRowBandSize w:val="1"/>
      <w:tblStyleColBandSize w:val="1"/>
      <w:tblCellMar>
        <w:top w:w="100" w:type="dxa"/>
        <w:left w:w="100" w:type="dxa"/>
        <w:bottom w:w="100" w:type="dxa"/>
        <w:right w:w="100" w:type="dxa"/>
      </w:tblCellMar>
    </w:tblPr>
  </w:style>
  <w:style w:type="table" w:customStyle="1" w:styleId="a2">
    <w:basedOn w:val="TableNormal0"/>
    <w:tblPr>
      <w:tblStyleRowBandSize w:val="1"/>
      <w:tblStyleColBandSize w:val="1"/>
      <w:tblCellMar>
        <w:top w:w="100" w:type="dxa"/>
        <w:left w:w="100" w:type="dxa"/>
        <w:bottom w:w="100" w:type="dxa"/>
        <w:right w:w="100" w:type="dxa"/>
      </w:tblCellMar>
    </w:tblPr>
  </w:style>
  <w:style w:type="table" w:customStyle="1" w:styleId="a3">
    <w:basedOn w:val="TableNormal0"/>
    <w:tblPr>
      <w:tblStyleRowBandSize w:val="1"/>
      <w:tblStyleColBandSize w:val="1"/>
      <w:tblCellMar>
        <w:top w:w="100" w:type="dxa"/>
        <w:left w:w="100" w:type="dxa"/>
        <w:bottom w:w="100" w:type="dxa"/>
        <w:right w:w="100"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TotalTime>
  <Pages>4</Pages>
  <Words>437</Words>
  <Characters>2495</Characters>
  <Application>Microsoft Office Word</Application>
  <DocSecurity>0</DocSecurity>
  <Lines>20</Lines>
  <Paragraphs>5</Paragraphs>
  <ScaleCrop>false</ScaleCrop>
  <Company/>
  <LinksUpToDate>false</LinksUpToDate>
  <CharactersWithSpaces>2927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SOWMYA A</cp:lastModifiedBy>
  <cp:revision>2</cp:revision>
  <dcterms:created xsi:type="dcterms:W3CDTF">2025-08-23T12:15:00Z</dcterms:created>
  <dcterms:modified xsi:type="dcterms:W3CDTF">2025-08-23T12:16:00Z</dcterms:modified>
</cp:coreProperties>
</file>