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0697" w14:textId="77777777" w:rsidR="00872FE9" w:rsidRPr="004721E3" w:rsidRDefault="00872FE9" w:rsidP="00872FE9">
      <w:pPr>
        <w:rPr>
          <w:rFonts w:ascii="Times New Roman" w:hAnsi="Times New Roman" w:cs="Times New Roman"/>
          <w:b/>
          <w:bCs/>
          <w:color w:val="172B4D"/>
          <w:sz w:val="42"/>
          <w:szCs w:val="42"/>
          <w:u w:val="single"/>
          <w:shd w:val="clear" w:color="auto" w:fill="FFFFFF"/>
        </w:rPr>
      </w:pPr>
    </w:p>
    <w:p w14:paraId="6B68C70A"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2DA8B1F6"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3BBFF06D"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4D775911"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76A0C859"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p>
    <w:p w14:paraId="1133031C"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6D0AF78D"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58C7C6C5"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032158CC" w14:textId="77777777" w:rsidR="00872FE9" w:rsidRPr="004721E3" w:rsidRDefault="00872FE9" w:rsidP="00872FE9">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31584CCC" w14:textId="77777777" w:rsidR="00872FE9" w:rsidRPr="004721E3" w:rsidRDefault="00872FE9" w:rsidP="00872FE9">
      <w:pPr>
        <w:rPr>
          <w:rFonts w:ascii="Times New Roman" w:hAnsi="Times New Roman" w:cs="Times New Roman"/>
          <w:b/>
          <w:bCs/>
          <w:color w:val="000000"/>
          <w:sz w:val="32"/>
          <w:szCs w:val="32"/>
          <w:shd w:val="clear" w:color="auto" w:fill="FFFFFF"/>
        </w:rPr>
      </w:pPr>
    </w:p>
    <w:p w14:paraId="7BB807F9" w14:textId="0C54B475" w:rsidR="00872FE9" w:rsidRPr="00872FE9" w:rsidRDefault="00872FE9" w:rsidP="00872FE9">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988A46B" w14:textId="77E1B47F" w:rsidR="00872FE9" w:rsidRPr="00872FE9" w:rsidRDefault="00872FE9" w:rsidP="00872FE9">
      <w:pPr>
        <w:rPr>
          <w:rFonts w:ascii="Times New Roman" w:eastAsia="Times New Roman" w:hAnsi="Times New Roman" w:cs="Times New Roman"/>
          <w:b/>
          <w:bCs/>
          <w:kern w:val="0"/>
          <w:sz w:val="32"/>
          <w:szCs w:val="32"/>
          <w14:ligatures w14:val="none"/>
        </w:rPr>
      </w:pPr>
      <w:r w:rsidRPr="00872FE9">
        <w:rPr>
          <w:rFonts w:ascii="Times New Roman" w:eastAsia="Times New Roman" w:hAnsi="Times New Roman" w:cs="Times New Roman"/>
          <w:b/>
          <w:bCs/>
          <w:kern w:val="0"/>
          <w:sz w:val="32"/>
          <w:szCs w:val="32"/>
          <w14:ligatures w14:val="none"/>
        </w:rPr>
        <w:lastRenderedPageBreak/>
        <w:t>Introduction</w:t>
      </w:r>
    </w:p>
    <w:p w14:paraId="5A18572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Encryption, the process of encoding information to keep it secure, has a rich history that predates modern computing technology. From ancient ciphers to complex mechanical devices, encryption has evolved significantly over the millennia.</w:t>
      </w:r>
    </w:p>
    <w:p w14:paraId="72D4CC3C"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1. Caesar Cipher</w:t>
      </w:r>
    </w:p>
    <w:p w14:paraId="68ABFBC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Caesar Cipher, named after Julius Caesar, is one of the earliest known encryption techniques. Caesar is reputed to have used this method to encode his messages, shifting each letter in the plaintext by a fixed number of positions down the alphabet. For example, with a shift of 3, A becomes D, B becomes E, and so on.</w:t>
      </w:r>
    </w:p>
    <w:p w14:paraId="28E7D7CB"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614E44E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HELLO</w:t>
      </w:r>
    </w:p>
    <w:p w14:paraId="12B77BE3"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Shift:</w:t>
      </w:r>
      <w:r w:rsidRPr="00872FE9">
        <w:rPr>
          <w:rFonts w:ascii="Times New Roman" w:eastAsia="Times New Roman" w:hAnsi="Times New Roman" w:cs="Times New Roman"/>
          <w:kern w:val="0"/>
          <w14:ligatures w14:val="none"/>
        </w:rPr>
        <w:t xml:space="preserve"> 3</w:t>
      </w:r>
    </w:p>
    <w:p w14:paraId="24187EF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KHOOR</w:t>
      </w:r>
    </w:p>
    <w:p w14:paraId="5ACCB3B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Decryption:</w:t>
      </w:r>
      <w:r w:rsidRPr="00872FE9">
        <w:rPr>
          <w:rFonts w:ascii="Times New Roman" w:eastAsia="Times New Roman" w:hAnsi="Times New Roman" w:cs="Times New Roman"/>
          <w:kern w:val="0"/>
          <w14:ligatures w14:val="none"/>
        </w:rPr>
        <w:t xml:space="preserve"> To decrypt, one simply shifts in the opposite direction. The Caesar Cipher is a simple substitution cipher and is considered weak by modern standards because its fixed shift can be easily determined through brute force.</w:t>
      </w:r>
    </w:p>
    <w:p w14:paraId="7A1713F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2. The Enigma Machine</w:t>
      </w:r>
    </w:p>
    <w:p w14:paraId="6267176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used by Nazi Germany during World War II, represented a significant advance in encryption technology. It is a complex electromechanical rotor cipher machine that used a series of rotating disks to scramble messages.</w:t>
      </w:r>
    </w:p>
    <w:p w14:paraId="27F95DF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Mechanism:</w:t>
      </w:r>
    </w:p>
    <w:p w14:paraId="249702F5"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consisted of a keyboard, a series of rotors, and a reflector.</w:t>
      </w:r>
    </w:p>
    <w:p w14:paraId="50594140"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key pressed on the keyboard would light up a letter on the display. The rotors would change position with each keypress, altering the encryption pattern.</w:t>
      </w:r>
    </w:p>
    <w:p w14:paraId="0B2922B3"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reflector would send the electrical signal back through the rotors, further scrambling the message.</w:t>
      </w:r>
    </w:p>
    <w:p w14:paraId="4424D676"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Enigma Machine’s encryption was initially thought to be unbreakable. However, the Allied forces, particularly the codebreakers at Bletchley Park led by Alan Turing, managed to decipher the Enigma codes, which played a crucial role in the outcome of World War II.</w:t>
      </w:r>
    </w:p>
    <w:p w14:paraId="7479178A" w14:textId="77777777" w:rsidR="003E6931" w:rsidRDefault="003E6931">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544457DD" w14:textId="59CEFAD1"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lastRenderedPageBreak/>
        <w:t>3. The Vigenère Cipher</w:t>
      </w:r>
    </w:p>
    <w:p w14:paraId="5CEBA1C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Vigenère Cipher is another historical encryption technique. Unlike the Caesar Cipher, which uses a single shift, the Vigenère Cipher uses a keyword to determine the shift for each letter of the plaintext.</w:t>
      </w:r>
    </w:p>
    <w:p w14:paraId="56AB6AF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0932C393"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Keyword:</w:t>
      </w:r>
      <w:r w:rsidRPr="00872FE9">
        <w:rPr>
          <w:rFonts w:ascii="Times New Roman" w:eastAsia="Times New Roman" w:hAnsi="Times New Roman" w:cs="Times New Roman"/>
          <w:kern w:val="0"/>
          <w14:ligatures w14:val="none"/>
        </w:rPr>
        <w:t xml:space="preserve"> KEY</w:t>
      </w:r>
    </w:p>
    <w:p w14:paraId="7B8582F7"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ATTACKATDAWN</w:t>
      </w:r>
    </w:p>
    <w:p w14:paraId="4BFE3025"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KZFFONZHIJZZ</w:t>
      </w:r>
    </w:p>
    <w:p w14:paraId="7189E35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letter in the keyword is repeated to match the length of the plaintext. Each letter in the plaintext is shifted by the position value of the corresponding keyword letter.</w:t>
      </w:r>
    </w:p>
    <w:p w14:paraId="51E46484"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Vigenère Cipher was considered unbreakable until the 19th century due to its polyalphabetic substitution. Its strength lies in the use of a variable shift that changes with each letter.</w:t>
      </w:r>
    </w:p>
    <w:p w14:paraId="41F0EE00" w14:textId="3CCF4785"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Historical Significance</w:t>
      </w:r>
    </w:p>
    <w:p w14:paraId="52E74BDE"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study of these early encryption methods reveals the fundamental need for secure communication, a need that persists into the digital age. The evolution from simple substitution to complex mechanical encryption machines underscores the increasing sophistication required to protect sensitive information.</w:t>
      </w:r>
    </w:p>
    <w:p w14:paraId="0E5663A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Conclusion</w:t>
      </w:r>
    </w:p>
    <w:p w14:paraId="23390B7B"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Understanding the history of encryption provides valuable insights into the foundational principles that continue to influence modern cryptographic techniques. The simplicity of early ciphers contrasts with the complexity of later developments, illustrating the ongoing advancements in the field of cryptography.</w:t>
      </w:r>
    </w:p>
    <w:p w14:paraId="7ADBBBA6" w14:textId="5C22D011" w:rsidR="00DD4C99" w:rsidRPr="00872FE9" w:rsidRDefault="00DD4C99" w:rsidP="00872FE9"/>
    <w:sectPr w:rsidR="00DD4C99" w:rsidRPr="0087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CD1"/>
    <w:multiLevelType w:val="multilevel"/>
    <w:tmpl w:val="FE3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3E5"/>
    <w:multiLevelType w:val="multilevel"/>
    <w:tmpl w:val="D3D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E2EC8"/>
    <w:multiLevelType w:val="multilevel"/>
    <w:tmpl w:val="D7F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57555"/>
    <w:multiLevelType w:val="multilevel"/>
    <w:tmpl w:val="181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6B41"/>
    <w:multiLevelType w:val="multilevel"/>
    <w:tmpl w:val="B14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B6208"/>
    <w:multiLevelType w:val="multilevel"/>
    <w:tmpl w:val="551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65301"/>
    <w:multiLevelType w:val="multilevel"/>
    <w:tmpl w:val="239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7B1A"/>
    <w:multiLevelType w:val="multilevel"/>
    <w:tmpl w:val="D25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D068C"/>
    <w:multiLevelType w:val="multilevel"/>
    <w:tmpl w:val="9C5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700D8"/>
    <w:multiLevelType w:val="multilevel"/>
    <w:tmpl w:val="0BF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A6815"/>
    <w:multiLevelType w:val="multilevel"/>
    <w:tmpl w:val="9B3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5"/>
  </w:num>
  <w:num w:numId="5">
    <w:abstractNumId w:val="10"/>
  </w:num>
  <w:num w:numId="6">
    <w:abstractNumId w:val="4"/>
  </w:num>
  <w:num w:numId="7">
    <w:abstractNumId w:val="2"/>
  </w:num>
  <w:num w:numId="8">
    <w:abstractNumId w:val="3"/>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A"/>
    <w:rsid w:val="000A5F94"/>
    <w:rsid w:val="003E6931"/>
    <w:rsid w:val="00872FE9"/>
    <w:rsid w:val="00BA4B9A"/>
    <w:rsid w:val="00DD4C99"/>
    <w:rsid w:val="00E629E4"/>
    <w:rsid w:val="00F5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F2C3"/>
  <w15:chartTrackingRefBased/>
  <w15:docId w15:val="{B94A7F23-FE23-4AE4-ADB1-D239E1B5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7569">
      <w:bodyDiv w:val="1"/>
      <w:marLeft w:val="0"/>
      <w:marRight w:val="0"/>
      <w:marTop w:val="0"/>
      <w:marBottom w:val="0"/>
      <w:divBdr>
        <w:top w:val="none" w:sz="0" w:space="0" w:color="auto"/>
        <w:left w:val="none" w:sz="0" w:space="0" w:color="auto"/>
        <w:bottom w:val="none" w:sz="0" w:space="0" w:color="auto"/>
        <w:right w:val="none" w:sz="0" w:space="0" w:color="auto"/>
      </w:divBdr>
    </w:div>
    <w:div w:id="11025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6</cp:revision>
  <dcterms:created xsi:type="dcterms:W3CDTF">2024-08-30T12:08:00Z</dcterms:created>
  <dcterms:modified xsi:type="dcterms:W3CDTF">2024-08-30T13:22:00Z</dcterms:modified>
</cp:coreProperties>
</file>