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407299"/>
        <w:docPartObj>
          <w:docPartGallery w:val="Table of Contents"/>
          <w:docPartUnique/>
        </w:docPartObj>
      </w:sdtPr>
      <w:sdtEndPr>
        <w:rPr>
          <w:b/>
          <w:bCs/>
          <w:noProof/>
        </w:rPr>
      </w:sdtEndPr>
      <w:sdtContent>
        <w:p w14:paraId="43277B02" w14:textId="197386E6" w:rsidR="000E3912" w:rsidRDefault="000E3912">
          <w:pPr>
            <w:pStyle w:val="TOCHeading"/>
          </w:pPr>
          <w:r>
            <w:t>Contents</w:t>
          </w:r>
        </w:p>
        <w:p w14:paraId="2D5FB23C" w14:textId="68BA332D" w:rsidR="000E3912" w:rsidRDefault="000E3912">
          <w:pPr>
            <w:pStyle w:val="TOC1"/>
            <w:tabs>
              <w:tab w:val="right" w:leader="dot" w:pos="9016"/>
            </w:tabs>
            <w:rPr>
              <w:noProof/>
            </w:rPr>
          </w:pPr>
          <w:r>
            <w:fldChar w:fldCharType="begin"/>
          </w:r>
          <w:r>
            <w:instrText xml:space="preserve"> TOC \o "1-3" \h \z \u </w:instrText>
          </w:r>
          <w:r>
            <w:fldChar w:fldCharType="separate"/>
          </w:r>
          <w:hyperlink w:anchor="_Toc59482922" w:history="1">
            <w:r w:rsidRPr="00A640E0">
              <w:rPr>
                <w:rStyle w:val="Hyperlink"/>
                <w:noProof/>
              </w:rPr>
              <w:t>Create an APIM instance</w:t>
            </w:r>
            <w:r>
              <w:rPr>
                <w:noProof/>
                <w:webHidden/>
              </w:rPr>
              <w:tab/>
            </w:r>
            <w:r>
              <w:rPr>
                <w:noProof/>
                <w:webHidden/>
              </w:rPr>
              <w:fldChar w:fldCharType="begin"/>
            </w:r>
            <w:r>
              <w:rPr>
                <w:noProof/>
                <w:webHidden/>
              </w:rPr>
              <w:instrText xml:space="preserve"> PAGEREF _Toc59482922 \h </w:instrText>
            </w:r>
            <w:r>
              <w:rPr>
                <w:noProof/>
                <w:webHidden/>
              </w:rPr>
            </w:r>
            <w:r>
              <w:rPr>
                <w:noProof/>
                <w:webHidden/>
              </w:rPr>
              <w:fldChar w:fldCharType="separate"/>
            </w:r>
            <w:r w:rsidR="00B24000">
              <w:rPr>
                <w:noProof/>
                <w:webHidden/>
              </w:rPr>
              <w:t>1</w:t>
            </w:r>
            <w:r>
              <w:rPr>
                <w:noProof/>
                <w:webHidden/>
              </w:rPr>
              <w:fldChar w:fldCharType="end"/>
            </w:r>
          </w:hyperlink>
        </w:p>
        <w:p w14:paraId="4B456157" w14:textId="7F764B7C" w:rsidR="000E3912" w:rsidRDefault="00B23A92">
          <w:pPr>
            <w:pStyle w:val="TOC1"/>
            <w:tabs>
              <w:tab w:val="right" w:leader="dot" w:pos="9016"/>
            </w:tabs>
            <w:rPr>
              <w:noProof/>
            </w:rPr>
          </w:pPr>
          <w:hyperlink w:anchor="_Toc59482923" w:history="1">
            <w:r w:rsidR="000E3912" w:rsidRPr="00A640E0">
              <w:rPr>
                <w:rStyle w:val="Hyperlink"/>
                <w:noProof/>
              </w:rPr>
              <w:t>Check the Developer Portal</w:t>
            </w:r>
            <w:r w:rsidR="000E3912">
              <w:rPr>
                <w:noProof/>
                <w:webHidden/>
              </w:rPr>
              <w:tab/>
            </w:r>
            <w:r w:rsidR="000E3912">
              <w:rPr>
                <w:noProof/>
                <w:webHidden/>
              </w:rPr>
              <w:fldChar w:fldCharType="begin"/>
            </w:r>
            <w:r w:rsidR="000E3912">
              <w:rPr>
                <w:noProof/>
                <w:webHidden/>
              </w:rPr>
              <w:instrText xml:space="preserve"> PAGEREF _Toc59482923 \h </w:instrText>
            </w:r>
            <w:r w:rsidR="000E3912">
              <w:rPr>
                <w:noProof/>
                <w:webHidden/>
              </w:rPr>
            </w:r>
            <w:r w:rsidR="000E3912">
              <w:rPr>
                <w:noProof/>
                <w:webHidden/>
              </w:rPr>
              <w:fldChar w:fldCharType="separate"/>
            </w:r>
            <w:r w:rsidR="00B24000">
              <w:rPr>
                <w:noProof/>
                <w:webHidden/>
              </w:rPr>
              <w:t>3</w:t>
            </w:r>
            <w:r w:rsidR="000E3912">
              <w:rPr>
                <w:noProof/>
                <w:webHidden/>
              </w:rPr>
              <w:fldChar w:fldCharType="end"/>
            </w:r>
          </w:hyperlink>
        </w:p>
        <w:p w14:paraId="3FB433A0" w14:textId="05D8F6F6" w:rsidR="000E3912" w:rsidRDefault="00B23A92">
          <w:pPr>
            <w:pStyle w:val="TOC1"/>
            <w:tabs>
              <w:tab w:val="right" w:leader="dot" w:pos="9016"/>
            </w:tabs>
            <w:rPr>
              <w:noProof/>
            </w:rPr>
          </w:pPr>
          <w:hyperlink w:anchor="_Toc59482924" w:history="1">
            <w:r w:rsidR="000E3912" w:rsidRPr="00A640E0">
              <w:rPr>
                <w:rStyle w:val="Hyperlink"/>
                <w:noProof/>
              </w:rPr>
              <w:t>Publish the service</w:t>
            </w:r>
            <w:r w:rsidR="000E3912">
              <w:rPr>
                <w:noProof/>
                <w:webHidden/>
              </w:rPr>
              <w:tab/>
            </w:r>
            <w:r w:rsidR="000E3912">
              <w:rPr>
                <w:noProof/>
                <w:webHidden/>
              </w:rPr>
              <w:fldChar w:fldCharType="begin"/>
            </w:r>
            <w:r w:rsidR="000E3912">
              <w:rPr>
                <w:noProof/>
                <w:webHidden/>
              </w:rPr>
              <w:instrText xml:space="preserve"> PAGEREF _Toc59482924 \h </w:instrText>
            </w:r>
            <w:r w:rsidR="000E3912">
              <w:rPr>
                <w:noProof/>
                <w:webHidden/>
              </w:rPr>
            </w:r>
            <w:r w:rsidR="000E3912">
              <w:rPr>
                <w:noProof/>
                <w:webHidden/>
              </w:rPr>
              <w:fldChar w:fldCharType="separate"/>
            </w:r>
            <w:r w:rsidR="00B24000">
              <w:rPr>
                <w:noProof/>
                <w:webHidden/>
              </w:rPr>
              <w:t>3</w:t>
            </w:r>
            <w:r w:rsidR="000E3912">
              <w:rPr>
                <w:noProof/>
                <w:webHidden/>
              </w:rPr>
              <w:fldChar w:fldCharType="end"/>
            </w:r>
          </w:hyperlink>
        </w:p>
        <w:p w14:paraId="7F2D65FA" w14:textId="266EA72D" w:rsidR="000E3912" w:rsidRDefault="00B23A92">
          <w:pPr>
            <w:pStyle w:val="TOC1"/>
            <w:tabs>
              <w:tab w:val="right" w:leader="dot" w:pos="9016"/>
            </w:tabs>
            <w:rPr>
              <w:noProof/>
            </w:rPr>
          </w:pPr>
          <w:hyperlink w:anchor="_Toc59482925" w:history="1">
            <w:r w:rsidR="000E3912" w:rsidRPr="00A640E0">
              <w:rPr>
                <w:rStyle w:val="Hyperlink"/>
                <w:noProof/>
              </w:rPr>
              <w:t>Add new API</w:t>
            </w:r>
            <w:r w:rsidR="000E3912">
              <w:rPr>
                <w:noProof/>
                <w:webHidden/>
              </w:rPr>
              <w:tab/>
            </w:r>
            <w:r w:rsidR="000E3912">
              <w:rPr>
                <w:noProof/>
                <w:webHidden/>
              </w:rPr>
              <w:fldChar w:fldCharType="begin"/>
            </w:r>
            <w:r w:rsidR="000E3912">
              <w:rPr>
                <w:noProof/>
                <w:webHidden/>
              </w:rPr>
              <w:instrText xml:space="preserve"> PAGEREF _Toc59482925 \h </w:instrText>
            </w:r>
            <w:r w:rsidR="000E3912">
              <w:rPr>
                <w:noProof/>
                <w:webHidden/>
              </w:rPr>
            </w:r>
            <w:r w:rsidR="000E3912">
              <w:rPr>
                <w:noProof/>
                <w:webHidden/>
              </w:rPr>
              <w:fldChar w:fldCharType="separate"/>
            </w:r>
            <w:r w:rsidR="00B24000">
              <w:rPr>
                <w:noProof/>
                <w:webHidden/>
              </w:rPr>
              <w:t>3</w:t>
            </w:r>
            <w:r w:rsidR="000E3912">
              <w:rPr>
                <w:noProof/>
                <w:webHidden/>
              </w:rPr>
              <w:fldChar w:fldCharType="end"/>
            </w:r>
          </w:hyperlink>
        </w:p>
        <w:p w14:paraId="0BAE1465" w14:textId="5013E3F0" w:rsidR="000E3912" w:rsidRDefault="00B23A92">
          <w:pPr>
            <w:pStyle w:val="TOC2"/>
            <w:tabs>
              <w:tab w:val="right" w:leader="dot" w:pos="9016"/>
            </w:tabs>
            <w:rPr>
              <w:noProof/>
            </w:rPr>
          </w:pPr>
          <w:hyperlink w:anchor="_Toc59482926" w:history="1">
            <w:r w:rsidR="000E3912" w:rsidRPr="00A640E0">
              <w:rPr>
                <w:rStyle w:val="Hyperlink"/>
                <w:noProof/>
              </w:rPr>
              <w:t>New api is created</w:t>
            </w:r>
            <w:r w:rsidR="000E3912">
              <w:rPr>
                <w:noProof/>
                <w:webHidden/>
              </w:rPr>
              <w:tab/>
            </w:r>
            <w:r w:rsidR="000E3912">
              <w:rPr>
                <w:noProof/>
                <w:webHidden/>
              </w:rPr>
              <w:fldChar w:fldCharType="begin"/>
            </w:r>
            <w:r w:rsidR="000E3912">
              <w:rPr>
                <w:noProof/>
                <w:webHidden/>
              </w:rPr>
              <w:instrText xml:space="preserve"> PAGEREF _Toc59482926 \h </w:instrText>
            </w:r>
            <w:r w:rsidR="000E3912">
              <w:rPr>
                <w:noProof/>
                <w:webHidden/>
              </w:rPr>
            </w:r>
            <w:r w:rsidR="000E3912">
              <w:rPr>
                <w:noProof/>
                <w:webHidden/>
              </w:rPr>
              <w:fldChar w:fldCharType="separate"/>
            </w:r>
            <w:r w:rsidR="00B24000">
              <w:rPr>
                <w:noProof/>
                <w:webHidden/>
              </w:rPr>
              <w:t>6</w:t>
            </w:r>
            <w:r w:rsidR="000E3912">
              <w:rPr>
                <w:noProof/>
                <w:webHidden/>
              </w:rPr>
              <w:fldChar w:fldCharType="end"/>
            </w:r>
          </w:hyperlink>
        </w:p>
        <w:p w14:paraId="305121D0" w14:textId="26E9FBDF" w:rsidR="000E3912" w:rsidRDefault="00B23A92">
          <w:pPr>
            <w:pStyle w:val="TOC2"/>
            <w:tabs>
              <w:tab w:val="right" w:leader="dot" w:pos="9016"/>
            </w:tabs>
            <w:rPr>
              <w:noProof/>
            </w:rPr>
          </w:pPr>
          <w:hyperlink w:anchor="_Toc59482927" w:history="1">
            <w:r w:rsidR="000E3912" w:rsidRPr="00A640E0">
              <w:rPr>
                <w:rStyle w:val="Hyperlink"/>
                <w:noProof/>
              </w:rPr>
              <w:t>Test the new Api:</w:t>
            </w:r>
            <w:r w:rsidR="000E3912">
              <w:rPr>
                <w:noProof/>
                <w:webHidden/>
              </w:rPr>
              <w:tab/>
            </w:r>
            <w:r w:rsidR="000E3912">
              <w:rPr>
                <w:noProof/>
                <w:webHidden/>
              </w:rPr>
              <w:fldChar w:fldCharType="begin"/>
            </w:r>
            <w:r w:rsidR="000E3912">
              <w:rPr>
                <w:noProof/>
                <w:webHidden/>
              </w:rPr>
              <w:instrText xml:space="preserve"> PAGEREF _Toc59482927 \h </w:instrText>
            </w:r>
            <w:r w:rsidR="000E3912">
              <w:rPr>
                <w:noProof/>
                <w:webHidden/>
              </w:rPr>
            </w:r>
            <w:r w:rsidR="000E3912">
              <w:rPr>
                <w:noProof/>
                <w:webHidden/>
              </w:rPr>
              <w:fldChar w:fldCharType="separate"/>
            </w:r>
            <w:r w:rsidR="00B24000">
              <w:rPr>
                <w:noProof/>
                <w:webHidden/>
              </w:rPr>
              <w:t>6</w:t>
            </w:r>
            <w:r w:rsidR="000E3912">
              <w:rPr>
                <w:noProof/>
                <w:webHidden/>
              </w:rPr>
              <w:fldChar w:fldCharType="end"/>
            </w:r>
          </w:hyperlink>
        </w:p>
        <w:p w14:paraId="338AE81A" w14:textId="669E2BF5" w:rsidR="000E3912" w:rsidRDefault="00B23A92">
          <w:pPr>
            <w:pStyle w:val="TOC1"/>
            <w:tabs>
              <w:tab w:val="right" w:leader="dot" w:pos="9016"/>
            </w:tabs>
            <w:rPr>
              <w:noProof/>
            </w:rPr>
          </w:pPr>
          <w:hyperlink w:anchor="_Toc59482928" w:history="1">
            <w:r w:rsidR="000E3912" w:rsidRPr="00A640E0">
              <w:rPr>
                <w:rStyle w:val="Hyperlink"/>
                <w:noProof/>
              </w:rPr>
              <w:t>Create and publish a product</w:t>
            </w:r>
            <w:r w:rsidR="000E3912">
              <w:rPr>
                <w:noProof/>
                <w:webHidden/>
              </w:rPr>
              <w:tab/>
            </w:r>
            <w:r w:rsidR="000E3912">
              <w:rPr>
                <w:noProof/>
                <w:webHidden/>
              </w:rPr>
              <w:fldChar w:fldCharType="begin"/>
            </w:r>
            <w:r w:rsidR="000E3912">
              <w:rPr>
                <w:noProof/>
                <w:webHidden/>
              </w:rPr>
              <w:instrText xml:space="preserve"> PAGEREF _Toc59482928 \h </w:instrText>
            </w:r>
            <w:r w:rsidR="000E3912">
              <w:rPr>
                <w:noProof/>
                <w:webHidden/>
              </w:rPr>
            </w:r>
            <w:r w:rsidR="000E3912">
              <w:rPr>
                <w:noProof/>
                <w:webHidden/>
              </w:rPr>
              <w:fldChar w:fldCharType="separate"/>
            </w:r>
            <w:r w:rsidR="00B24000">
              <w:rPr>
                <w:noProof/>
                <w:webHidden/>
              </w:rPr>
              <w:t>7</w:t>
            </w:r>
            <w:r w:rsidR="000E3912">
              <w:rPr>
                <w:noProof/>
                <w:webHidden/>
              </w:rPr>
              <w:fldChar w:fldCharType="end"/>
            </w:r>
          </w:hyperlink>
        </w:p>
        <w:p w14:paraId="72F7087B" w14:textId="4626B000" w:rsidR="000E3912" w:rsidRDefault="00B23A92">
          <w:pPr>
            <w:pStyle w:val="TOC1"/>
            <w:tabs>
              <w:tab w:val="right" w:leader="dot" w:pos="9016"/>
            </w:tabs>
            <w:rPr>
              <w:noProof/>
            </w:rPr>
          </w:pPr>
          <w:hyperlink w:anchor="_Toc59482929" w:history="1">
            <w:r w:rsidR="000E3912" w:rsidRPr="00A640E0">
              <w:rPr>
                <w:rStyle w:val="Hyperlink"/>
                <w:noProof/>
              </w:rPr>
              <w:t>Transform your API by using policies</w:t>
            </w:r>
            <w:r w:rsidR="000E3912">
              <w:rPr>
                <w:noProof/>
                <w:webHidden/>
              </w:rPr>
              <w:tab/>
            </w:r>
            <w:r w:rsidR="000E3912">
              <w:rPr>
                <w:noProof/>
                <w:webHidden/>
              </w:rPr>
              <w:fldChar w:fldCharType="begin"/>
            </w:r>
            <w:r w:rsidR="000E3912">
              <w:rPr>
                <w:noProof/>
                <w:webHidden/>
              </w:rPr>
              <w:instrText xml:space="preserve"> PAGEREF _Toc59482929 \h </w:instrText>
            </w:r>
            <w:r w:rsidR="000E3912">
              <w:rPr>
                <w:noProof/>
                <w:webHidden/>
              </w:rPr>
            </w:r>
            <w:r w:rsidR="000E3912">
              <w:rPr>
                <w:noProof/>
                <w:webHidden/>
              </w:rPr>
              <w:fldChar w:fldCharType="separate"/>
            </w:r>
            <w:r w:rsidR="00B24000">
              <w:rPr>
                <w:noProof/>
                <w:webHidden/>
              </w:rPr>
              <w:t>9</w:t>
            </w:r>
            <w:r w:rsidR="000E3912">
              <w:rPr>
                <w:noProof/>
                <w:webHidden/>
              </w:rPr>
              <w:fldChar w:fldCharType="end"/>
            </w:r>
          </w:hyperlink>
        </w:p>
        <w:p w14:paraId="0A0D4B20" w14:textId="4BE248D4" w:rsidR="000E3912" w:rsidRDefault="00B23A92">
          <w:pPr>
            <w:pStyle w:val="TOC2"/>
            <w:tabs>
              <w:tab w:val="right" w:leader="dot" w:pos="9016"/>
            </w:tabs>
            <w:rPr>
              <w:noProof/>
            </w:rPr>
          </w:pPr>
          <w:hyperlink w:anchor="_Toc59482930" w:history="1">
            <w:r w:rsidR="000E3912" w:rsidRPr="00A640E0">
              <w:rPr>
                <w:rStyle w:val="Hyperlink"/>
                <w:noProof/>
              </w:rPr>
              <w:t>Define the policy</w:t>
            </w:r>
            <w:r w:rsidR="000E3912">
              <w:rPr>
                <w:noProof/>
                <w:webHidden/>
              </w:rPr>
              <w:tab/>
            </w:r>
            <w:r w:rsidR="000E3912">
              <w:rPr>
                <w:noProof/>
                <w:webHidden/>
              </w:rPr>
              <w:fldChar w:fldCharType="begin"/>
            </w:r>
            <w:r w:rsidR="000E3912">
              <w:rPr>
                <w:noProof/>
                <w:webHidden/>
              </w:rPr>
              <w:instrText xml:space="preserve"> PAGEREF _Toc59482930 \h </w:instrText>
            </w:r>
            <w:r w:rsidR="000E3912">
              <w:rPr>
                <w:noProof/>
                <w:webHidden/>
              </w:rPr>
            </w:r>
            <w:r w:rsidR="000E3912">
              <w:rPr>
                <w:noProof/>
                <w:webHidden/>
              </w:rPr>
              <w:fldChar w:fldCharType="separate"/>
            </w:r>
            <w:r w:rsidR="00B24000">
              <w:rPr>
                <w:noProof/>
                <w:webHidden/>
              </w:rPr>
              <w:t>9</w:t>
            </w:r>
            <w:r w:rsidR="000E3912">
              <w:rPr>
                <w:noProof/>
                <w:webHidden/>
              </w:rPr>
              <w:fldChar w:fldCharType="end"/>
            </w:r>
          </w:hyperlink>
        </w:p>
        <w:p w14:paraId="3B07C897" w14:textId="75EE8E20" w:rsidR="000E3912" w:rsidRDefault="00B23A92">
          <w:pPr>
            <w:pStyle w:val="TOC2"/>
            <w:tabs>
              <w:tab w:val="right" w:leader="dot" w:pos="9016"/>
            </w:tabs>
            <w:rPr>
              <w:noProof/>
            </w:rPr>
          </w:pPr>
          <w:hyperlink w:anchor="_Toc59482931" w:history="1">
            <w:r w:rsidR="000E3912" w:rsidRPr="00A640E0">
              <w:rPr>
                <w:rStyle w:val="Hyperlink"/>
                <w:noProof/>
              </w:rPr>
              <w:t>Test the modified response</w:t>
            </w:r>
            <w:r w:rsidR="000E3912">
              <w:rPr>
                <w:noProof/>
                <w:webHidden/>
              </w:rPr>
              <w:tab/>
            </w:r>
            <w:r w:rsidR="000E3912">
              <w:rPr>
                <w:noProof/>
                <w:webHidden/>
              </w:rPr>
              <w:fldChar w:fldCharType="begin"/>
            </w:r>
            <w:r w:rsidR="000E3912">
              <w:rPr>
                <w:noProof/>
                <w:webHidden/>
              </w:rPr>
              <w:instrText xml:space="preserve"> PAGEREF _Toc59482931 \h </w:instrText>
            </w:r>
            <w:r w:rsidR="000E3912">
              <w:rPr>
                <w:noProof/>
                <w:webHidden/>
              </w:rPr>
            </w:r>
            <w:r w:rsidR="000E3912">
              <w:rPr>
                <w:noProof/>
                <w:webHidden/>
              </w:rPr>
              <w:fldChar w:fldCharType="separate"/>
            </w:r>
            <w:r w:rsidR="00B24000">
              <w:rPr>
                <w:noProof/>
                <w:webHidden/>
              </w:rPr>
              <w:t>10</w:t>
            </w:r>
            <w:r w:rsidR="000E3912">
              <w:rPr>
                <w:noProof/>
                <w:webHidden/>
              </w:rPr>
              <w:fldChar w:fldCharType="end"/>
            </w:r>
          </w:hyperlink>
        </w:p>
        <w:p w14:paraId="5CA6DF14" w14:textId="29A0D0B5" w:rsidR="000E3912" w:rsidRDefault="000E3912">
          <w:r>
            <w:rPr>
              <w:b/>
              <w:bCs/>
              <w:noProof/>
            </w:rPr>
            <w:fldChar w:fldCharType="end"/>
          </w:r>
        </w:p>
      </w:sdtContent>
    </w:sdt>
    <w:p w14:paraId="7B7F6E14" w14:textId="77777777" w:rsidR="000E3912" w:rsidRDefault="000E3912" w:rsidP="00175EFE">
      <w:pPr>
        <w:pStyle w:val="Heading1"/>
      </w:pPr>
    </w:p>
    <w:p w14:paraId="6C67F5C9" w14:textId="77777777" w:rsidR="000E3912" w:rsidRDefault="000E3912" w:rsidP="00175EFE">
      <w:pPr>
        <w:pStyle w:val="Heading1"/>
      </w:pPr>
    </w:p>
    <w:p w14:paraId="05D4BF52" w14:textId="77777777" w:rsidR="000E3912" w:rsidRDefault="000E3912" w:rsidP="00175EFE">
      <w:pPr>
        <w:pStyle w:val="Heading1"/>
      </w:pPr>
    </w:p>
    <w:p w14:paraId="7C96E2E3" w14:textId="6B4D0C10" w:rsidR="00175EFE" w:rsidRDefault="00175EFE" w:rsidP="00175EFE">
      <w:pPr>
        <w:pStyle w:val="Heading1"/>
      </w:pPr>
      <w:bookmarkStart w:id="0" w:name="_Toc59482922"/>
      <w:r>
        <w:t>Create an APIM instance</w:t>
      </w:r>
      <w:bookmarkEnd w:id="0"/>
    </w:p>
    <w:p w14:paraId="479AA305" w14:textId="126CDBBF" w:rsidR="00175EFE" w:rsidRDefault="00175EFE" w:rsidP="00175EFE"/>
    <w:p w14:paraId="7536FB8F" w14:textId="7BC1D803" w:rsidR="00175EFE" w:rsidRDefault="00175EFE" w:rsidP="00175EFE">
      <w:r w:rsidRPr="00175EFE">
        <w:rPr>
          <w:noProof/>
        </w:rPr>
        <w:drawing>
          <wp:inline distT="0" distB="0" distL="0" distR="0" wp14:anchorId="0552364C" wp14:editId="2D143855">
            <wp:extent cx="5731510" cy="2722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22245"/>
                    </a:xfrm>
                    <a:prstGeom prst="rect">
                      <a:avLst/>
                    </a:prstGeom>
                  </pic:spPr>
                </pic:pic>
              </a:graphicData>
            </a:graphic>
          </wp:inline>
        </w:drawing>
      </w:r>
    </w:p>
    <w:p w14:paraId="5688E1B3" w14:textId="268834E7" w:rsidR="00175EFE" w:rsidRDefault="00175EFE" w:rsidP="00175EFE"/>
    <w:p w14:paraId="526240C8" w14:textId="1E5C21B5" w:rsidR="00175EFE" w:rsidRDefault="00175EFE" w:rsidP="00175EFE"/>
    <w:p w14:paraId="0DC22963" w14:textId="77777777" w:rsidR="00175EFE" w:rsidRDefault="00175EFE" w:rsidP="00175EFE"/>
    <w:p w14:paraId="4A05D5E0" w14:textId="77777777" w:rsidR="00175EFE" w:rsidRDefault="00175EFE" w:rsidP="00175EFE"/>
    <w:p w14:paraId="34F43F50" w14:textId="77777777" w:rsidR="00175EFE" w:rsidRDefault="00175EFE" w:rsidP="00175EFE"/>
    <w:p w14:paraId="065391DC" w14:textId="77777777" w:rsidR="00175EFE" w:rsidRDefault="00175EFE" w:rsidP="00175EFE"/>
    <w:p w14:paraId="4F85E98E" w14:textId="4F0F4883" w:rsidR="00175EFE" w:rsidRDefault="00175EFE" w:rsidP="00175EFE">
      <w:r w:rsidRPr="00175EFE">
        <w:rPr>
          <w:noProof/>
        </w:rPr>
        <w:drawing>
          <wp:inline distT="0" distB="0" distL="0" distR="0" wp14:anchorId="1101381D" wp14:editId="5CEB53E2">
            <wp:extent cx="3928380" cy="3753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4489" cy="3769247"/>
                    </a:xfrm>
                    <a:prstGeom prst="rect">
                      <a:avLst/>
                    </a:prstGeom>
                  </pic:spPr>
                </pic:pic>
              </a:graphicData>
            </a:graphic>
          </wp:inline>
        </w:drawing>
      </w:r>
    </w:p>
    <w:p w14:paraId="185DAE25" w14:textId="5A204B45" w:rsidR="00175EFE" w:rsidRDefault="00175EFE" w:rsidP="00175EFE"/>
    <w:p w14:paraId="23F46977" w14:textId="15033B18" w:rsidR="00175EFE" w:rsidRDefault="00175EFE" w:rsidP="00175EFE">
      <w:r w:rsidRPr="00175EFE">
        <w:rPr>
          <w:noProof/>
        </w:rPr>
        <w:drawing>
          <wp:inline distT="0" distB="0" distL="0" distR="0" wp14:anchorId="788BDF19" wp14:editId="749A7F99">
            <wp:extent cx="4759158" cy="3306523"/>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6854" cy="3318817"/>
                    </a:xfrm>
                    <a:prstGeom prst="rect">
                      <a:avLst/>
                    </a:prstGeom>
                  </pic:spPr>
                </pic:pic>
              </a:graphicData>
            </a:graphic>
          </wp:inline>
        </w:drawing>
      </w:r>
    </w:p>
    <w:p w14:paraId="37FED45F" w14:textId="4B84C8B7" w:rsidR="00175EFE" w:rsidRDefault="00175EFE" w:rsidP="00175EFE">
      <w:pPr>
        <w:pStyle w:val="Heading1"/>
      </w:pPr>
      <w:bookmarkStart w:id="1" w:name="_Toc59482923"/>
      <w:r>
        <w:lastRenderedPageBreak/>
        <w:t>Check the Developer Portal</w:t>
      </w:r>
      <w:bookmarkEnd w:id="1"/>
      <w:r>
        <w:t xml:space="preserve"> </w:t>
      </w:r>
    </w:p>
    <w:p w14:paraId="39DBCADC" w14:textId="34A47FC8" w:rsidR="00175EFE" w:rsidRDefault="00175EFE" w:rsidP="00175EFE">
      <w:r w:rsidRPr="00175EFE">
        <w:rPr>
          <w:noProof/>
        </w:rPr>
        <w:drawing>
          <wp:inline distT="0" distB="0" distL="0" distR="0" wp14:anchorId="4A40A70E" wp14:editId="2685EB55">
            <wp:extent cx="4438316" cy="1878392"/>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158" cy="1887636"/>
                    </a:xfrm>
                    <a:prstGeom prst="rect">
                      <a:avLst/>
                    </a:prstGeom>
                  </pic:spPr>
                </pic:pic>
              </a:graphicData>
            </a:graphic>
          </wp:inline>
        </w:drawing>
      </w:r>
    </w:p>
    <w:p w14:paraId="25C6EA08" w14:textId="65C81CEC" w:rsidR="00175EFE" w:rsidRDefault="00175EFE" w:rsidP="00175EFE"/>
    <w:p w14:paraId="490A82E5" w14:textId="008F8098" w:rsidR="00175EFE" w:rsidRDefault="00175EFE" w:rsidP="00175EFE">
      <w:pPr>
        <w:pStyle w:val="Heading1"/>
      </w:pPr>
      <w:bookmarkStart w:id="2" w:name="_Toc59482924"/>
      <w:r>
        <w:t>Publish the service</w:t>
      </w:r>
      <w:bookmarkEnd w:id="2"/>
    </w:p>
    <w:p w14:paraId="1C44FA19" w14:textId="1D3B5160" w:rsidR="00175EFE" w:rsidRDefault="00175EFE" w:rsidP="00175EFE"/>
    <w:p w14:paraId="07AD8903" w14:textId="4AFDF57E" w:rsidR="00175EFE" w:rsidRDefault="00175EFE" w:rsidP="00175EFE">
      <w:r w:rsidRPr="00175EFE">
        <w:rPr>
          <w:noProof/>
        </w:rPr>
        <w:drawing>
          <wp:inline distT="0" distB="0" distL="0" distR="0" wp14:anchorId="4A4D6287" wp14:editId="1AAF3E9B">
            <wp:extent cx="4026421" cy="333141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0444" cy="3334739"/>
                    </a:xfrm>
                    <a:prstGeom prst="rect">
                      <a:avLst/>
                    </a:prstGeom>
                  </pic:spPr>
                </pic:pic>
              </a:graphicData>
            </a:graphic>
          </wp:inline>
        </w:drawing>
      </w:r>
    </w:p>
    <w:p w14:paraId="0BBFCE4D" w14:textId="132700F6" w:rsidR="00175EFE" w:rsidRDefault="00175EFE" w:rsidP="00175EFE"/>
    <w:p w14:paraId="5A5C8C45" w14:textId="7A0D99DE" w:rsidR="00175EFE" w:rsidRDefault="00175EFE" w:rsidP="00175EFE">
      <w:r>
        <w:t>Copy the URL and open in private window to confirm the website is publishes</w:t>
      </w:r>
    </w:p>
    <w:p w14:paraId="76D4E4A3" w14:textId="60543F51" w:rsidR="00175EFE" w:rsidRDefault="00175EFE" w:rsidP="00175EFE"/>
    <w:p w14:paraId="1B0DFB3E" w14:textId="3BAD1CC2" w:rsidR="00175EFE" w:rsidRDefault="00175EFE" w:rsidP="00175EFE">
      <w:pPr>
        <w:pStyle w:val="Heading1"/>
      </w:pPr>
      <w:bookmarkStart w:id="3" w:name="_Toc59482925"/>
      <w:r>
        <w:t>Add new API</w:t>
      </w:r>
      <w:bookmarkEnd w:id="3"/>
    </w:p>
    <w:p w14:paraId="7B351F0E" w14:textId="3FF56175" w:rsidR="00175EFE" w:rsidRDefault="00175EFE" w:rsidP="00175EFE"/>
    <w:p w14:paraId="43A8ABA2" w14:textId="0232AD75" w:rsidR="00175EFE" w:rsidRDefault="00175EFE" w:rsidP="00175EFE">
      <w:r>
        <w:t xml:space="preserve">Go to Azure portal&gt;&gt; APISM </w:t>
      </w:r>
    </w:p>
    <w:p w14:paraId="6D35186D" w14:textId="3B3E27CD" w:rsidR="00175EFE" w:rsidRDefault="008E54D7" w:rsidP="00175EFE">
      <w:r w:rsidRPr="008E54D7">
        <w:rPr>
          <w:noProof/>
        </w:rPr>
        <w:lastRenderedPageBreak/>
        <w:drawing>
          <wp:anchor distT="0" distB="0" distL="114300" distR="114300" simplePos="0" relativeHeight="251658240" behindDoc="0" locked="0" layoutInCell="1" allowOverlap="1" wp14:anchorId="7AE81771" wp14:editId="71008012">
            <wp:simplePos x="0" y="0"/>
            <wp:positionH relativeFrom="column">
              <wp:posOffset>4218605</wp:posOffset>
            </wp:positionH>
            <wp:positionV relativeFrom="paragraph">
              <wp:posOffset>363587</wp:posOffset>
            </wp:positionV>
            <wp:extent cx="1228794" cy="1401011"/>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28794" cy="1401011"/>
                    </a:xfrm>
                    <a:prstGeom prst="rect">
                      <a:avLst/>
                    </a:prstGeom>
                  </pic:spPr>
                </pic:pic>
              </a:graphicData>
            </a:graphic>
            <wp14:sizeRelH relativeFrom="margin">
              <wp14:pctWidth>0</wp14:pctWidth>
            </wp14:sizeRelH>
            <wp14:sizeRelV relativeFrom="margin">
              <wp14:pctHeight>0</wp14:pctHeight>
            </wp14:sizeRelV>
          </wp:anchor>
        </w:drawing>
      </w:r>
      <w:r w:rsidR="00175EFE" w:rsidRPr="00175EFE">
        <w:rPr>
          <w:noProof/>
        </w:rPr>
        <w:drawing>
          <wp:inline distT="0" distB="0" distL="0" distR="0" wp14:anchorId="23E95274" wp14:editId="175ED34F">
            <wp:extent cx="3907158" cy="27111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7547" cy="2718325"/>
                    </a:xfrm>
                    <a:prstGeom prst="rect">
                      <a:avLst/>
                    </a:prstGeom>
                  </pic:spPr>
                </pic:pic>
              </a:graphicData>
            </a:graphic>
          </wp:inline>
        </w:drawing>
      </w:r>
    </w:p>
    <w:p w14:paraId="5A89C7A7" w14:textId="30369D7D" w:rsidR="008E54D7" w:rsidRDefault="008E54D7" w:rsidP="00175EFE">
      <w:r>
        <w:t xml:space="preserve">Launch </w:t>
      </w:r>
      <w:proofErr w:type="spellStart"/>
      <w:r>
        <w:t>OpenAPI</w:t>
      </w:r>
      <w:proofErr w:type="spellEnd"/>
      <w:r>
        <w:t xml:space="preserve"> in full mode:</w:t>
      </w:r>
    </w:p>
    <w:p w14:paraId="47AD730C" w14:textId="54B94443" w:rsidR="008E54D7" w:rsidRDefault="008E54D7" w:rsidP="00175EFE">
      <w:r w:rsidRPr="008E54D7">
        <w:rPr>
          <w:noProof/>
        </w:rPr>
        <w:drawing>
          <wp:inline distT="0" distB="0" distL="0" distR="0" wp14:anchorId="1A874039" wp14:editId="5A41F788">
            <wp:extent cx="5731510" cy="46894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89475"/>
                    </a:xfrm>
                    <a:prstGeom prst="rect">
                      <a:avLst/>
                    </a:prstGeom>
                  </pic:spPr>
                </pic:pic>
              </a:graphicData>
            </a:graphic>
          </wp:inline>
        </w:drawing>
      </w:r>
    </w:p>
    <w:p w14:paraId="627C97CD" w14:textId="74E2D97B" w:rsidR="008E54D7" w:rsidRDefault="008E54D7" w:rsidP="00175EFE"/>
    <w:p w14:paraId="3DBE30EE" w14:textId="77777777" w:rsidR="008E54D7" w:rsidRDefault="008E54D7" w:rsidP="00175EFE"/>
    <w:p w14:paraId="73474823" w14:textId="39415348" w:rsidR="008E54D7" w:rsidRDefault="008E54D7" w:rsidP="00175EFE"/>
    <w:tbl>
      <w:tblPr>
        <w:tblStyle w:val="TableGrid"/>
        <w:tblW w:w="9351" w:type="dxa"/>
        <w:tblLayout w:type="fixed"/>
        <w:tblLook w:val="04A0" w:firstRow="1" w:lastRow="0" w:firstColumn="1" w:lastColumn="0" w:noHBand="0" w:noVBand="1"/>
      </w:tblPr>
      <w:tblGrid>
        <w:gridCol w:w="1519"/>
        <w:gridCol w:w="3296"/>
        <w:gridCol w:w="4536"/>
      </w:tblGrid>
      <w:tr w:rsidR="008E54D7" w:rsidRPr="008E54D7" w14:paraId="55FBDBDD" w14:textId="77777777" w:rsidTr="00E1000D">
        <w:tc>
          <w:tcPr>
            <w:tcW w:w="1519" w:type="dxa"/>
          </w:tcPr>
          <w:p w14:paraId="2C54BE5A" w14:textId="77777777" w:rsidR="008E54D7" w:rsidRPr="008E54D7" w:rsidRDefault="008E54D7" w:rsidP="004A39FB">
            <w:r w:rsidRPr="008E54D7">
              <w:lastRenderedPageBreak/>
              <w:t xml:space="preserve">Setting </w:t>
            </w:r>
          </w:p>
        </w:tc>
        <w:tc>
          <w:tcPr>
            <w:tcW w:w="3296" w:type="dxa"/>
          </w:tcPr>
          <w:p w14:paraId="4A173F76" w14:textId="77777777" w:rsidR="008E54D7" w:rsidRPr="008E54D7" w:rsidRDefault="008E54D7" w:rsidP="004A39FB">
            <w:r w:rsidRPr="008E54D7">
              <w:t xml:space="preserve">Value </w:t>
            </w:r>
          </w:p>
        </w:tc>
        <w:tc>
          <w:tcPr>
            <w:tcW w:w="4536" w:type="dxa"/>
          </w:tcPr>
          <w:p w14:paraId="78EA779E" w14:textId="77777777" w:rsidR="008E54D7" w:rsidRPr="008E54D7" w:rsidRDefault="008E54D7" w:rsidP="004A39FB">
            <w:r w:rsidRPr="008E54D7">
              <w:t>Description</w:t>
            </w:r>
          </w:p>
        </w:tc>
      </w:tr>
      <w:tr w:rsidR="008E54D7" w:rsidRPr="008E54D7" w14:paraId="1A5075E7" w14:textId="77777777" w:rsidTr="00E1000D">
        <w:tc>
          <w:tcPr>
            <w:tcW w:w="1519" w:type="dxa"/>
          </w:tcPr>
          <w:p w14:paraId="3A2E83AE" w14:textId="77777777" w:rsidR="008E54D7" w:rsidRPr="008E54D7" w:rsidRDefault="008E54D7" w:rsidP="004A39FB">
            <w:proofErr w:type="spellStart"/>
            <w:r w:rsidRPr="008E54D7">
              <w:t>OpenAPI</w:t>
            </w:r>
            <w:proofErr w:type="spellEnd"/>
            <w:r w:rsidRPr="008E54D7">
              <w:t xml:space="preserve"> Specification </w:t>
            </w:r>
          </w:p>
        </w:tc>
        <w:tc>
          <w:tcPr>
            <w:tcW w:w="3296" w:type="dxa"/>
          </w:tcPr>
          <w:p w14:paraId="257E6E3F" w14:textId="37097D47" w:rsidR="008E54D7" w:rsidRPr="008E54D7" w:rsidRDefault="00B23A92" w:rsidP="004A39FB">
            <w:hyperlink r:id="rId15" w:history="1">
              <w:r w:rsidR="008E54D7" w:rsidRPr="00F858A3">
                <w:rPr>
                  <w:rStyle w:val="Hyperlink"/>
                </w:rPr>
                <w:t>https://conferenceapi.azurewebsites.net?format=json</w:t>
              </w:r>
            </w:hyperlink>
            <w:r w:rsidR="008E54D7">
              <w:t xml:space="preserve"> </w:t>
            </w:r>
          </w:p>
        </w:tc>
        <w:tc>
          <w:tcPr>
            <w:tcW w:w="4536" w:type="dxa"/>
          </w:tcPr>
          <w:p w14:paraId="7E583E06" w14:textId="77777777" w:rsidR="008E54D7" w:rsidRPr="008E54D7" w:rsidRDefault="008E54D7" w:rsidP="004A39FB">
            <w:r w:rsidRPr="008E54D7">
              <w:t xml:space="preserve">References the service implementing the API. API management forwards requests to </w:t>
            </w:r>
            <w:proofErr w:type="spellStart"/>
            <w:r w:rsidRPr="008E54D7">
              <w:t>thisaddress</w:t>
            </w:r>
            <w:proofErr w:type="spellEnd"/>
            <w:r w:rsidRPr="008E54D7">
              <w:t>.</w:t>
            </w:r>
          </w:p>
        </w:tc>
      </w:tr>
      <w:tr w:rsidR="008E54D7" w:rsidRPr="008E54D7" w14:paraId="353BB0F9" w14:textId="77777777" w:rsidTr="00E1000D">
        <w:tc>
          <w:tcPr>
            <w:tcW w:w="1519" w:type="dxa"/>
          </w:tcPr>
          <w:p w14:paraId="1BC7CD00" w14:textId="77777777" w:rsidR="008E54D7" w:rsidRPr="008E54D7" w:rsidRDefault="008E54D7" w:rsidP="004A39FB">
            <w:r w:rsidRPr="008E54D7">
              <w:t xml:space="preserve">Display name </w:t>
            </w:r>
          </w:p>
        </w:tc>
        <w:tc>
          <w:tcPr>
            <w:tcW w:w="3296" w:type="dxa"/>
          </w:tcPr>
          <w:p w14:paraId="5B1047AC" w14:textId="77777777" w:rsidR="008E54D7" w:rsidRPr="008E54D7" w:rsidRDefault="008E54D7" w:rsidP="004A39FB">
            <w:r w:rsidRPr="008E54D7">
              <w:t xml:space="preserve">Demo Conference API </w:t>
            </w:r>
          </w:p>
        </w:tc>
        <w:tc>
          <w:tcPr>
            <w:tcW w:w="4536" w:type="dxa"/>
          </w:tcPr>
          <w:p w14:paraId="1A9A870D" w14:textId="77777777" w:rsidR="008E54D7" w:rsidRPr="008E54D7" w:rsidRDefault="008E54D7" w:rsidP="004A39FB">
            <w:r w:rsidRPr="008E54D7">
              <w:t>If you press tab after entering the service URL, APIM will fill out this field based on what is in the json. This name is displayed in the Developer portal.</w:t>
            </w:r>
          </w:p>
        </w:tc>
      </w:tr>
      <w:tr w:rsidR="008E54D7" w:rsidRPr="008E54D7" w14:paraId="0E58F83B" w14:textId="77777777" w:rsidTr="00E1000D">
        <w:tc>
          <w:tcPr>
            <w:tcW w:w="1519" w:type="dxa"/>
          </w:tcPr>
          <w:p w14:paraId="4E012396" w14:textId="4467EE02" w:rsidR="008E54D7" w:rsidRPr="008E54D7" w:rsidRDefault="008E54D7" w:rsidP="004A39FB">
            <w:r w:rsidRPr="008E54D7">
              <w:t xml:space="preserve">Name </w:t>
            </w:r>
          </w:p>
        </w:tc>
        <w:tc>
          <w:tcPr>
            <w:tcW w:w="3296" w:type="dxa"/>
          </w:tcPr>
          <w:p w14:paraId="1CBF173F" w14:textId="62228A82" w:rsidR="008E54D7" w:rsidRPr="008E54D7" w:rsidRDefault="008E54D7" w:rsidP="004A39FB">
            <w:r>
              <w:t>d</w:t>
            </w:r>
            <w:r w:rsidRPr="008E54D7">
              <w:t>emo-conference-</w:t>
            </w:r>
            <w:proofErr w:type="spellStart"/>
            <w:r w:rsidRPr="008E54D7">
              <w:t>api</w:t>
            </w:r>
            <w:proofErr w:type="spellEnd"/>
            <w:r w:rsidRPr="008E54D7">
              <w:t xml:space="preserve"> </w:t>
            </w:r>
          </w:p>
        </w:tc>
        <w:tc>
          <w:tcPr>
            <w:tcW w:w="4536" w:type="dxa"/>
          </w:tcPr>
          <w:p w14:paraId="69EB98FC" w14:textId="77777777" w:rsidR="008E54D7" w:rsidRPr="008E54D7" w:rsidRDefault="008E54D7" w:rsidP="004A39FB">
            <w:r w:rsidRPr="008E54D7">
              <w:t>Provides a unique name for the API. If you press tab after entering the service URL, APIM will fill out this field based on what is in the json.</w:t>
            </w:r>
          </w:p>
        </w:tc>
      </w:tr>
      <w:tr w:rsidR="008E54D7" w:rsidRPr="008E54D7" w14:paraId="44BC8C1B" w14:textId="77777777" w:rsidTr="00E1000D">
        <w:tc>
          <w:tcPr>
            <w:tcW w:w="1519" w:type="dxa"/>
          </w:tcPr>
          <w:p w14:paraId="0637AC81" w14:textId="77777777" w:rsidR="008E54D7" w:rsidRPr="008E54D7" w:rsidRDefault="008E54D7" w:rsidP="004A39FB">
            <w:r w:rsidRPr="008E54D7">
              <w:t xml:space="preserve">Description </w:t>
            </w:r>
          </w:p>
        </w:tc>
        <w:tc>
          <w:tcPr>
            <w:tcW w:w="3296" w:type="dxa"/>
          </w:tcPr>
          <w:p w14:paraId="20E185C4" w14:textId="0CBD0E42" w:rsidR="008E54D7" w:rsidRPr="008E54D7" w:rsidRDefault="008E54D7" w:rsidP="004A39FB">
            <w:r w:rsidRPr="008E54D7">
              <w:t xml:space="preserve">Provide an optional description of the API. </w:t>
            </w:r>
          </w:p>
        </w:tc>
        <w:tc>
          <w:tcPr>
            <w:tcW w:w="4536" w:type="dxa"/>
          </w:tcPr>
          <w:p w14:paraId="06D56CD3" w14:textId="4BD8C4E8" w:rsidR="008E54D7" w:rsidRPr="008E54D7" w:rsidRDefault="008E54D7" w:rsidP="004A39FB">
            <w:r w:rsidRPr="008E54D7">
              <w:t>If you press tab after entering the service URL, APIM will fill out this field based on what is in the json.</w:t>
            </w:r>
          </w:p>
        </w:tc>
      </w:tr>
      <w:tr w:rsidR="008E54D7" w:rsidRPr="00175EFE" w14:paraId="551CE7AD" w14:textId="77777777" w:rsidTr="00E1000D">
        <w:tc>
          <w:tcPr>
            <w:tcW w:w="1519" w:type="dxa"/>
          </w:tcPr>
          <w:p w14:paraId="1057BD28" w14:textId="683ADD81" w:rsidR="008E54D7" w:rsidRPr="008E54D7" w:rsidRDefault="008E54D7" w:rsidP="008E54D7">
            <w:r w:rsidRPr="008E54D7">
              <w:t xml:space="preserve">URL scheme </w:t>
            </w:r>
          </w:p>
        </w:tc>
        <w:tc>
          <w:tcPr>
            <w:tcW w:w="3296" w:type="dxa"/>
          </w:tcPr>
          <w:p w14:paraId="110056BD" w14:textId="218690EB" w:rsidR="008E54D7" w:rsidRPr="00175EFE" w:rsidRDefault="008E54D7" w:rsidP="008E54D7">
            <w:r w:rsidRPr="008E54D7">
              <w:t>HTTPS</w:t>
            </w:r>
          </w:p>
        </w:tc>
        <w:tc>
          <w:tcPr>
            <w:tcW w:w="4536" w:type="dxa"/>
          </w:tcPr>
          <w:p w14:paraId="550C54C5" w14:textId="6C55441D" w:rsidR="008E54D7" w:rsidRPr="00175EFE" w:rsidRDefault="008E54D7" w:rsidP="008E54D7">
            <w:r w:rsidRPr="008E54D7">
              <w:t>Determines which protocols can be used to access the API.</w:t>
            </w:r>
          </w:p>
        </w:tc>
      </w:tr>
      <w:tr w:rsidR="00E1000D" w:rsidRPr="00175EFE" w14:paraId="086D9417" w14:textId="77777777" w:rsidTr="00E1000D">
        <w:tc>
          <w:tcPr>
            <w:tcW w:w="1519" w:type="dxa"/>
          </w:tcPr>
          <w:p w14:paraId="26D1C287" w14:textId="65A6480D" w:rsidR="00E1000D" w:rsidRPr="008E54D7" w:rsidRDefault="00E1000D" w:rsidP="00E1000D">
            <w:r w:rsidRPr="00C825CB">
              <w:t xml:space="preserve">API URL </w:t>
            </w:r>
          </w:p>
        </w:tc>
        <w:tc>
          <w:tcPr>
            <w:tcW w:w="3296" w:type="dxa"/>
          </w:tcPr>
          <w:p w14:paraId="58207242" w14:textId="28C14E10" w:rsidR="00E1000D" w:rsidRPr="008E54D7" w:rsidRDefault="00E1000D" w:rsidP="00E1000D">
            <w:r w:rsidRPr="00C825CB">
              <w:t xml:space="preserve">conference </w:t>
            </w:r>
          </w:p>
        </w:tc>
        <w:tc>
          <w:tcPr>
            <w:tcW w:w="4536" w:type="dxa"/>
          </w:tcPr>
          <w:p w14:paraId="6FCC372C" w14:textId="41147340" w:rsidR="00E1000D" w:rsidRPr="008E54D7" w:rsidRDefault="00E1000D" w:rsidP="00E1000D">
            <w:r>
              <w:t>The suffix is appended to the base URL for the API management service. API Management distinguishes APIs by their suffix and therefore the suffix must be unique for every API for a given publisher.</w:t>
            </w:r>
          </w:p>
        </w:tc>
      </w:tr>
      <w:tr w:rsidR="00E1000D" w:rsidRPr="00E1000D" w14:paraId="5102056A" w14:textId="77777777" w:rsidTr="00E1000D">
        <w:tc>
          <w:tcPr>
            <w:tcW w:w="1519" w:type="dxa"/>
          </w:tcPr>
          <w:p w14:paraId="2EB5FFBB" w14:textId="6376B077" w:rsidR="00E1000D" w:rsidRPr="00E1000D" w:rsidRDefault="00E1000D" w:rsidP="004C755F">
            <w:r>
              <w:t>Tags</w:t>
            </w:r>
          </w:p>
        </w:tc>
        <w:tc>
          <w:tcPr>
            <w:tcW w:w="3296" w:type="dxa"/>
          </w:tcPr>
          <w:p w14:paraId="17208626" w14:textId="42D213D3" w:rsidR="00E1000D" w:rsidRPr="00E1000D" w:rsidRDefault="00E1000D" w:rsidP="004C755F">
            <w:r>
              <w:t>blank</w:t>
            </w:r>
          </w:p>
        </w:tc>
        <w:tc>
          <w:tcPr>
            <w:tcW w:w="4536" w:type="dxa"/>
          </w:tcPr>
          <w:p w14:paraId="55C711C8" w14:textId="0A4F7AD7" w:rsidR="00E1000D" w:rsidRPr="00E1000D" w:rsidRDefault="00E1000D" w:rsidP="004C755F">
            <w:r>
              <w:t>Tags for organizing APIs. Tags can be used for searching, grouping, or filtering.</w:t>
            </w:r>
          </w:p>
        </w:tc>
      </w:tr>
      <w:tr w:rsidR="00E1000D" w:rsidRPr="00E1000D" w14:paraId="33C47488" w14:textId="77777777" w:rsidTr="00E1000D">
        <w:tc>
          <w:tcPr>
            <w:tcW w:w="1519" w:type="dxa"/>
          </w:tcPr>
          <w:p w14:paraId="55969297" w14:textId="5F0F890C" w:rsidR="00E1000D" w:rsidRPr="00E1000D" w:rsidRDefault="00E1000D" w:rsidP="004C755F">
            <w:r>
              <w:t>Products</w:t>
            </w:r>
          </w:p>
        </w:tc>
        <w:tc>
          <w:tcPr>
            <w:tcW w:w="3296" w:type="dxa"/>
          </w:tcPr>
          <w:p w14:paraId="0C8297F4" w14:textId="6B64575E" w:rsidR="00E1000D" w:rsidRPr="00E1000D" w:rsidRDefault="00E1000D" w:rsidP="004C755F">
            <w:r>
              <w:t>blank</w:t>
            </w:r>
          </w:p>
        </w:tc>
        <w:tc>
          <w:tcPr>
            <w:tcW w:w="4536" w:type="dxa"/>
          </w:tcPr>
          <w:p w14:paraId="090C311A" w14:textId="6FC81E72" w:rsidR="00E1000D" w:rsidRPr="00E1000D" w:rsidRDefault="00E1000D" w:rsidP="004C755F">
            <w:r>
              <w:t xml:space="preserve">Products are associations of one or more APIs. You can include </w:t>
            </w:r>
            <w:proofErr w:type="gramStart"/>
            <w:r>
              <w:t>a number of</w:t>
            </w:r>
            <w:proofErr w:type="gramEnd"/>
            <w:r>
              <w:t xml:space="preserve"> APIs into a Product and offer them to developers through the developer portal.</w:t>
            </w:r>
          </w:p>
        </w:tc>
      </w:tr>
      <w:tr w:rsidR="00E1000D" w:rsidRPr="00E1000D" w14:paraId="48B18553" w14:textId="77777777" w:rsidTr="00E1000D">
        <w:tc>
          <w:tcPr>
            <w:tcW w:w="1519" w:type="dxa"/>
          </w:tcPr>
          <w:p w14:paraId="12B76731" w14:textId="1EAEFA04" w:rsidR="00E1000D" w:rsidRPr="00E1000D" w:rsidRDefault="00E1000D" w:rsidP="00E1000D">
            <w:r w:rsidRPr="002B5EBA">
              <w:t xml:space="preserve">Version this API? </w:t>
            </w:r>
          </w:p>
        </w:tc>
        <w:tc>
          <w:tcPr>
            <w:tcW w:w="3296" w:type="dxa"/>
          </w:tcPr>
          <w:p w14:paraId="20FE77DA" w14:textId="3424A36D" w:rsidR="00E1000D" w:rsidRPr="00E1000D" w:rsidRDefault="00E1000D" w:rsidP="00E1000D">
            <w:r w:rsidRPr="002B5EBA">
              <w:t xml:space="preserve">Leave unchecked </w:t>
            </w:r>
          </w:p>
        </w:tc>
        <w:tc>
          <w:tcPr>
            <w:tcW w:w="4536" w:type="dxa"/>
          </w:tcPr>
          <w:p w14:paraId="5D48B0BF" w14:textId="0F4D47F3" w:rsidR="00E1000D" w:rsidRPr="00E1000D" w:rsidRDefault="00E1000D" w:rsidP="00E1000D">
            <w:r w:rsidRPr="002B5EBA">
              <w:t xml:space="preserve">For more information about </w:t>
            </w:r>
            <w:r>
              <w:t>versioning, see Publish multiple versions of your API (https:// docs.microsoft.com/</w:t>
            </w:r>
            <w:proofErr w:type="spellStart"/>
            <w:r>
              <w:t>en</w:t>
            </w:r>
            <w:proofErr w:type="spellEnd"/>
            <w:r>
              <w:t xml:space="preserve">-us/azure/ </w:t>
            </w:r>
            <w:proofErr w:type="spellStart"/>
            <w:r>
              <w:t>api</w:t>
            </w:r>
            <w:proofErr w:type="spellEnd"/>
            <w:r>
              <w:t>-management/</w:t>
            </w:r>
            <w:proofErr w:type="spellStart"/>
            <w:r>
              <w:t>api</w:t>
            </w:r>
            <w:proofErr w:type="spellEnd"/>
            <w:r>
              <w:t>-management-get-started-publish-versions)</w:t>
            </w:r>
          </w:p>
        </w:tc>
      </w:tr>
      <w:tr w:rsidR="00E1000D" w:rsidRPr="00175EFE" w14:paraId="78A4FCBF" w14:textId="77777777" w:rsidTr="00E1000D">
        <w:tc>
          <w:tcPr>
            <w:tcW w:w="1519" w:type="dxa"/>
          </w:tcPr>
          <w:p w14:paraId="040C2D8F" w14:textId="6C81267E" w:rsidR="00E1000D" w:rsidRPr="00E1000D" w:rsidRDefault="00E1000D" w:rsidP="004C755F"/>
        </w:tc>
        <w:tc>
          <w:tcPr>
            <w:tcW w:w="3296" w:type="dxa"/>
          </w:tcPr>
          <w:p w14:paraId="623C740E" w14:textId="77777777" w:rsidR="00E1000D" w:rsidRPr="00E1000D" w:rsidRDefault="00E1000D" w:rsidP="004C755F"/>
        </w:tc>
        <w:tc>
          <w:tcPr>
            <w:tcW w:w="4536" w:type="dxa"/>
          </w:tcPr>
          <w:p w14:paraId="443D2443" w14:textId="77777777" w:rsidR="00E1000D" w:rsidRPr="00E1000D" w:rsidRDefault="00E1000D" w:rsidP="004C755F"/>
        </w:tc>
      </w:tr>
    </w:tbl>
    <w:p w14:paraId="1A24CA49" w14:textId="61978941" w:rsidR="008E54D7" w:rsidRDefault="008E54D7" w:rsidP="008E54D7"/>
    <w:p w14:paraId="0D79709D" w14:textId="6C9BB8F4" w:rsidR="008E54D7" w:rsidRDefault="00E1000D" w:rsidP="00E1000D">
      <w:pPr>
        <w:pStyle w:val="Heading2"/>
      </w:pPr>
      <w:bookmarkStart w:id="4" w:name="_Toc59482926"/>
      <w:r>
        <w:lastRenderedPageBreak/>
        <w:t xml:space="preserve">New </w:t>
      </w:r>
      <w:proofErr w:type="spellStart"/>
      <w:r>
        <w:t>api</w:t>
      </w:r>
      <w:proofErr w:type="spellEnd"/>
      <w:r>
        <w:t xml:space="preserve"> is created</w:t>
      </w:r>
      <w:bookmarkEnd w:id="4"/>
    </w:p>
    <w:p w14:paraId="2D1353DD" w14:textId="6A8544EB" w:rsidR="00E1000D" w:rsidRDefault="00E1000D" w:rsidP="00E1000D">
      <w:r w:rsidRPr="00E1000D">
        <w:rPr>
          <w:noProof/>
        </w:rPr>
        <w:drawing>
          <wp:inline distT="0" distB="0" distL="0" distR="0" wp14:anchorId="3210C630" wp14:editId="402E54D4">
            <wp:extent cx="5731510" cy="2679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79700"/>
                    </a:xfrm>
                    <a:prstGeom prst="rect">
                      <a:avLst/>
                    </a:prstGeom>
                  </pic:spPr>
                </pic:pic>
              </a:graphicData>
            </a:graphic>
          </wp:inline>
        </w:drawing>
      </w:r>
    </w:p>
    <w:p w14:paraId="15B1D6AC" w14:textId="58AF6BE0" w:rsidR="00E1000D" w:rsidRDefault="00E1000D" w:rsidP="00E1000D">
      <w:pPr>
        <w:pStyle w:val="Heading2"/>
      </w:pPr>
      <w:bookmarkStart w:id="5" w:name="_Toc59482927"/>
      <w:r>
        <w:t xml:space="preserve">Test the new </w:t>
      </w:r>
      <w:proofErr w:type="spellStart"/>
      <w:r>
        <w:t>Api</w:t>
      </w:r>
      <w:proofErr w:type="spellEnd"/>
      <w:r>
        <w:t>:</w:t>
      </w:r>
      <w:bookmarkEnd w:id="5"/>
    </w:p>
    <w:p w14:paraId="5B30DC5D" w14:textId="77777777" w:rsidR="00E1000D" w:rsidRDefault="00E1000D" w:rsidP="00E1000D">
      <w:r>
        <w:t>Operations can be called directly from the Azure portal, which provides a convenient way to view and test</w:t>
      </w:r>
    </w:p>
    <w:p w14:paraId="7C82B2D9" w14:textId="77777777" w:rsidR="00E1000D" w:rsidRDefault="00E1000D" w:rsidP="00E1000D">
      <w:r>
        <w:t>the operations of an API.</w:t>
      </w:r>
    </w:p>
    <w:p w14:paraId="3D143195" w14:textId="6B40F023" w:rsidR="00E1000D" w:rsidRDefault="00E1000D" w:rsidP="00E1000D">
      <w:pPr>
        <w:pStyle w:val="ListParagraph"/>
        <w:numPr>
          <w:ilvl w:val="0"/>
          <w:numId w:val="1"/>
        </w:numPr>
      </w:pPr>
      <w:r>
        <w:t>Select the API you created in the previous step (from the APIs tab).</w:t>
      </w:r>
    </w:p>
    <w:p w14:paraId="4ABEF99E" w14:textId="7308724C" w:rsidR="00E1000D" w:rsidRDefault="00E1000D" w:rsidP="00E1000D">
      <w:pPr>
        <w:pStyle w:val="ListParagraph"/>
        <w:numPr>
          <w:ilvl w:val="0"/>
          <w:numId w:val="1"/>
        </w:numPr>
      </w:pPr>
      <w:r>
        <w:t>Press the Test tab.</w:t>
      </w:r>
    </w:p>
    <w:p w14:paraId="1B7B1019" w14:textId="0476D8AC" w:rsidR="00E1000D" w:rsidRDefault="00E1000D" w:rsidP="00E1000D">
      <w:pPr>
        <w:pStyle w:val="ListParagraph"/>
        <w:numPr>
          <w:ilvl w:val="0"/>
          <w:numId w:val="1"/>
        </w:numPr>
      </w:pPr>
      <w:r>
        <w:t xml:space="preserve">Click on </w:t>
      </w:r>
      <w:proofErr w:type="spellStart"/>
      <w:r>
        <w:t>GetSpeakers</w:t>
      </w:r>
      <w:proofErr w:type="spellEnd"/>
      <w:r>
        <w:t>. The page displays fields for query parameters, in this case none, and headers.</w:t>
      </w:r>
    </w:p>
    <w:p w14:paraId="5B253F8F" w14:textId="77777777" w:rsidR="00E1000D" w:rsidRDefault="00E1000D" w:rsidP="00E1000D">
      <w:r>
        <w:t xml:space="preserve">One of the headers is </w:t>
      </w:r>
      <w:proofErr w:type="spellStart"/>
      <w:r>
        <w:t>Ocp</w:t>
      </w:r>
      <w:proofErr w:type="spellEnd"/>
      <w:r>
        <w:t>-</w:t>
      </w:r>
      <w:proofErr w:type="spellStart"/>
      <w:r>
        <w:t>Apim</w:t>
      </w:r>
      <w:proofErr w:type="spellEnd"/>
      <w:r>
        <w:t>-Subscription-Key, for the subscription key of the product that</w:t>
      </w:r>
    </w:p>
    <w:p w14:paraId="3F043ECB" w14:textId="77777777" w:rsidR="00E1000D" w:rsidRDefault="00E1000D" w:rsidP="00E1000D">
      <w:r>
        <w:t>is associated with this API. The key is filled in automatically.</w:t>
      </w:r>
    </w:p>
    <w:p w14:paraId="20E9D687" w14:textId="77777777" w:rsidR="00E1000D" w:rsidRDefault="00E1000D" w:rsidP="00E1000D">
      <w:pPr>
        <w:pStyle w:val="ListParagraph"/>
        <w:numPr>
          <w:ilvl w:val="0"/>
          <w:numId w:val="3"/>
        </w:numPr>
      </w:pPr>
      <w:r>
        <w:t>4. Press Send.</w:t>
      </w:r>
    </w:p>
    <w:p w14:paraId="45D7B848" w14:textId="77777777" w:rsidR="00E1000D" w:rsidRDefault="00E1000D" w:rsidP="00E1000D">
      <w:r>
        <w:t>Backend responds with 200 OK and some data.</w:t>
      </w:r>
    </w:p>
    <w:p w14:paraId="5CCA5288" w14:textId="314CB2F3" w:rsidR="00E1000D" w:rsidRDefault="00E1000D" w:rsidP="00E1000D">
      <w:r>
        <w:rPr>
          <w:rFonts w:ascii="Segoe UI Emoji" w:hAnsi="Segoe UI Emoji" w:cs="Segoe UI Emoji"/>
        </w:rPr>
        <w:t>✔</w:t>
      </w:r>
      <w:r>
        <w:t>️ Note: We will continue to leverage this API in demos throughout the remainder of this module.</w:t>
      </w:r>
    </w:p>
    <w:p w14:paraId="6F5A4771" w14:textId="080F2EED" w:rsidR="00E1000D" w:rsidRDefault="00E1000D" w:rsidP="00E1000D">
      <w:r w:rsidRPr="00E1000D">
        <w:rPr>
          <w:noProof/>
        </w:rPr>
        <w:drawing>
          <wp:inline distT="0" distB="0" distL="0" distR="0" wp14:anchorId="7F6C7146" wp14:editId="32B70D8A">
            <wp:extent cx="3688715" cy="194553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8627" cy="1961308"/>
                    </a:xfrm>
                    <a:prstGeom prst="rect">
                      <a:avLst/>
                    </a:prstGeom>
                  </pic:spPr>
                </pic:pic>
              </a:graphicData>
            </a:graphic>
          </wp:inline>
        </w:drawing>
      </w:r>
    </w:p>
    <w:p w14:paraId="4987E9AD" w14:textId="7E1C78CC" w:rsidR="00046A53" w:rsidRDefault="00046A53" w:rsidP="00046A53"/>
    <w:p w14:paraId="255319FB" w14:textId="66BDCAE0" w:rsidR="00046A53" w:rsidRDefault="00046A53" w:rsidP="00046A53">
      <w:pPr>
        <w:pStyle w:val="Heading1"/>
      </w:pPr>
      <w:bookmarkStart w:id="6" w:name="_Toc59482928"/>
      <w:r>
        <w:lastRenderedPageBreak/>
        <w:t>Create and publish a product</w:t>
      </w:r>
      <w:bookmarkEnd w:id="6"/>
    </w:p>
    <w:p w14:paraId="1A1CEBF0" w14:textId="629413A0" w:rsidR="00046A53" w:rsidRDefault="00046A53" w:rsidP="00046A53"/>
    <w:p w14:paraId="65C1DF3A" w14:textId="4FF84AC9" w:rsidR="00046A53" w:rsidRDefault="00046A53" w:rsidP="00046A53">
      <w:r w:rsidRPr="00046A53">
        <w:rPr>
          <w:noProof/>
        </w:rPr>
        <w:drawing>
          <wp:inline distT="0" distB="0" distL="0" distR="0" wp14:anchorId="6CC4724A" wp14:editId="371CC076">
            <wp:extent cx="4474723" cy="4602133"/>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2652" cy="4610288"/>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2093"/>
        <w:gridCol w:w="3918"/>
      </w:tblGrid>
      <w:tr w:rsidR="008E1569" w:rsidRPr="008E1569" w14:paraId="2EC9F31C" w14:textId="77777777" w:rsidTr="008E1569">
        <w:tc>
          <w:tcPr>
            <w:tcW w:w="3005" w:type="dxa"/>
          </w:tcPr>
          <w:p w14:paraId="3B76D496" w14:textId="77777777" w:rsidR="008E1569" w:rsidRPr="008E1569" w:rsidRDefault="008E1569" w:rsidP="00D877B9">
            <w:r w:rsidRPr="008E1569">
              <w:t>Setting</w:t>
            </w:r>
          </w:p>
        </w:tc>
        <w:tc>
          <w:tcPr>
            <w:tcW w:w="2093" w:type="dxa"/>
          </w:tcPr>
          <w:p w14:paraId="58C65123" w14:textId="77777777" w:rsidR="008E1569" w:rsidRPr="008E1569" w:rsidRDefault="008E1569" w:rsidP="00D877B9">
            <w:r w:rsidRPr="008E1569">
              <w:t xml:space="preserve">Value </w:t>
            </w:r>
          </w:p>
        </w:tc>
        <w:tc>
          <w:tcPr>
            <w:tcW w:w="3918" w:type="dxa"/>
          </w:tcPr>
          <w:p w14:paraId="4B2392F7" w14:textId="77777777" w:rsidR="008E1569" w:rsidRPr="008E1569" w:rsidRDefault="008E1569" w:rsidP="00D877B9">
            <w:r w:rsidRPr="008E1569">
              <w:t>Description</w:t>
            </w:r>
          </w:p>
        </w:tc>
      </w:tr>
      <w:tr w:rsidR="008E1569" w:rsidRPr="008E1569" w14:paraId="7757A9B7" w14:textId="77777777" w:rsidTr="008E1569">
        <w:tc>
          <w:tcPr>
            <w:tcW w:w="3005" w:type="dxa"/>
            <w:vMerge w:val="restart"/>
          </w:tcPr>
          <w:p w14:paraId="148049CC" w14:textId="77777777" w:rsidR="008E1569" w:rsidRPr="008E1569" w:rsidRDefault="008E1569" w:rsidP="00D877B9">
            <w:r w:rsidRPr="008E1569">
              <w:t xml:space="preserve">Display name </w:t>
            </w:r>
          </w:p>
        </w:tc>
        <w:tc>
          <w:tcPr>
            <w:tcW w:w="2093" w:type="dxa"/>
            <w:vMerge w:val="restart"/>
          </w:tcPr>
          <w:p w14:paraId="189BDBAC" w14:textId="77777777" w:rsidR="008E1569" w:rsidRPr="008E1569" w:rsidRDefault="008E1569" w:rsidP="00D877B9">
            <w:r w:rsidRPr="008E1569">
              <w:t>AZ204 API Demo</w:t>
            </w:r>
          </w:p>
        </w:tc>
        <w:tc>
          <w:tcPr>
            <w:tcW w:w="3918" w:type="dxa"/>
          </w:tcPr>
          <w:p w14:paraId="2E4710AE" w14:textId="77777777" w:rsidR="008E1569" w:rsidRPr="008E1569" w:rsidRDefault="008E1569" w:rsidP="00D877B9">
            <w:r w:rsidRPr="008E1569">
              <w:t xml:space="preserve"> The name as you want it to be</w:t>
            </w:r>
          </w:p>
        </w:tc>
      </w:tr>
      <w:tr w:rsidR="008E1569" w:rsidRPr="008E1569" w14:paraId="0E0FB40F" w14:textId="77777777" w:rsidTr="008E1569">
        <w:tc>
          <w:tcPr>
            <w:tcW w:w="3005" w:type="dxa"/>
            <w:vMerge/>
          </w:tcPr>
          <w:p w14:paraId="7916CEC2" w14:textId="00523845" w:rsidR="008E1569" w:rsidRPr="008E1569" w:rsidRDefault="008E1569" w:rsidP="008E1569"/>
        </w:tc>
        <w:tc>
          <w:tcPr>
            <w:tcW w:w="2093" w:type="dxa"/>
            <w:vMerge/>
          </w:tcPr>
          <w:p w14:paraId="7B06DD49" w14:textId="77777777" w:rsidR="008E1569" w:rsidRPr="008E1569" w:rsidRDefault="008E1569" w:rsidP="008E1569"/>
        </w:tc>
        <w:tc>
          <w:tcPr>
            <w:tcW w:w="3918" w:type="dxa"/>
          </w:tcPr>
          <w:p w14:paraId="5164409D" w14:textId="128BEC95" w:rsidR="008E1569" w:rsidRPr="008E1569" w:rsidRDefault="008E1569" w:rsidP="008E1569">
            <w:r w:rsidRPr="008E1569">
              <w:t>shown in the Developer portal.</w:t>
            </w:r>
          </w:p>
        </w:tc>
      </w:tr>
      <w:tr w:rsidR="008E1569" w:rsidRPr="008E1569" w14:paraId="11A8240A" w14:textId="77777777" w:rsidTr="008E1569">
        <w:tc>
          <w:tcPr>
            <w:tcW w:w="3005" w:type="dxa"/>
            <w:vMerge w:val="restart"/>
          </w:tcPr>
          <w:p w14:paraId="4F1DB42B" w14:textId="77777777" w:rsidR="008E1569" w:rsidRPr="008E1569" w:rsidRDefault="008E1569" w:rsidP="008E1569">
            <w:r w:rsidRPr="008E1569">
              <w:t>Id</w:t>
            </w:r>
          </w:p>
          <w:p w14:paraId="0B7B61F1" w14:textId="4195C5B7" w:rsidR="008E1569" w:rsidRPr="008E1569" w:rsidRDefault="008E1569" w:rsidP="008E1569">
            <w:r w:rsidRPr="008E1569">
              <w:t>.</w:t>
            </w:r>
          </w:p>
        </w:tc>
        <w:tc>
          <w:tcPr>
            <w:tcW w:w="2093" w:type="dxa"/>
            <w:vMerge w:val="restart"/>
          </w:tcPr>
          <w:p w14:paraId="176920C3" w14:textId="77777777" w:rsidR="008E1569" w:rsidRPr="008E1569" w:rsidRDefault="008E1569" w:rsidP="008E1569">
            <w:r w:rsidRPr="008E1569">
              <w:t xml:space="preserve"> az204-api-demo </w:t>
            </w:r>
          </w:p>
        </w:tc>
        <w:tc>
          <w:tcPr>
            <w:tcW w:w="3918" w:type="dxa"/>
          </w:tcPr>
          <w:p w14:paraId="371A93E2" w14:textId="77777777" w:rsidR="008E1569" w:rsidRPr="008E1569" w:rsidRDefault="008E1569" w:rsidP="008E1569">
            <w:r w:rsidRPr="008E1569">
              <w:t xml:space="preserve">This is </w:t>
            </w:r>
            <w:proofErr w:type="gramStart"/>
            <w:r w:rsidRPr="008E1569">
              <w:t>auto-populated</w:t>
            </w:r>
            <w:proofErr w:type="gramEnd"/>
            <w:r w:rsidRPr="008E1569">
              <w:t xml:space="preserve"> when you</w:t>
            </w:r>
          </w:p>
        </w:tc>
      </w:tr>
      <w:tr w:rsidR="008E1569" w:rsidRPr="008E1569" w14:paraId="60649D6A" w14:textId="77777777" w:rsidTr="008E1569">
        <w:tc>
          <w:tcPr>
            <w:tcW w:w="3005" w:type="dxa"/>
            <w:vMerge/>
          </w:tcPr>
          <w:p w14:paraId="7A7B4C6D" w14:textId="44F39165" w:rsidR="008E1569" w:rsidRPr="008E1569" w:rsidRDefault="008E1569" w:rsidP="008E1569"/>
        </w:tc>
        <w:tc>
          <w:tcPr>
            <w:tcW w:w="2093" w:type="dxa"/>
            <w:vMerge/>
          </w:tcPr>
          <w:p w14:paraId="672FE5A9" w14:textId="77777777" w:rsidR="008E1569" w:rsidRPr="008E1569" w:rsidRDefault="008E1569" w:rsidP="008E1569"/>
        </w:tc>
        <w:tc>
          <w:tcPr>
            <w:tcW w:w="3918" w:type="dxa"/>
          </w:tcPr>
          <w:p w14:paraId="338A6C2C" w14:textId="4099E45F" w:rsidR="008E1569" w:rsidRPr="008E1569" w:rsidRDefault="008E1569" w:rsidP="008E1569">
            <w:r w:rsidRPr="008E1569">
              <w:t>tab out of the Display name</w:t>
            </w:r>
          </w:p>
        </w:tc>
      </w:tr>
      <w:tr w:rsidR="008E1569" w:rsidRPr="008E1569" w14:paraId="14BDDF27" w14:textId="77777777" w:rsidTr="008E1569">
        <w:tc>
          <w:tcPr>
            <w:tcW w:w="3005" w:type="dxa"/>
            <w:vMerge/>
          </w:tcPr>
          <w:p w14:paraId="0EF7C5A6" w14:textId="0C5132C5" w:rsidR="008E1569" w:rsidRPr="008E1569" w:rsidRDefault="008E1569" w:rsidP="008E1569"/>
        </w:tc>
        <w:tc>
          <w:tcPr>
            <w:tcW w:w="2093" w:type="dxa"/>
            <w:vMerge/>
          </w:tcPr>
          <w:p w14:paraId="5266387C" w14:textId="77777777" w:rsidR="008E1569" w:rsidRPr="008E1569" w:rsidRDefault="008E1569" w:rsidP="008E1569"/>
        </w:tc>
        <w:tc>
          <w:tcPr>
            <w:tcW w:w="3918" w:type="dxa"/>
          </w:tcPr>
          <w:p w14:paraId="3691DC51" w14:textId="2BFF6577" w:rsidR="008E1569" w:rsidRPr="008E1569" w:rsidRDefault="008E1569" w:rsidP="008E1569">
            <w:r w:rsidRPr="008E1569">
              <w:t>field</w:t>
            </w:r>
          </w:p>
        </w:tc>
      </w:tr>
      <w:tr w:rsidR="008E1569" w:rsidRPr="008E1569" w14:paraId="23E88867" w14:textId="77777777" w:rsidTr="008E1569">
        <w:tc>
          <w:tcPr>
            <w:tcW w:w="3005" w:type="dxa"/>
            <w:vMerge w:val="restart"/>
          </w:tcPr>
          <w:p w14:paraId="532698D5" w14:textId="77777777" w:rsidR="008E1569" w:rsidRPr="008E1569" w:rsidRDefault="008E1569" w:rsidP="008E1569">
            <w:r w:rsidRPr="008E1569">
              <w:t>Description</w:t>
            </w:r>
          </w:p>
        </w:tc>
        <w:tc>
          <w:tcPr>
            <w:tcW w:w="2093" w:type="dxa"/>
            <w:vMerge w:val="restart"/>
          </w:tcPr>
          <w:p w14:paraId="0AC21007" w14:textId="77777777" w:rsidR="008E1569" w:rsidRPr="008E1569" w:rsidRDefault="008E1569" w:rsidP="008E1569">
            <w:r w:rsidRPr="008E1569">
              <w:t xml:space="preserve"> AZ204 Class Demo </w:t>
            </w:r>
          </w:p>
        </w:tc>
        <w:tc>
          <w:tcPr>
            <w:tcW w:w="3918" w:type="dxa"/>
          </w:tcPr>
          <w:p w14:paraId="51ED9E8E" w14:textId="77777777" w:rsidR="008E1569" w:rsidRPr="008E1569" w:rsidRDefault="008E1569" w:rsidP="008E1569">
            <w:r w:rsidRPr="008E1569">
              <w:t>The Description field allows you</w:t>
            </w:r>
          </w:p>
        </w:tc>
      </w:tr>
      <w:tr w:rsidR="008E1569" w:rsidRPr="008E1569" w14:paraId="31F2A98F" w14:textId="77777777" w:rsidTr="008E1569">
        <w:tc>
          <w:tcPr>
            <w:tcW w:w="3005" w:type="dxa"/>
            <w:vMerge/>
          </w:tcPr>
          <w:p w14:paraId="2AC59097" w14:textId="501F89D7" w:rsidR="008E1569" w:rsidRPr="008E1569" w:rsidRDefault="008E1569" w:rsidP="008E1569"/>
        </w:tc>
        <w:tc>
          <w:tcPr>
            <w:tcW w:w="2093" w:type="dxa"/>
            <w:vMerge/>
          </w:tcPr>
          <w:p w14:paraId="7848BB08" w14:textId="77777777" w:rsidR="008E1569" w:rsidRPr="008E1569" w:rsidRDefault="008E1569" w:rsidP="008E1569"/>
        </w:tc>
        <w:tc>
          <w:tcPr>
            <w:tcW w:w="3918" w:type="dxa"/>
          </w:tcPr>
          <w:p w14:paraId="193C1B5E" w14:textId="71024A62" w:rsidR="008E1569" w:rsidRPr="008E1569" w:rsidRDefault="008E1569" w:rsidP="008E1569">
            <w:r w:rsidRPr="008E1569">
              <w:t>to provide detailed information</w:t>
            </w:r>
          </w:p>
        </w:tc>
      </w:tr>
      <w:tr w:rsidR="008E1569" w:rsidRPr="008E1569" w14:paraId="40C96AB8" w14:textId="77777777" w:rsidTr="008E1569">
        <w:tc>
          <w:tcPr>
            <w:tcW w:w="3005" w:type="dxa"/>
            <w:vMerge/>
          </w:tcPr>
          <w:p w14:paraId="455FA692" w14:textId="64F7D020" w:rsidR="008E1569" w:rsidRPr="008E1569" w:rsidRDefault="008E1569" w:rsidP="008E1569"/>
        </w:tc>
        <w:tc>
          <w:tcPr>
            <w:tcW w:w="2093" w:type="dxa"/>
            <w:vMerge/>
          </w:tcPr>
          <w:p w14:paraId="0185FDCB" w14:textId="77777777" w:rsidR="008E1569" w:rsidRPr="008E1569" w:rsidRDefault="008E1569" w:rsidP="008E1569"/>
        </w:tc>
        <w:tc>
          <w:tcPr>
            <w:tcW w:w="3918" w:type="dxa"/>
          </w:tcPr>
          <w:p w14:paraId="0C66048E" w14:textId="7FEC8C7B" w:rsidR="008E1569" w:rsidRPr="008E1569" w:rsidRDefault="008E1569" w:rsidP="008E1569">
            <w:r w:rsidRPr="008E1569">
              <w:t>about the product such as its</w:t>
            </w:r>
          </w:p>
        </w:tc>
      </w:tr>
      <w:tr w:rsidR="008E1569" w:rsidRPr="008E1569" w14:paraId="7D258189" w14:textId="77777777" w:rsidTr="008E1569">
        <w:tc>
          <w:tcPr>
            <w:tcW w:w="3005" w:type="dxa"/>
            <w:vMerge/>
          </w:tcPr>
          <w:p w14:paraId="0A0FDD7E" w14:textId="11F83F5C" w:rsidR="008E1569" w:rsidRPr="008E1569" w:rsidRDefault="008E1569" w:rsidP="008E1569"/>
        </w:tc>
        <w:tc>
          <w:tcPr>
            <w:tcW w:w="2093" w:type="dxa"/>
            <w:vMerge/>
          </w:tcPr>
          <w:p w14:paraId="1DB0CEE4" w14:textId="77777777" w:rsidR="008E1569" w:rsidRPr="008E1569" w:rsidRDefault="008E1569" w:rsidP="008E1569"/>
        </w:tc>
        <w:tc>
          <w:tcPr>
            <w:tcW w:w="3918" w:type="dxa"/>
          </w:tcPr>
          <w:p w14:paraId="22FDC970" w14:textId="30D646B1" w:rsidR="008E1569" w:rsidRPr="008E1569" w:rsidRDefault="008E1569" w:rsidP="008E1569">
            <w:r w:rsidRPr="008E1569">
              <w:t>purpose, the APIs it provides</w:t>
            </w:r>
          </w:p>
        </w:tc>
      </w:tr>
      <w:tr w:rsidR="008E1569" w:rsidRPr="008E1569" w14:paraId="1C9546BA" w14:textId="77777777" w:rsidTr="008E1569">
        <w:tc>
          <w:tcPr>
            <w:tcW w:w="3005" w:type="dxa"/>
            <w:vMerge/>
          </w:tcPr>
          <w:p w14:paraId="22E75949" w14:textId="7BA356D4" w:rsidR="008E1569" w:rsidRPr="008E1569" w:rsidRDefault="008E1569" w:rsidP="008E1569"/>
        </w:tc>
        <w:tc>
          <w:tcPr>
            <w:tcW w:w="2093" w:type="dxa"/>
            <w:vMerge/>
          </w:tcPr>
          <w:p w14:paraId="20590A62" w14:textId="77777777" w:rsidR="008E1569" w:rsidRPr="008E1569" w:rsidRDefault="008E1569" w:rsidP="008E1569"/>
        </w:tc>
        <w:tc>
          <w:tcPr>
            <w:tcW w:w="3918" w:type="dxa"/>
          </w:tcPr>
          <w:p w14:paraId="12F0024F" w14:textId="2762BF75" w:rsidR="008E1569" w:rsidRPr="008E1569" w:rsidRDefault="008E1569" w:rsidP="008E1569">
            <w:r w:rsidRPr="008E1569">
              <w:t>access to, and other useful</w:t>
            </w:r>
          </w:p>
        </w:tc>
      </w:tr>
      <w:tr w:rsidR="008E1569" w:rsidRPr="008E1569" w14:paraId="3A1BACFC" w14:textId="77777777" w:rsidTr="008E1569">
        <w:tc>
          <w:tcPr>
            <w:tcW w:w="3005" w:type="dxa"/>
            <w:vMerge/>
          </w:tcPr>
          <w:p w14:paraId="25C6FFA0" w14:textId="4446FBE0" w:rsidR="008E1569" w:rsidRPr="008E1569" w:rsidRDefault="008E1569" w:rsidP="008E1569"/>
        </w:tc>
        <w:tc>
          <w:tcPr>
            <w:tcW w:w="2093" w:type="dxa"/>
            <w:vMerge/>
          </w:tcPr>
          <w:p w14:paraId="5E495D7D" w14:textId="77777777" w:rsidR="008E1569" w:rsidRPr="008E1569" w:rsidRDefault="008E1569" w:rsidP="008E1569"/>
        </w:tc>
        <w:tc>
          <w:tcPr>
            <w:tcW w:w="3918" w:type="dxa"/>
          </w:tcPr>
          <w:p w14:paraId="3F945F60" w14:textId="1257A61A" w:rsidR="008E1569" w:rsidRPr="008E1569" w:rsidRDefault="008E1569" w:rsidP="008E1569">
            <w:r w:rsidRPr="008E1569">
              <w:t>information.</w:t>
            </w:r>
          </w:p>
        </w:tc>
      </w:tr>
      <w:tr w:rsidR="008E1569" w:rsidRPr="008E1569" w14:paraId="299945A2" w14:textId="77777777" w:rsidTr="008E1569">
        <w:tc>
          <w:tcPr>
            <w:tcW w:w="3005" w:type="dxa"/>
          </w:tcPr>
          <w:p w14:paraId="11965FD1" w14:textId="01805AC4" w:rsidR="008E1569" w:rsidRPr="008E1569" w:rsidRDefault="008E1569" w:rsidP="008E1569">
            <w:r w:rsidRPr="008E1569">
              <w:t xml:space="preserve">State </w:t>
            </w:r>
          </w:p>
        </w:tc>
        <w:tc>
          <w:tcPr>
            <w:tcW w:w="2093" w:type="dxa"/>
          </w:tcPr>
          <w:p w14:paraId="50E69AFC" w14:textId="3426B4DF" w:rsidR="008E1569" w:rsidRPr="008E1569" w:rsidRDefault="008E1569" w:rsidP="008E1569">
            <w:r w:rsidRPr="008E1569">
              <w:t>Select Published</w:t>
            </w:r>
          </w:p>
        </w:tc>
        <w:tc>
          <w:tcPr>
            <w:tcW w:w="3918" w:type="dxa"/>
          </w:tcPr>
          <w:p w14:paraId="39D48905" w14:textId="67D6CC5A" w:rsidR="008E1569" w:rsidRPr="008E1569" w:rsidRDefault="008E1569" w:rsidP="008E1569">
            <w:r w:rsidRPr="008E1569">
              <w:t xml:space="preserve"> Before the APIs in a product can be called, the product must be published. By </w:t>
            </w:r>
            <w:proofErr w:type="gramStart"/>
            <w:r w:rsidRPr="008E1569">
              <w:t>default</w:t>
            </w:r>
            <w:proofErr w:type="gramEnd"/>
            <w:r w:rsidRPr="008E1569">
              <w:t xml:space="preserve"> new products are unpublished, and are visible only to the Administrators group.</w:t>
            </w:r>
          </w:p>
        </w:tc>
      </w:tr>
    </w:tbl>
    <w:p w14:paraId="21F08EA0" w14:textId="37E28CB6" w:rsidR="008E1569" w:rsidRDefault="008E1569" w:rsidP="008E1569">
      <w:r>
        <w:t xml:space="preserve">Requires subscription </w:t>
      </w:r>
      <w:r w:rsidR="003934FA">
        <w:tab/>
      </w:r>
      <w:r>
        <w:t xml:space="preserve">Leave unchecked </w:t>
      </w:r>
      <w:r w:rsidR="003934FA">
        <w:tab/>
      </w:r>
      <w:r>
        <w:t>Check Require subscription if a</w:t>
      </w:r>
      <w:r w:rsidR="003934FA">
        <w:t xml:space="preserve"> </w:t>
      </w:r>
      <w:r>
        <w:t>user is required to subscribe to</w:t>
      </w:r>
      <w:r w:rsidR="003934FA">
        <w:t xml:space="preserve"> </w:t>
      </w:r>
      <w:r>
        <w:t>use the product.</w:t>
      </w:r>
      <w:r w:rsidR="003934FA">
        <w:t xml:space="preserve"> </w:t>
      </w:r>
      <w:r w:rsidR="003934FA">
        <w:tab/>
      </w:r>
    </w:p>
    <w:tbl>
      <w:tblPr>
        <w:tblStyle w:val="TableGrid"/>
        <w:tblW w:w="0" w:type="auto"/>
        <w:tblLook w:val="04A0" w:firstRow="1" w:lastRow="0" w:firstColumn="1" w:lastColumn="0" w:noHBand="0" w:noVBand="1"/>
      </w:tblPr>
      <w:tblGrid>
        <w:gridCol w:w="3005"/>
        <w:gridCol w:w="3005"/>
        <w:gridCol w:w="3006"/>
      </w:tblGrid>
      <w:tr w:rsidR="003934FA" w:rsidRPr="003934FA" w14:paraId="18B94419" w14:textId="77777777" w:rsidTr="003934FA">
        <w:tc>
          <w:tcPr>
            <w:tcW w:w="3005" w:type="dxa"/>
          </w:tcPr>
          <w:p w14:paraId="449B8D3C" w14:textId="77777777" w:rsidR="003934FA" w:rsidRPr="003934FA" w:rsidRDefault="003934FA" w:rsidP="003A2FAA">
            <w:r w:rsidRPr="003934FA">
              <w:lastRenderedPageBreak/>
              <w:t>Requires approval</w:t>
            </w:r>
          </w:p>
        </w:tc>
        <w:tc>
          <w:tcPr>
            <w:tcW w:w="3005" w:type="dxa"/>
          </w:tcPr>
          <w:p w14:paraId="1E861F8D" w14:textId="77777777" w:rsidR="003934FA" w:rsidRPr="003934FA" w:rsidRDefault="003934FA" w:rsidP="003A2FAA">
            <w:r w:rsidRPr="003934FA">
              <w:t xml:space="preserve"> Leave unchecked </w:t>
            </w:r>
          </w:p>
        </w:tc>
        <w:tc>
          <w:tcPr>
            <w:tcW w:w="3006" w:type="dxa"/>
          </w:tcPr>
          <w:p w14:paraId="1A751527" w14:textId="77777777" w:rsidR="003934FA" w:rsidRPr="003934FA" w:rsidRDefault="003934FA" w:rsidP="003A2FAA">
            <w:r w:rsidRPr="003934FA">
              <w:t xml:space="preserve">Check Require approval if you want </w:t>
            </w:r>
            <w:proofErr w:type="gramStart"/>
            <w:r w:rsidRPr="003934FA">
              <w:t>an</w:t>
            </w:r>
            <w:proofErr w:type="gramEnd"/>
            <w:r w:rsidRPr="003934FA">
              <w:t xml:space="preserve"> </w:t>
            </w:r>
            <w:proofErr w:type="spellStart"/>
            <w:r w:rsidRPr="003934FA">
              <w:t>dministrator</w:t>
            </w:r>
            <w:proofErr w:type="spellEnd"/>
            <w:r w:rsidRPr="003934FA">
              <w:t xml:space="preserve"> to review and accept or reject subscription attempts to this product. If the box is unchecked, subscription attempts are </w:t>
            </w:r>
            <w:proofErr w:type="gramStart"/>
            <w:r w:rsidRPr="003934FA">
              <w:t>auto-approved</w:t>
            </w:r>
            <w:proofErr w:type="gramEnd"/>
            <w:r w:rsidRPr="003934FA">
              <w:t>.</w:t>
            </w:r>
          </w:p>
        </w:tc>
      </w:tr>
      <w:tr w:rsidR="003934FA" w:rsidRPr="003934FA" w14:paraId="4A3F76E6" w14:textId="77777777" w:rsidTr="003934FA">
        <w:tc>
          <w:tcPr>
            <w:tcW w:w="3005" w:type="dxa"/>
          </w:tcPr>
          <w:p w14:paraId="16763F23" w14:textId="77777777" w:rsidR="003934FA" w:rsidRPr="003934FA" w:rsidRDefault="003934FA" w:rsidP="003A2FAA">
            <w:r w:rsidRPr="003934FA">
              <w:t xml:space="preserve">Subscription count limit </w:t>
            </w:r>
          </w:p>
        </w:tc>
        <w:tc>
          <w:tcPr>
            <w:tcW w:w="3005" w:type="dxa"/>
          </w:tcPr>
          <w:p w14:paraId="5160E334" w14:textId="77777777" w:rsidR="003934FA" w:rsidRPr="003934FA" w:rsidRDefault="003934FA" w:rsidP="003A2FAA">
            <w:r w:rsidRPr="003934FA">
              <w:t xml:space="preserve">Leave blank </w:t>
            </w:r>
          </w:p>
        </w:tc>
        <w:tc>
          <w:tcPr>
            <w:tcW w:w="3006" w:type="dxa"/>
          </w:tcPr>
          <w:p w14:paraId="0CF9124B" w14:textId="77777777" w:rsidR="003934FA" w:rsidRPr="003934FA" w:rsidRDefault="003934FA" w:rsidP="003A2FAA">
            <w:r w:rsidRPr="003934FA">
              <w:t>To limit the count of multiple simultaneous subscriptions, enter the subscription limit.</w:t>
            </w:r>
          </w:p>
        </w:tc>
      </w:tr>
      <w:tr w:rsidR="003934FA" w:rsidRPr="003934FA" w14:paraId="0222C6A9" w14:textId="77777777" w:rsidTr="003934FA">
        <w:tc>
          <w:tcPr>
            <w:tcW w:w="3005" w:type="dxa"/>
          </w:tcPr>
          <w:p w14:paraId="7FC14379" w14:textId="77777777" w:rsidR="003934FA" w:rsidRPr="003934FA" w:rsidRDefault="003934FA" w:rsidP="003A2FAA">
            <w:r w:rsidRPr="003934FA">
              <w:t xml:space="preserve">Legal terms </w:t>
            </w:r>
          </w:p>
        </w:tc>
        <w:tc>
          <w:tcPr>
            <w:tcW w:w="3005" w:type="dxa"/>
          </w:tcPr>
          <w:p w14:paraId="344664B4" w14:textId="77777777" w:rsidR="003934FA" w:rsidRPr="003934FA" w:rsidRDefault="003934FA" w:rsidP="003A2FAA">
            <w:r w:rsidRPr="003934FA">
              <w:t>Leave blank</w:t>
            </w:r>
          </w:p>
        </w:tc>
        <w:tc>
          <w:tcPr>
            <w:tcW w:w="3006" w:type="dxa"/>
          </w:tcPr>
          <w:p w14:paraId="0B922F07" w14:textId="77777777" w:rsidR="003934FA" w:rsidRPr="003934FA" w:rsidRDefault="003934FA" w:rsidP="003A2FAA">
            <w:r w:rsidRPr="003934FA">
              <w:t xml:space="preserve"> You can include the terms of use for the product which subscribers must accept in order to use the product.</w:t>
            </w:r>
          </w:p>
        </w:tc>
      </w:tr>
      <w:tr w:rsidR="003934FA" w:rsidRPr="003934FA" w14:paraId="7A90E537" w14:textId="77777777" w:rsidTr="003934FA">
        <w:tc>
          <w:tcPr>
            <w:tcW w:w="3005" w:type="dxa"/>
          </w:tcPr>
          <w:p w14:paraId="0B2BEDD5" w14:textId="77777777" w:rsidR="003934FA" w:rsidRPr="003934FA" w:rsidRDefault="003934FA" w:rsidP="003A2FAA">
            <w:r w:rsidRPr="003934FA">
              <w:t xml:space="preserve">APIs </w:t>
            </w:r>
          </w:p>
        </w:tc>
        <w:tc>
          <w:tcPr>
            <w:tcW w:w="3005" w:type="dxa"/>
          </w:tcPr>
          <w:p w14:paraId="2F4FACD8" w14:textId="77777777" w:rsidR="003934FA" w:rsidRPr="003934FA" w:rsidRDefault="003934FA" w:rsidP="003A2FAA">
            <w:r w:rsidRPr="003934FA">
              <w:t xml:space="preserve">Select </w:t>
            </w:r>
            <w:proofErr w:type="spellStart"/>
            <w:r w:rsidRPr="003934FA">
              <w:t>Select</w:t>
            </w:r>
            <w:proofErr w:type="spellEnd"/>
            <w:r w:rsidRPr="003934FA">
              <w:t xml:space="preserve"> API and add the Demo Conference API </w:t>
            </w:r>
          </w:p>
        </w:tc>
        <w:tc>
          <w:tcPr>
            <w:tcW w:w="3006" w:type="dxa"/>
          </w:tcPr>
          <w:p w14:paraId="1EA6A83D" w14:textId="1149B3C8" w:rsidR="003934FA" w:rsidRPr="003934FA" w:rsidRDefault="003934FA" w:rsidP="003A2FAA">
            <w:r w:rsidRPr="003934FA">
              <w:t xml:space="preserve">Products are associations of one or more APIs. You can include </w:t>
            </w:r>
            <w:proofErr w:type="gramStart"/>
            <w:r w:rsidRPr="003934FA">
              <w:t>a number of</w:t>
            </w:r>
            <w:proofErr w:type="gramEnd"/>
            <w:r w:rsidRPr="003934FA">
              <w:t xml:space="preserve"> APIs and offer them to developers through the developer portal.</w:t>
            </w:r>
          </w:p>
        </w:tc>
      </w:tr>
      <w:tr w:rsidR="003934FA" w:rsidRPr="003934FA" w14:paraId="1BADC39A" w14:textId="77777777" w:rsidTr="003934FA">
        <w:tc>
          <w:tcPr>
            <w:tcW w:w="3005" w:type="dxa"/>
          </w:tcPr>
          <w:p w14:paraId="23B66841" w14:textId="34FE0D1C" w:rsidR="003934FA" w:rsidRPr="003934FA" w:rsidRDefault="003934FA" w:rsidP="003A2FAA"/>
        </w:tc>
        <w:tc>
          <w:tcPr>
            <w:tcW w:w="3005" w:type="dxa"/>
          </w:tcPr>
          <w:p w14:paraId="27CA4BD3" w14:textId="77777777" w:rsidR="003934FA" w:rsidRPr="003934FA" w:rsidRDefault="003934FA" w:rsidP="003A2FAA"/>
        </w:tc>
        <w:tc>
          <w:tcPr>
            <w:tcW w:w="3006" w:type="dxa"/>
          </w:tcPr>
          <w:p w14:paraId="16CB98B3" w14:textId="77777777" w:rsidR="003934FA" w:rsidRPr="003934FA" w:rsidRDefault="003934FA" w:rsidP="003A2FAA"/>
        </w:tc>
      </w:tr>
    </w:tbl>
    <w:p w14:paraId="38ACCBCF" w14:textId="3C797777" w:rsidR="00046A53" w:rsidRDefault="00046A53" w:rsidP="00046A53">
      <w:r w:rsidRPr="00046A53">
        <w:rPr>
          <w:noProof/>
        </w:rPr>
        <w:drawing>
          <wp:inline distT="0" distB="0" distL="0" distR="0" wp14:anchorId="71D487CA" wp14:editId="589540D5">
            <wp:extent cx="4795520" cy="2655651"/>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1637" cy="2664576"/>
                    </a:xfrm>
                    <a:prstGeom prst="rect">
                      <a:avLst/>
                    </a:prstGeom>
                  </pic:spPr>
                </pic:pic>
              </a:graphicData>
            </a:graphic>
          </wp:inline>
        </w:drawing>
      </w:r>
    </w:p>
    <w:p w14:paraId="1AE8F323" w14:textId="061CCB21" w:rsidR="00046A53" w:rsidRDefault="00046A53" w:rsidP="00046A53">
      <w:r w:rsidRPr="00046A53">
        <w:rPr>
          <w:noProof/>
        </w:rPr>
        <w:drawing>
          <wp:inline distT="0" distB="0" distL="0" distR="0" wp14:anchorId="69B4127B" wp14:editId="0364E0B7">
            <wp:extent cx="3900791" cy="1993900"/>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7131" cy="2007364"/>
                    </a:xfrm>
                    <a:prstGeom prst="rect">
                      <a:avLst/>
                    </a:prstGeom>
                  </pic:spPr>
                </pic:pic>
              </a:graphicData>
            </a:graphic>
          </wp:inline>
        </w:drawing>
      </w:r>
    </w:p>
    <w:p w14:paraId="19A96AC3" w14:textId="1371700B" w:rsidR="00F87854" w:rsidRDefault="00F87854" w:rsidP="00046A53"/>
    <w:p w14:paraId="01E40821" w14:textId="24187AF5" w:rsidR="00F87854" w:rsidRDefault="00F87854" w:rsidP="00046A53"/>
    <w:p w14:paraId="5A31DFD9" w14:textId="11D78BA7" w:rsidR="00F87854" w:rsidRDefault="00F87854" w:rsidP="00F87854">
      <w:pPr>
        <w:pStyle w:val="Heading1"/>
      </w:pPr>
      <w:bookmarkStart w:id="7" w:name="_Toc59482929"/>
      <w:r>
        <w:lastRenderedPageBreak/>
        <w:t>Transform your API by using policies</w:t>
      </w:r>
      <w:bookmarkEnd w:id="7"/>
    </w:p>
    <w:p w14:paraId="15154FDA" w14:textId="6DA50AED" w:rsidR="00F87854" w:rsidRDefault="00F87854" w:rsidP="00F87854"/>
    <w:p w14:paraId="71A90816" w14:textId="77777777" w:rsidR="00F87854" w:rsidRDefault="00F87854" w:rsidP="00F87854">
      <w:r>
        <w:t>Test the original response</w:t>
      </w:r>
    </w:p>
    <w:p w14:paraId="7CA83551" w14:textId="77777777" w:rsidR="00F87854" w:rsidRDefault="00F87854" w:rsidP="00F87854">
      <w:r>
        <w:t>1. Select the Test tab, on the top of the screen.</w:t>
      </w:r>
    </w:p>
    <w:p w14:paraId="5C12520B" w14:textId="77777777" w:rsidR="00F87854" w:rsidRDefault="00F87854" w:rsidP="00F87854">
      <w:r>
        <w:t xml:space="preserve">2. Select the </w:t>
      </w:r>
      <w:proofErr w:type="spellStart"/>
      <w:r>
        <w:t>GetSpeakers</w:t>
      </w:r>
      <w:proofErr w:type="spellEnd"/>
      <w:r>
        <w:t xml:space="preserve"> operation.</w:t>
      </w:r>
    </w:p>
    <w:p w14:paraId="45E2664F" w14:textId="77777777" w:rsidR="00F87854" w:rsidRDefault="00F87854" w:rsidP="00F87854">
      <w:r>
        <w:t>3. Press the Send button, at the bottom of the screen. The response includes the response headers</w:t>
      </w:r>
    </w:p>
    <w:p w14:paraId="197BB746" w14:textId="77777777" w:rsidR="00F87854" w:rsidRDefault="00F87854" w:rsidP="00F87854">
      <w:r>
        <w:t>below:</w:t>
      </w:r>
    </w:p>
    <w:p w14:paraId="3A32B25A" w14:textId="77777777" w:rsidR="00F87854" w:rsidRDefault="00F87854" w:rsidP="00F87854">
      <w:r>
        <w:t>x-</w:t>
      </w:r>
      <w:proofErr w:type="spellStart"/>
      <w:r>
        <w:t>aspnet</w:t>
      </w:r>
      <w:proofErr w:type="spellEnd"/>
      <w:r>
        <w:t>-version: 4.0.30319</w:t>
      </w:r>
    </w:p>
    <w:p w14:paraId="6FA110CB" w14:textId="45F0E9D5" w:rsidR="00F87854" w:rsidRPr="00F87854" w:rsidRDefault="00F87854" w:rsidP="00F87854">
      <w:r>
        <w:t>x-powered-by: ASP.NET</w:t>
      </w:r>
    </w:p>
    <w:p w14:paraId="3B130D23" w14:textId="64EBDE24" w:rsidR="00F87854" w:rsidRDefault="00F87854" w:rsidP="00046A53"/>
    <w:p w14:paraId="47B5F088" w14:textId="464760A1" w:rsidR="00F87854" w:rsidRDefault="00F87854" w:rsidP="00046A53">
      <w:r w:rsidRPr="00F87854">
        <w:rPr>
          <w:noProof/>
        </w:rPr>
        <w:drawing>
          <wp:inline distT="0" distB="0" distL="0" distR="0" wp14:anchorId="1D154BC0" wp14:editId="0F0ADBDA">
            <wp:extent cx="5731510" cy="42665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66565"/>
                    </a:xfrm>
                    <a:prstGeom prst="rect">
                      <a:avLst/>
                    </a:prstGeom>
                  </pic:spPr>
                </pic:pic>
              </a:graphicData>
            </a:graphic>
          </wp:inline>
        </w:drawing>
      </w:r>
    </w:p>
    <w:p w14:paraId="3B52C892" w14:textId="1668F6D4" w:rsidR="00F87854" w:rsidRDefault="00F87854" w:rsidP="00F87854"/>
    <w:p w14:paraId="429D1596" w14:textId="77777777" w:rsidR="00F87854" w:rsidRDefault="00F87854" w:rsidP="00F87854">
      <w:pPr>
        <w:pStyle w:val="Heading2"/>
      </w:pPr>
      <w:bookmarkStart w:id="8" w:name="_Toc59482930"/>
      <w:r>
        <w:t>Define the policy</w:t>
      </w:r>
      <w:bookmarkEnd w:id="8"/>
    </w:p>
    <w:p w14:paraId="1F51FE8D" w14:textId="77777777" w:rsidR="00F87854" w:rsidRDefault="00F87854" w:rsidP="00F87854">
      <w:r>
        <w:t>1. On the top of the screen, select Design tab.</w:t>
      </w:r>
    </w:p>
    <w:p w14:paraId="279F1FA5" w14:textId="77777777" w:rsidR="00F87854" w:rsidRDefault="00F87854" w:rsidP="00F87854">
      <w:r>
        <w:t>2. Select All operations.</w:t>
      </w:r>
    </w:p>
    <w:p w14:paraId="1E8DCE2B" w14:textId="77777777" w:rsidR="00F87854" w:rsidRDefault="00F87854" w:rsidP="00F87854">
      <w:r>
        <w:t>3. In the Outbound processing section, click the &lt;/&gt; icon.</w:t>
      </w:r>
    </w:p>
    <w:p w14:paraId="412AF733" w14:textId="77777777" w:rsidR="00F87854" w:rsidRDefault="00F87854" w:rsidP="00F87854">
      <w:r>
        <w:t>4. Modify your &lt;outbound&gt; code to look like this:</w:t>
      </w:r>
    </w:p>
    <w:p w14:paraId="285A467B" w14:textId="77777777" w:rsidR="00F87854" w:rsidRDefault="00F87854" w:rsidP="00F87854">
      <w:r>
        <w:lastRenderedPageBreak/>
        <w:t>&lt;outbound&gt;</w:t>
      </w:r>
    </w:p>
    <w:p w14:paraId="2A4EA631" w14:textId="77777777" w:rsidR="00F87854" w:rsidRDefault="00F87854" w:rsidP="00F87854">
      <w:r>
        <w:t xml:space="preserve"> &lt;set-header name="X-Powered-By" exists-action="delete" /&gt;</w:t>
      </w:r>
    </w:p>
    <w:p w14:paraId="264A608C" w14:textId="77777777" w:rsidR="00F87854" w:rsidRDefault="00F87854" w:rsidP="00F87854">
      <w:r>
        <w:t xml:space="preserve"> &lt;set-header name="X-</w:t>
      </w:r>
      <w:proofErr w:type="spellStart"/>
      <w:r>
        <w:t>AspNet</w:t>
      </w:r>
      <w:proofErr w:type="spellEnd"/>
      <w:r>
        <w:t>-Version" exists-action="delete" /&gt;</w:t>
      </w:r>
    </w:p>
    <w:p w14:paraId="0E669DEC" w14:textId="77777777" w:rsidR="00F87854" w:rsidRDefault="00F87854" w:rsidP="00F87854">
      <w:r>
        <w:t xml:space="preserve"> &lt;base /&gt;</w:t>
      </w:r>
    </w:p>
    <w:p w14:paraId="11C53004" w14:textId="21F40E5D" w:rsidR="00F87854" w:rsidRDefault="00F87854" w:rsidP="00F87854">
      <w:r w:rsidRPr="00F87854">
        <w:rPr>
          <w:noProof/>
        </w:rPr>
        <w:drawing>
          <wp:anchor distT="0" distB="0" distL="114300" distR="114300" simplePos="0" relativeHeight="251659264" behindDoc="0" locked="0" layoutInCell="1" allowOverlap="1" wp14:anchorId="197FC564" wp14:editId="48E0C7FC">
            <wp:simplePos x="0" y="0"/>
            <wp:positionH relativeFrom="margin">
              <wp:posOffset>2957208</wp:posOffset>
            </wp:positionH>
            <wp:positionV relativeFrom="paragraph">
              <wp:posOffset>121663</wp:posOffset>
            </wp:positionV>
            <wp:extent cx="2918298" cy="2626314"/>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18298" cy="2626314"/>
                    </a:xfrm>
                    <a:prstGeom prst="rect">
                      <a:avLst/>
                    </a:prstGeom>
                  </pic:spPr>
                </pic:pic>
              </a:graphicData>
            </a:graphic>
            <wp14:sizeRelH relativeFrom="margin">
              <wp14:pctWidth>0</wp14:pctWidth>
            </wp14:sizeRelH>
            <wp14:sizeRelV relativeFrom="margin">
              <wp14:pctHeight>0</wp14:pctHeight>
            </wp14:sizeRelV>
          </wp:anchor>
        </w:drawing>
      </w:r>
      <w:r>
        <w:t>&lt;/outbound&gt;</w:t>
      </w:r>
    </w:p>
    <w:p w14:paraId="54CFD5A7" w14:textId="756E6370" w:rsidR="00F87854" w:rsidRDefault="00F87854" w:rsidP="00F87854">
      <w:r>
        <w:t>5. Select Save.</w:t>
      </w:r>
    </w:p>
    <w:p w14:paraId="2DAE6E7B" w14:textId="33A2B1B7" w:rsidR="00F87854" w:rsidRDefault="00F87854" w:rsidP="00F87854">
      <w:r>
        <w:rPr>
          <w:noProof/>
        </w:rPr>
        <mc:AlternateContent>
          <mc:Choice Requires="wps">
            <w:drawing>
              <wp:anchor distT="0" distB="0" distL="114300" distR="114300" simplePos="0" relativeHeight="251660288" behindDoc="0" locked="0" layoutInCell="1" allowOverlap="1" wp14:anchorId="03889306" wp14:editId="1ED7352B">
                <wp:simplePos x="0" y="0"/>
                <wp:positionH relativeFrom="column">
                  <wp:posOffset>2636196</wp:posOffset>
                </wp:positionH>
                <wp:positionV relativeFrom="paragraph">
                  <wp:posOffset>766688</wp:posOffset>
                </wp:positionV>
                <wp:extent cx="661481" cy="1196502"/>
                <wp:effectExtent l="0" t="38100" r="62865" b="22860"/>
                <wp:wrapNone/>
                <wp:docPr id="18" name="Straight Arrow Connector 18"/>
                <wp:cNvGraphicFramePr/>
                <a:graphic xmlns:a="http://schemas.openxmlformats.org/drawingml/2006/main">
                  <a:graphicData uri="http://schemas.microsoft.com/office/word/2010/wordprocessingShape">
                    <wps:wsp>
                      <wps:cNvCnPr/>
                      <wps:spPr>
                        <a:xfrm flipV="1">
                          <a:off x="0" y="0"/>
                          <a:ext cx="661481" cy="1196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0BE540" id="_x0000_t32" coordsize="21600,21600" o:spt="32" o:oned="t" path="m,l21600,21600e" filled="f">
                <v:path arrowok="t" fillok="f" o:connecttype="none"/>
                <o:lock v:ext="edit" shapetype="t"/>
              </v:shapetype>
              <v:shape id="Straight Arrow Connector 18" o:spid="_x0000_s1026" type="#_x0000_t32" style="position:absolute;margin-left:207.55pt;margin-top:60.35pt;width:52.1pt;height:94.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Eg3gEAABEEAAAOAAAAZHJzL2Uyb0RvYy54bWysU02P0zAQvSPxHyzfaZIKqiVqukJd4IKg&#10;YmHvXsduLPlL46Fp/z1jJw0I0EogLpY/5r2Z92a8vT07y04Kkgm+482q5kx5GXrjjx3/+uXdixvO&#10;EgrfCxu86vhFJX67e/5sO8ZWrcMQbK+AEYlP7Rg7PiDGtqqSHJQTaRWi8vSoAziBdIRj1YMYid3Z&#10;al3Xm2oM0EcIUqVEt3fTI98Vfq2VxE9aJ4XMdpxqw7JCWR/zWu22oj2CiIORcxniH6pwwnhKulDd&#10;CRTsG5jfqJyREFLQuJLBVUFrI1XRQGqa+hc194OIqmghc1JcbEr/j1Z+PB2AmZ56R53ywlGP7hGE&#10;OQ7I3gCEke2D9+RjAEYh5NcYU0uwvT/AfErxAFn8WYNj2pr4QHTFDhLIzsXty+K2OiOTdLnZNC9v&#10;Gs4kPTXN682rep3pq4kn80VI+F4Fx/Km42muayloyiFOHxJOwCsgg63PKwpj3/qe4SWSMgQj/NGq&#10;OU8OqbKcSUDZ4cWqCf5ZaTKGCp3SlJFUewvsJGiYhJTKY7MwUXSGaWPtAqyLB08C5/gMVWVc/wa8&#10;IErm4HEBO+MD/Ck7nq8l6yn+6sCkO1vwGPpLaW2xhuau9GT+I3mwfz4X+I+fvPsOAAD//wMAUEsD&#10;BBQABgAIAAAAIQDa4mxo4gAAAAsBAAAPAAAAZHJzL2Rvd25yZXYueG1sTI/LTsMwEEX3SPyDNUjs&#10;qJ2WQhPiVDyaBV0gURBi6cRDEojHUey24e8ZVrAc3atzz+TryfXigGPoPGlIZgoEUu1tR42G15fy&#10;YgUiREPW9J5QwzcGWBenJ7nJrD/SMx52sREMoZAZDW2MQyZlqFt0Jsz8gMTZhx+diXyOjbSjOTLc&#10;9XKu1JV0piNeaM2A9y3WX7u9Y8pjeZduPp/eV9uHrXurStdsUqf1+dl0ewMi4hT/yvCrz+pQsFPl&#10;92SD6DVcJsuEqxzM1TUIbiyTdAGi0rBQaQKyyOX/H4ofAAAA//8DAFBLAQItABQABgAIAAAAIQC2&#10;gziS/gAAAOEBAAATAAAAAAAAAAAAAAAAAAAAAABbQ29udGVudF9UeXBlc10ueG1sUEsBAi0AFAAG&#10;AAgAAAAhADj9If/WAAAAlAEAAAsAAAAAAAAAAAAAAAAALwEAAF9yZWxzLy5yZWxzUEsBAi0AFAAG&#10;AAgAAAAhAEVFISDeAQAAEQQAAA4AAAAAAAAAAAAAAAAALgIAAGRycy9lMm9Eb2MueG1sUEsBAi0A&#10;FAAGAAgAAAAhANribGjiAAAACwEAAA8AAAAAAAAAAAAAAAAAOAQAAGRycy9kb3ducmV2LnhtbFBL&#10;BQYAAAAABAAEAPMAAABHBQAAAAA=&#10;" strokecolor="#4472c4 [3204]" strokeweight=".5pt">
                <v:stroke endarrow="block" joinstyle="miter"/>
              </v:shape>
            </w:pict>
          </mc:Fallback>
        </mc:AlternateContent>
      </w:r>
      <w:r w:rsidRPr="00F87854">
        <w:rPr>
          <w:noProof/>
        </w:rPr>
        <w:drawing>
          <wp:inline distT="0" distB="0" distL="0" distR="0" wp14:anchorId="76AB6C1A" wp14:editId="241F1713">
            <wp:extent cx="2900552" cy="222763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99" cy="2242877"/>
                    </a:xfrm>
                    <a:prstGeom prst="rect">
                      <a:avLst/>
                    </a:prstGeom>
                  </pic:spPr>
                </pic:pic>
              </a:graphicData>
            </a:graphic>
          </wp:inline>
        </w:drawing>
      </w:r>
    </w:p>
    <w:p w14:paraId="44445D75" w14:textId="77777777" w:rsidR="00F87854" w:rsidRDefault="00F87854" w:rsidP="00F87854">
      <w:r>
        <w:t>6. Inspect the Outbound process section and note there are two set-header policies listed.</w:t>
      </w:r>
    </w:p>
    <w:p w14:paraId="0DC219AA" w14:textId="77777777" w:rsidR="00F87854" w:rsidRDefault="00F87854" w:rsidP="00F87854">
      <w:pPr>
        <w:pStyle w:val="Heading2"/>
      </w:pPr>
      <w:bookmarkStart w:id="9" w:name="_Toc59482931"/>
      <w:r>
        <w:t>Test the modified response</w:t>
      </w:r>
      <w:bookmarkEnd w:id="9"/>
    </w:p>
    <w:p w14:paraId="6A5F3F29" w14:textId="77777777" w:rsidR="00F87854" w:rsidRDefault="00F87854" w:rsidP="00F87854">
      <w:r>
        <w:t>1. Select the Test tab, on the top of the screen.</w:t>
      </w:r>
    </w:p>
    <w:p w14:paraId="6306EEC5" w14:textId="77777777" w:rsidR="00F87854" w:rsidRDefault="00F87854" w:rsidP="00F87854">
      <w:r>
        <w:t xml:space="preserve">2. Select the </w:t>
      </w:r>
      <w:proofErr w:type="spellStart"/>
      <w:r>
        <w:t>GetSpeakers</w:t>
      </w:r>
      <w:proofErr w:type="spellEnd"/>
      <w:r>
        <w:t xml:space="preserve"> operation.</w:t>
      </w:r>
    </w:p>
    <w:p w14:paraId="1C02E478" w14:textId="77777777" w:rsidR="00F87854" w:rsidRDefault="00F87854" w:rsidP="00F87854">
      <w:r>
        <w:t>3. Press the Send button, at the bottom of the screen.</w:t>
      </w:r>
    </w:p>
    <w:p w14:paraId="53D1D3F1" w14:textId="411F844B" w:rsidR="00F87854" w:rsidRDefault="00F87854" w:rsidP="00F87854">
      <w:r>
        <w:t>The response no longer includes platform information related to your API.</w:t>
      </w:r>
    </w:p>
    <w:p w14:paraId="71230AA2" w14:textId="45F3B448" w:rsidR="00F87854" w:rsidRDefault="004763EE" w:rsidP="00F87854">
      <w:r>
        <w:rPr>
          <w:noProof/>
        </w:rPr>
        <mc:AlternateContent>
          <mc:Choice Requires="wps">
            <w:drawing>
              <wp:anchor distT="45720" distB="45720" distL="114300" distR="114300" simplePos="0" relativeHeight="251662336" behindDoc="0" locked="0" layoutInCell="1" allowOverlap="1" wp14:anchorId="75B2EFFD" wp14:editId="6D147C5C">
                <wp:simplePos x="0" y="0"/>
                <wp:positionH relativeFrom="column">
                  <wp:posOffset>2595069</wp:posOffset>
                </wp:positionH>
                <wp:positionV relativeFrom="paragraph">
                  <wp:posOffset>1019458</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DAE76C" w14:textId="5FE21DEA" w:rsidR="004763EE" w:rsidRPr="004763EE" w:rsidRDefault="004763EE">
                            <w:pPr>
                              <w:rPr>
                                <w:b/>
                                <w:bCs/>
                                <w:color w:val="FF0000"/>
                              </w:rPr>
                            </w:pPr>
                            <w:r w:rsidRPr="004763EE">
                              <w:rPr>
                                <w:b/>
                                <w:bCs/>
                                <w:color w:val="FF0000"/>
                                <w:highlight w:val="yellow"/>
                              </w:rPr>
                              <w:t>The response no longer includes platform information related to your API.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5B2EFFD" id="_x0000_t202" coordsize="21600,21600" o:spt="202" path="m,l,21600r21600,l21600,xe">
                <v:stroke joinstyle="miter"/>
                <v:path gradientshapeok="t" o:connecttype="rect"/>
              </v:shapetype>
              <v:shape id="Text Box 2" o:spid="_x0000_s1026" type="#_x0000_t202" style="position:absolute;margin-left:204.35pt;margin-top:80.2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M2mIv3wAAAAsBAAAPAAAAZHJzL2Rvd25yZXYueG1sTI/LTsMwEEX3SPyDNUjsqF1ImijEqRAP&#10;iSVtQWLpxpM4wh5HsduGv8ddld2M7tGdM/V6dpYdcQqDJwnLhQCG1Ho9UC/hc/d2VwILUZFW1hNK&#10;+MUA6+b6qlaV9ifa4HEbe5ZKKFRKgolxrDgPrUGnwsKPSCnr/ORUTOvUcz2pUyp3lt8LseJODZQu&#10;GDXis8H2Z3twEr7o2753mTZY5B/ZZnx96fK4k/L2Zn56BBZxjhcYzvpJHZrktPcH0oFZCZkoi4Sm&#10;YCVyYIkoyvOwl/BQLgvgTc3//9D8AQAA//8DAFBLAQItABQABgAIAAAAIQC2gziS/gAAAOEBAAAT&#10;AAAAAAAAAAAAAAAAAAAAAABbQ29udGVudF9UeXBlc10ueG1sUEsBAi0AFAAGAAgAAAAhADj9If/W&#10;AAAAlAEAAAsAAAAAAAAAAAAAAAAALwEAAF9yZWxzLy5yZWxzUEsBAi0AFAAGAAgAAAAhACn2BbMO&#10;AgAA9QMAAA4AAAAAAAAAAAAAAAAALgIAAGRycy9lMm9Eb2MueG1sUEsBAi0AFAAGAAgAAAAhAEza&#10;Yi/fAAAACwEAAA8AAAAAAAAAAAAAAAAAaAQAAGRycy9kb3ducmV2LnhtbFBLBQYAAAAABAAEAPMA&#10;AAB0BQAAAAA=&#10;" filled="f" stroked="f">
                <v:textbox style="mso-fit-shape-to-text:t">
                  <w:txbxContent>
                    <w:p w14:paraId="19DAE76C" w14:textId="5FE21DEA" w:rsidR="004763EE" w:rsidRPr="004763EE" w:rsidRDefault="004763EE">
                      <w:pPr>
                        <w:rPr>
                          <w:b/>
                          <w:bCs/>
                          <w:color w:val="FF0000"/>
                        </w:rPr>
                      </w:pPr>
                      <w:r w:rsidRPr="004763EE">
                        <w:rPr>
                          <w:b/>
                          <w:bCs/>
                          <w:color w:val="FF0000"/>
                          <w:highlight w:val="yellow"/>
                        </w:rPr>
                        <w:t>The response no longer includes platform information related to your API.</w:t>
                      </w:r>
                    </w:p>
                  </w:txbxContent>
                </v:textbox>
              </v:shape>
            </w:pict>
          </mc:Fallback>
        </mc:AlternateContent>
      </w:r>
      <w:r w:rsidR="00F87854" w:rsidRPr="00F87854">
        <w:rPr>
          <w:noProof/>
        </w:rPr>
        <w:drawing>
          <wp:inline distT="0" distB="0" distL="0" distR="0" wp14:anchorId="6B64A2D2" wp14:editId="75D3AAAE">
            <wp:extent cx="5051180" cy="310312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0519" cy="3121147"/>
                    </a:xfrm>
                    <a:prstGeom prst="rect">
                      <a:avLst/>
                    </a:prstGeom>
                  </pic:spPr>
                </pic:pic>
              </a:graphicData>
            </a:graphic>
          </wp:inline>
        </w:drawing>
      </w:r>
    </w:p>
    <w:p w14:paraId="3158067F" w14:textId="77777777" w:rsidR="004763EE" w:rsidRPr="00F87854" w:rsidRDefault="004763EE" w:rsidP="00F87854"/>
    <w:sectPr w:rsidR="004763EE" w:rsidRPr="00F87854">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DDD4D" w14:textId="77777777" w:rsidR="000D1846" w:rsidRDefault="000D1846" w:rsidP="000E3912">
      <w:pPr>
        <w:spacing w:after="0" w:line="240" w:lineRule="auto"/>
      </w:pPr>
      <w:r>
        <w:separator/>
      </w:r>
    </w:p>
  </w:endnote>
  <w:endnote w:type="continuationSeparator" w:id="0">
    <w:p w14:paraId="5371D685" w14:textId="77777777" w:rsidR="000D1846" w:rsidRDefault="000D1846" w:rsidP="000E3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495F" w14:textId="77777777" w:rsidR="000E3912" w:rsidRDefault="000E3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26782" w14:textId="77777777" w:rsidR="000E3912" w:rsidRDefault="000E39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4DE71" w14:textId="77777777" w:rsidR="000E3912" w:rsidRDefault="000E3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F6A35" w14:textId="77777777" w:rsidR="000D1846" w:rsidRDefault="000D1846" w:rsidP="000E3912">
      <w:pPr>
        <w:spacing w:after="0" w:line="240" w:lineRule="auto"/>
      </w:pPr>
      <w:r>
        <w:separator/>
      </w:r>
    </w:p>
  </w:footnote>
  <w:footnote w:type="continuationSeparator" w:id="0">
    <w:p w14:paraId="622EC0CE" w14:textId="77777777" w:rsidR="000D1846" w:rsidRDefault="000D1846" w:rsidP="000E3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3B210" w14:textId="77777777" w:rsidR="000E3912" w:rsidRDefault="000E3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F35AC" w14:textId="47743920" w:rsidR="000E3912" w:rsidRDefault="000E3912" w:rsidP="000E3912">
    <w:pPr>
      <w:pStyle w:val="Header"/>
      <w:jc w:val="right"/>
    </w:pPr>
    <w:r>
      <w:rPr>
        <w:noProof/>
      </w:rPr>
      <w:drawing>
        <wp:anchor distT="0" distB="0" distL="114300" distR="114300" simplePos="0" relativeHeight="251658240" behindDoc="0" locked="0" layoutInCell="1" allowOverlap="1" wp14:anchorId="50C04961" wp14:editId="766F8A74">
          <wp:simplePos x="0" y="0"/>
          <wp:positionH relativeFrom="column">
            <wp:posOffset>4991100</wp:posOffset>
          </wp:positionH>
          <wp:positionV relativeFrom="paragraph">
            <wp:posOffset>-335280</wp:posOffset>
          </wp:positionV>
          <wp:extent cx="1348740" cy="794793"/>
          <wp:effectExtent l="0" t="0" r="3810" b="5715"/>
          <wp:wrapNone/>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48740" cy="794793"/>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86C6" w14:textId="77777777" w:rsidR="000E3912" w:rsidRDefault="000E3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95D6F"/>
    <w:multiLevelType w:val="hybridMultilevel"/>
    <w:tmpl w:val="39CED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9A3361"/>
    <w:multiLevelType w:val="hybridMultilevel"/>
    <w:tmpl w:val="B2F29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7564C8"/>
    <w:multiLevelType w:val="hybridMultilevel"/>
    <w:tmpl w:val="16BC8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FE"/>
    <w:rsid w:val="00046A53"/>
    <w:rsid w:val="000D1846"/>
    <w:rsid w:val="000E3912"/>
    <w:rsid w:val="00175EFE"/>
    <w:rsid w:val="003934FA"/>
    <w:rsid w:val="004763EE"/>
    <w:rsid w:val="005A104E"/>
    <w:rsid w:val="008E1569"/>
    <w:rsid w:val="008E54D7"/>
    <w:rsid w:val="00B23A92"/>
    <w:rsid w:val="00B24000"/>
    <w:rsid w:val="00D531BB"/>
    <w:rsid w:val="00E1000D"/>
    <w:rsid w:val="00F87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F9A0"/>
  <w15:chartTrackingRefBased/>
  <w15:docId w15:val="{1FF520F7-D06D-4136-9518-7D9DBE8F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54D7"/>
    <w:rPr>
      <w:color w:val="0563C1" w:themeColor="hyperlink"/>
      <w:u w:val="single"/>
    </w:rPr>
  </w:style>
  <w:style w:type="character" w:styleId="UnresolvedMention">
    <w:name w:val="Unresolved Mention"/>
    <w:basedOn w:val="DefaultParagraphFont"/>
    <w:uiPriority w:val="99"/>
    <w:semiHidden/>
    <w:unhideWhenUsed/>
    <w:rsid w:val="008E54D7"/>
    <w:rPr>
      <w:color w:val="605E5C"/>
      <w:shd w:val="clear" w:color="auto" w:fill="E1DFDD"/>
    </w:rPr>
  </w:style>
  <w:style w:type="character" w:customStyle="1" w:styleId="Heading2Char">
    <w:name w:val="Heading 2 Char"/>
    <w:basedOn w:val="DefaultParagraphFont"/>
    <w:link w:val="Heading2"/>
    <w:uiPriority w:val="9"/>
    <w:rsid w:val="00E100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000D"/>
    <w:pPr>
      <w:ind w:left="720"/>
      <w:contextualSpacing/>
    </w:pPr>
  </w:style>
  <w:style w:type="paragraph" w:styleId="TOCHeading">
    <w:name w:val="TOC Heading"/>
    <w:basedOn w:val="Heading1"/>
    <w:next w:val="Normal"/>
    <w:uiPriority w:val="39"/>
    <w:unhideWhenUsed/>
    <w:qFormat/>
    <w:rsid w:val="000E3912"/>
    <w:pPr>
      <w:outlineLvl w:val="9"/>
    </w:pPr>
    <w:rPr>
      <w:lang w:val="en-US"/>
    </w:rPr>
  </w:style>
  <w:style w:type="paragraph" w:styleId="TOC1">
    <w:name w:val="toc 1"/>
    <w:basedOn w:val="Normal"/>
    <w:next w:val="Normal"/>
    <w:autoRedefine/>
    <w:uiPriority w:val="39"/>
    <w:unhideWhenUsed/>
    <w:rsid w:val="000E3912"/>
    <w:pPr>
      <w:spacing w:after="100"/>
    </w:pPr>
  </w:style>
  <w:style w:type="paragraph" w:styleId="TOC2">
    <w:name w:val="toc 2"/>
    <w:basedOn w:val="Normal"/>
    <w:next w:val="Normal"/>
    <w:autoRedefine/>
    <w:uiPriority w:val="39"/>
    <w:unhideWhenUsed/>
    <w:rsid w:val="000E3912"/>
    <w:pPr>
      <w:spacing w:after="100"/>
      <w:ind w:left="220"/>
    </w:pPr>
  </w:style>
  <w:style w:type="paragraph" w:styleId="Header">
    <w:name w:val="header"/>
    <w:basedOn w:val="Normal"/>
    <w:link w:val="HeaderChar"/>
    <w:uiPriority w:val="99"/>
    <w:unhideWhenUsed/>
    <w:rsid w:val="000E3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912"/>
  </w:style>
  <w:style w:type="paragraph" w:styleId="Footer">
    <w:name w:val="footer"/>
    <w:basedOn w:val="Normal"/>
    <w:link w:val="FooterChar"/>
    <w:uiPriority w:val="99"/>
    <w:unhideWhenUsed/>
    <w:rsid w:val="000E3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nferenceapi.azurewebsites.net?format=json" TargetMode="External"/><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Desk</dc:creator>
  <cp:keywords/>
  <dc:description/>
  <cp:lastModifiedBy>Info Desk</cp:lastModifiedBy>
  <cp:revision>2</cp:revision>
  <cp:lastPrinted>2020-12-21T17:12:00Z</cp:lastPrinted>
  <dcterms:created xsi:type="dcterms:W3CDTF">2021-01-23T11:34:00Z</dcterms:created>
  <dcterms:modified xsi:type="dcterms:W3CDTF">2021-01-23T11:34:00Z</dcterms:modified>
</cp:coreProperties>
</file>