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163 tables, 77 enumerations, 2589 columns; 76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163 tables in 12 domains, 77 enumerations, 2589 columns, defined in packages/db/prisma/schema.prisma and applied by 76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83201"/>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83201"/>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80526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80526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442643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442643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