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163 tables, 76 enumerations, 2588 columns; 75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163 tables in 12 domains, 76 enumerations, 2588 columns, defined in packages/db/prisma/schema.prisma and applied by 75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83201"/>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83201"/>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80526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80526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4426438"/>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4426438"/>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