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Solution Requirements (Functional &amp; Non-functional)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8880" w:type="dxa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547"/>
      </w:tblGrid>
      <w:tr w14:paraId="7834B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tcPr>
            <w:tcW w:w="4547" w:type="dxa"/>
          </w:tcPr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38FD4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tcPr>
            <w:tcW w:w="4547" w:type="dxa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2DF7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tcPr>
            <w:tcW w:w="4547" w:type="dxa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lang w:val="en-US"/>
              </w:rPr>
              <w:t>SkyBooker-Flight-Booking-Application</w:t>
            </w:r>
          </w:p>
        </w:tc>
      </w:tr>
      <w:tr w14:paraId="59A48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tcPr>
            <w:tcW w:w="4547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Functional Requirements:</w:t>
      </w:r>
    </w:p>
    <w:p w14:paraId="0000000E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Following are the functional requirements of the proposed solution.</w:t>
      </w:r>
    </w:p>
    <w:p w14:paraId="0000000F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Functional Requirements</w:t>
      </w:r>
    </w:p>
    <w:tbl>
      <w:tblPr>
        <w:tblStyle w:val="1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6E06F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0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 No.</w:t>
            </w:r>
          </w:p>
        </w:tc>
        <w:tc>
          <w:p w14:paraId="00000011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Functional Requirement (Epic)</w:t>
            </w:r>
          </w:p>
        </w:tc>
        <w:tc>
          <w:p w14:paraId="00000012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Sub Requirement (Sub-Task)</w:t>
            </w:r>
          </w:p>
        </w:tc>
      </w:tr>
      <w:tr w14:paraId="23F62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FR-1</w:t>
            </w:r>
          </w:p>
        </w:tc>
        <w:tc>
          <w:p w14:paraId="0000001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User Authentication</w:t>
            </w:r>
          </w:p>
        </w:tc>
        <w:tc>
          <w:p w14:paraId="0186C3E9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Sign up, Login,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OAuth login</w:t>
            </w:r>
          </w:p>
          <w:p w14:paraId="00000017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1C103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FR-2</w:t>
            </w:r>
          </w:p>
        </w:tc>
        <w:tc>
          <w:p w14:paraId="00000020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Flight Search &amp; Booking</w:t>
            </w:r>
          </w:p>
        </w:tc>
        <w:tc>
          <w:p w14:paraId="6346CAEA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Search flights by route/date, seat selection, booking confirmation</w:t>
            </w:r>
          </w:p>
          <w:p w14:paraId="0000002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2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2D3E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p w14:paraId="0000002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FR-3</w:t>
            </w:r>
          </w:p>
        </w:tc>
        <w:tc>
          <w:p w14:paraId="0000002D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 xml:space="preserve"> Admin Panel</w:t>
            </w:r>
          </w:p>
          <w:p w14:paraId="0000002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31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0000003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Flight management, user management, report generation</w:t>
            </w:r>
          </w:p>
        </w:tc>
      </w:tr>
    </w:tbl>
    <w:p w14:paraId="00000039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3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3B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22BE82C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B9A789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60A2CDC5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2530AEF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3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Non-functional Requirements:</w:t>
      </w:r>
    </w:p>
    <w:p w14:paraId="0000003D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Following are the non-functional requirements of the proposed solution.</w:t>
      </w:r>
    </w:p>
    <w:tbl>
      <w:tblPr>
        <w:tblStyle w:val="2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920"/>
        <w:gridCol w:w="5886"/>
      </w:tblGrid>
      <w:tr w14:paraId="3DB6F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3E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 No.</w:t>
            </w:r>
          </w:p>
        </w:tc>
        <w:tc>
          <w:tcPr>
            <w:tcW w:w="1920" w:type="dxa"/>
          </w:tcPr>
          <w:p w14:paraId="0000003F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Non-Functional Requirement</w:t>
            </w:r>
          </w:p>
        </w:tc>
        <w:tc>
          <w:tcPr>
            <w:tcW w:w="5886" w:type="dxa"/>
          </w:tcPr>
          <w:p w14:paraId="00000040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Description</w:t>
            </w:r>
          </w:p>
        </w:tc>
      </w:tr>
      <w:tr w14:paraId="049D9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41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NFR-1</w:t>
            </w:r>
          </w:p>
        </w:tc>
        <w:tc>
          <w:tcPr>
            <w:tcW w:w="1920" w:type="dxa"/>
          </w:tcPr>
          <w:p w14:paraId="0000004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Usability – Clean, intuitive UI for all age groups</w:t>
            </w:r>
          </w:p>
        </w:tc>
        <w:tc>
          <w:tcPr>
            <w:tcW w:w="5886" w:type="dxa"/>
          </w:tcPr>
          <w:p w14:paraId="0000004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Clean, intuitive UI for all age groups</w:t>
            </w:r>
          </w:p>
        </w:tc>
      </w:tr>
      <w:tr w14:paraId="2B85B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4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NFR-2</w:t>
            </w:r>
          </w:p>
        </w:tc>
        <w:tc>
          <w:tcPr>
            <w:tcW w:w="1920" w:type="dxa"/>
          </w:tcPr>
          <w:p w14:paraId="0000004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Security</w:t>
            </w:r>
          </w:p>
        </w:tc>
        <w:tc>
          <w:tcPr>
            <w:tcW w:w="5886" w:type="dxa"/>
          </w:tcPr>
          <w:p w14:paraId="251E8FF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Encrypted transactions, secure authentication</w:t>
            </w:r>
          </w:p>
          <w:p w14:paraId="00000048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4A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534A3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4B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NFR-3</w:t>
            </w:r>
          </w:p>
        </w:tc>
        <w:tc>
          <w:tcPr>
            <w:tcW w:w="1920" w:type="dxa"/>
          </w:tcPr>
          <w:p w14:paraId="0000004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Reliability</w:t>
            </w:r>
          </w:p>
        </w:tc>
        <w:tc>
          <w:tcPr>
            <w:tcW w:w="5886" w:type="dxa"/>
          </w:tcPr>
          <w:p w14:paraId="5402051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Consistent booking experience</w:t>
            </w:r>
          </w:p>
          <w:p w14:paraId="1C5A51C8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4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51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59A33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5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NFR-4</w:t>
            </w:r>
          </w:p>
        </w:tc>
        <w:tc>
          <w:tcPr>
            <w:tcW w:w="1920" w:type="dxa"/>
          </w:tcPr>
          <w:p w14:paraId="0000005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Performance</w:t>
            </w:r>
          </w:p>
        </w:tc>
        <w:tc>
          <w:tcPr>
            <w:tcW w:w="5886" w:type="dxa"/>
          </w:tcPr>
          <w:p w14:paraId="0000005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Pages load under 2 seconds</w:t>
            </w:r>
          </w:p>
        </w:tc>
      </w:tr>
      <w:tr w14:paraId="6ADD7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5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NFR-5</w:t>
            </w:r>
          </w:p>
        </w:tc>
        <w:tc>
          <w:tcPr>
            <w:tcW w:w="1920" w:type="dxa"/>
          </w:tcPr>
          <w:p w14:paraId="00000056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Availability</w:t>
            </w:r>
          </w:p>
        </w:tc>
        <w:tc>
          <w:tcPr>
            <w:tcW w:w="5886" w:type="dxa"/>
          </w:tcPr>
          <w:p w14:paraId="6710D78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99.9% uptime</w:t>
            </w:r>
          </w:p>
          <w:p w14:paraId="7E805BE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59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5B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531DD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5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NFR-6</w:t>
            </w:r>
          </w:p>
        </w:tc>
        <w:tc>
          <w:tcPr>
            <w:tcW w:w="1920" w:type="dxa"/>
          </w:tcPr>
          <w:p w14:paraId="0000005D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Scalability</w:t>
            </w:r>
          </w:p>
        </w:tc>
        <w:tc>
          <w:tcPr>
            <w:tcW w:w="5886" w:type="dxa"/>
          </w:tcPr>
          <w:p w14:paraId="0000005E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Support high traffic &amp; multiple airlines</w:t>
            </w:r>
          </w:p>
          <w:p w14:paraId="00000060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  <w:p w14:paraId="0000006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</w:tbl>
    <w:p w14:paraId="00000063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6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CA602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uiPriority w:val="0"/>
  </w:style>
  <w:style w:type="table" w:customStyle="1" w:styleId="14">
    <w:name w:val="_Style 19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2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2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9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3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3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3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3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3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4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5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5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5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5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5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2025-12-30T06:10:11Z</dcterms:created>
  <dc:creator>DVSNA</dc:creator>
  <cp:lastModifiedBy>Amsaraja D</cp:lastModifiedBy>
  <dcterms:modified xsi:type="dcterms:W3CDTF">2025-12-30T06:41:39Z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7B7DD27D0B6049D2A78ECB0BA71B4487_12</vt:lpwstr>
  </property>
</Properties>
</file>