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0434A0" w14:textId="77777777" w:rsidR="00C26D84" w:rsidRDefault="00C26D84"/>
    <w:p w14:paraId="2463858A" w14:textId="77777777" w:rsidR="00C26D84" w:rsidRDefault="00C26D84"/>
    <w:p w14:paraId="1906C771" w14:textId="77777777" w:rsidR="00C26D84" w:rsidRDefault="00C26D84"/>
    <w:p w14:paraId="341DF864" w14:textId="77777777" w:rsidR="00CF5B59" w:rsidRDefault="00CF5B59"/>
    <w:p w14:paraId="7CCEF2F6" w14:textId="77777777" w:rsidR="00CF5B59" w:rsidRDefault="00CF5B59"/>
    <w:p w14:paraId="2A4BB105" w14:textId="77777777" w:rsidR="00CF5B59" w:rsidRDefault="00CF5B59"/>
    <w:p w14:paraId="34D2C4CA" w14:textId="303C1EDA" w:rsidR="00CC5587" w:rsidRDefault="00DA0371" w:rsidP="008465F6">
      <w:pPr>
        <w:pStyle w:val="Seitentitel"/>
        <w:rPr>
          <w:lang w:val="de-CH"/>
        </w:rPr>
      </w:pPr>
      <w:r>
        <w:rPr>
          <w:lang w:val="de-CH"/>
        </w:rPr>
        <w:t xml:space="preserve">Plugin </w:t>
      </w:r>
      <w:r w:rsidRPr="00757925">
        <w:rPr>
          <w:i/>
          <w:lang w:val="de-CH"/>
        </w:rPr>
        <w:t>hub</w:t>
      </w:r>
    </w:p>
    <w:p w14:paraId="14D44729" w14:textId="435E90D9" w:rsidR="00CC5587" w:rsidRPr="00CC5587" w:rsidRDefault="007506B2" w:rsidP="00CC5587">
      <w:pPr>
        <w:pStyle w:val="Seitentitel"/>
        <w:rPr>
          <w:b w:val="0"/>
          <w:lang w:val="de-CH"/>
        </w:rPr>
      </w:pPr>
      <w:r>
        <w:rPr>
          <w:b w:val="0"/>
          <w:lang w:val="de-CH"/>
        </w:rPr>
        <w:t>Dokumentation</w:t>
      </w:r>
    </w:p>
    <w:p w14:paraId="2EBAB834" w14:textId="77777777" w:rsidR="005268C4" w:rsidRDefault="005268C4">
      <w:pPr>
        <w:rPr>
          <w:lang w:val="de-DE"/>
        </w:rPr>
      </w:pPr>
    </w:p>
    <w:p w14:paraId="4C39613B" w14:textId="3B6D583B" w:rsidR="00CF5B59" w:rsidRPr="008A488B" w:rsidRDefault="008A488B">
      <w:r>
        <w:rPr>
          <w:lang w:val="de-DE"/>
        </w:rPr>
        <w:t xml:space="preserve"> </w:t>
      </w:r>
    </w:p>
    <w:p w14:paraId="5053F311" w14:textId="77777777" w:rsidR="00CF5B59" w:rsidRDefault="00CF5B59">
      <w:pPr>
        <w:rPr>
          <w:lang w:val="de-DE"/>
        </w:rPr>
      </w:pPr>
    </w:p>
    <w:p w14:paraId="3FA0BCD3" w14:textId="77777777" w:rsidR="00705BC3" w:rsidRDefault="00705BC3">
      <w:pPr>
        <w:rPr>
          <w:lang w:val="de-DE"/>
        </w:rPr>
      </w:pPr>
    </w:p>
    <w:p w14:paraId="1478C8D7" w14:textId="77777777" w:rsidR="00705BC3" w:rsidRDefault="00705BC3">
      <w:pPr>
        <w:rPr>
          <w:lang w:val="de-DE"/>
        </w:rPr>
      </w:pPr>
    </w:p>
    <w:p w14:paraId="78BD9FF1" w14:textId="77777777" w:rsidR="00705BC3" w:rsidRDefault="00705BC3">
      <w:pPr>
        <w:rPr>
          <w:lang w:val="de-DE"/>
        </w:rPr>
      </w:pPr>
    </w:p>
    <w:p w14:paraId="1DADD777" w14:textId="77777777" w:rsidR="00705BC3" w:rsidRDefault="00705BC3">
      <w:pPr>
        <w:rPr>
          <w:lang w:val="de-DE"/>
        </w:rPr>
      </w:pPr>
    </w:p>
    <w:p w14:paraId="312FADE6" w14:textId="77777777" w:rsidR="00CF5B59" w:rsidRDefault="00CF5B59">
      <w:pPr>
        <w:rPr>
          <w:lang w:val="de-DE"/>
        </w:rPr>
      </w:pPr>
    </w:p>
    <w:p w14:paraId="0D2F16D7" w14:textId="77777777" w:rsidR="00CF5B59" w:rsidRDefault="00CF5B59">
      <w:pPr>
        <w:rPr>
          <w:lang w:val="de-DE"/>
        </w:rPr>
      </w:pPr>
    </w:p>
    <w:p w14:paraId="628BF81E" w14:textId="77777777" w:rsidR="00CF5B59" w:rsidRDefault="00CF5B59">
      <w:pPr>
        <w:rPr>
          <w:lang w:val="de-DE"/>
        </w:rPr>
      </w:pPr>
    </w:p>
    <w:p w14:paraId="2EBA71B7" w14:textId="77777777" w:rsidR="00CF5B59" w:rsidRDefault="00CC5587">
      <w:pPr>
        <w:rPr>
          <w:lang w:val="de-DE"/>
        </w:rPr>
      </w:pPr>
      <w:r>
        <w:rPr>
          <w:lang w:val="de-DE"/>
        </w:rPr>
        <w:t>¨</w:t>
      </w:r>
    </w:p>
    <w:p w14:paraId="41A932A7" w14:textId="77777777" w:rsidR="00CC5587" w:rsidRDefault="00CC5587">
      <w:pPr>
        <w:rPr>
          <w:lang w:val="de-DE"/>
        </w:rPr>
      </w:pPr>
    </w:p>
    <w:p w14:paraId="1308FADA" w14:textId="77777777" w:rsidR="00CF5B59" w:rsidRDefault="00CF5B59">
      <w:pPr>
        <w:rPr>
          <w:lang w:val="de-DE"/>
        </w:rPr>
      </w:pPr>
    </w:p>
    <w:tbl>
      <w:tblPr>
        <w:tblStyle w:val="Tabellenraster"/>
        <w:tblW w:w="0" w:type="auto"/>
        <w:tblLook w:val="04A0" w:firstRow="1" w:lastRow="0" w:firstColumn="1" w:lastColumn="0" w:noHBand="0" w:noVBand="1"/>
      </w:tblPr>
      <w:tblGrid>
        <w:gridCol w:w="4606"/>
        <w:gridCol w:w="4606"/>
      </w:tblGrid>
      <w:tr w:rsidR="00CF5B59" w14:paraId="556885C3" w14:textId="77777777">
        <w:tc>
          <w:tcPr>
            <w:tcW w:w="4606" w:type="dxa"/>
          </w:tcPr>
          <w:p w14:paraId="5A8C29ED" w14:textId="77777777" w:rsidR="00CF5B59" w:rsidRDefault="00CF5B59">
            <w:pPr>
              <w:rPr>
                <w:lang w:val="de-DE"/>
              </w:rPr>
            </w:pPr>
            <w:r>
              <w:rPr>
                <w:lang w:val="de-DE"/>
              </w:rPr>
              <w:t>Version vom:</w:t>
            </w:r>
          </w:p>
        </w:tc>
        <w:tc>
          <w:tcPr>
            <w:tcW w:w="4606" w:type="dxa"/>
          </w:tcPr>
          <w:p w14:paraId="4E3153CC" w14:textId="77777777" w:rsidR="00CF5B59" w:rsidRDefault="00CC5587">
            <w:pPr>
              <w:rPr>
                <w:lang w:val="de-DE"/>
              </w:rPr>
            </w:pPr>
            <w:r>
              <w:rPr>
                <w:lang w:val="de-DE"/>
              </w:rPr>
              <w:fldChar w:fldCharType="begin"/>
            </w:r>
            <w:r>
              <w:rPr>
                <w:lang w:val="de-DE"/>
              </w:rPr>
              <w:instrText xml:space="preserve"> DATE \@ "d. MMMM yyyy" \* MERGEFORMAT </w:instrText>
            </w:r>
            <w:r>
              <w:rPr>
                <w:lang w:val="de-DE"/>
              </w:rPr>
              <w:fldChar w:fldCharType="separate"/>
            </w:r>
            <w:r w:rsidR="00DC176B">
              <w:rPr>
                <w:noProof/>
                <w:lang w:val="de-DE"/>
              </w:rPr>
              <w:t>8. August 2014</w:t>
            </w:r>
            <w:r>
              <w:rPr>
                <w:lang w:val="de-DE"/>
              </w:rPr>
              <w:fldChar w:fldCharType="end"/>
            </w:r>
          </w:p>
        </w:tc>
      </w:tr>
      <w:tr w:rsidR="00CF5B59" w14:paraId="71D7CEA8" w14:textId="77777777">
        <w:tc>
          <w:tcPr>
            <w:tcW w:w="4606" w:type="dxa"/>
          </w:tcPr>
          <w:p w14:paraId="25E05CB6" w14:textId="77777777" w:rsidR="00CF5B59" w:rsidRDefault="00CF5B59">
            <w:pPr>
              <w:rPr>
                <w:lang w:val="de-DE"/>
              </w:rPr>
            </w:pPr>
            <w:r>
              <w:rPr>
                <w:lang w:val="de-DE"/>
              </w:rPr>
              <w:t>Version:</w:t>
            </w:r>
          </w:p>
        </w:tc>
        <w:tc>
          <w:tcPr>
            <w:tcW w:w="4606" w:type="dxa"/>
          </w:tcPr>
          <w:p w14:paraId="2B5187E9" w14:textId="6BBF072D" w:rsidR="00CF5B59" w:rsidRDefault="00705BC3" w:rsidP="00705BC3">
            <w:pPr>
              <w:rPr>
                <w:lang w:val="de-DE"/>
              </w:rPr>
            </w:pPr>
            <w:r>
              <w:rPr>
                <w:lang w:val="de-DE"/>
              </w:rPr>
              <w:t>1.</w:t>
            </w:r>
            <w:r w:rsidR="00D204E7">
              <w:rPr>
                <w:lang w:val="de-DE"/>
              </w:rPr>
              <w:t>2</w:t>
            </w:r>
          </w:p>
        </w:tc>
      </w:tr>
      <w:tr w:rsidR="005A6D00" w14:paraId="049AA879" w14:textId="77777777">
        <w:tc>
          <w:tcPr>
            <w:tcW w:w="4606" w:type="dxa"/>
          </w:tcPr>
          <w:p w14:paraId="7675DC59" w14:textId="3C3DCD06" w:rsidR="005A6D00" w:rsidRDefault="005A6D00">
            <w:pPr>
              <w:rPr>
                <w:lang w:val="de-DE"/>
              </w:rPr>
            </w:pPr>
            <w:r>
              <w:rPr>
                <w:lang w:val="de-DE"/>
              </w:rPr>
              <w:t>Plugin-version</w:t>
            </w:r>
          </w:p>
        </w:tc>
        <w:tc>
          <w:tcPr>
            <w:tcW w:w="4606" w:type="dxa"/>
          </w:tcPr>
          <w:p w14:paraId="22933666" w14:textId="42A787E9" w:rsidR="005A6D00" w:rsidRDefault="00DC176B" w:rsidP="00705BC3">
            <w:pPr>
              <w:rPr>
                <w:lang w:val="de-DE"/>
              </w:rPr>
            </w:pPr>
            <w:r>
              <w:rPr>
                <w:lang w:val="de-DE"/>
              </w:rPr>
              <w:t>1.1.13</w:t>
            </w:r>
            <w:bookmarkStart w:id="0" w:name="_GoBack"/>
            <w:bookmarkEnd w:id="0"/>
            <w:r w:rsidR="005A6D00">
              <w:rPr>
                <w:lang w:val="de-DE"/>
              </w:rPr>
              <w:t xml:space="preserve"> und höher</w:t>
            </w:r>
          </w:p>
        </w:tc>
      </w:tr>
      <w:tr w:rsidR="00CF5B59" w14:paraId="586C96BC" w14:textId="77777777">
        <w:tc>
          <w:tcPr>
            <w:tcW w:w="4606" w:type="dxa"/>
          </w:tcPr>
          <w:p w14:paraId="7F1FFB23" w14:textId="77777777" w:rsidR="00CF5B59" w:rsidRDefault="00CF5B59">
            <w:pPr>
              <w:rPr>
                <w:lang w:val="de-DE"/>
              </w:rPr>
            </w:pPr>
            <w:r>
              <w:rPr>
                <w:lang w:val="de-DE"/>
              </w:rPr>
              <w:t>Verfasser:</w:t>
            </w:r>
          </w:p>
        </w:tc>
        <w:tc>
          <w:tcPr>
            <w:tcW w:w="4606" w:type="dxa"/>
          </w:tcPr>
          <w:p w14:paraId="08F27484" w14:textId="77777777" w:rsidR="00CF5B59" w:rsidRDefault="008465F6">
            <w:pPr>
              <w:rPr>
                <w:lang w:val="de-DE"/>
              </w:rPr>
            </w:pPr>
            <w:r>
              <w:rPr>
                <w:lang w:val="de-DE"/>
              </w:rPr>
              <w:t>Fabian Schmid</w:t>
            </w:r>
            <w:r w:rsidR="00CF5B59">
              <w:rPr>
                <w:lang w:val="de-DE"/>
              </w:rPr>
              <w:t>, studer + raimann ag</w:t>
            </w:r>
          </w:p>
        </w:tc>
      </w:tr>
    </w:tbl>
    <w:p w14:paraId="58DF9FA2" w14:textId="77777777" w:rsidR="008465F6" w:rsidRDefault="008465F6" w:rsidP="008465F6">
      <w:pPr>
        <w:rPr>
          <w:rFonts w:asciiTheme="minorHAnsi" w:hAnsiTheme="minorHAnsi"/>
          <w:b/>
          <w:bCs/>
          <w:sz w:val="22"/>
        </w:rPr>
      </w:pPr>
    </w:p>
    <w:tbl>
      <w:tblPr>
        <w:tblStyle w:val="FarbigesRaster-Akzent2"/>
        <w:tblW w:w="9464" w:type="dxa"/>
        <w:tblLook w:val="04A0" w:firstRow="1" w:lastRow="0" w:firstColumn="1" w:lastColumn="0" w:noHBand="0" w:noVBand="1"/>
      </w:tblPr>
      <w:tblGrid>
        <w:gridCol w:w="1289"/>
        <w:gridCol w:w="3007"/>
        <w:gridCol w:w="5168"/>
      </w:tblGrid>
      <w:tr w:rsidR="00D204E7" w14:paraId="15E6CC5A" w14:textId="7AEDAD16" w:rsidTr="00D20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25FA7990" w14:textId="51E91854" w:rsidR="00D204E7" w:rsidRDefault="00D204E7">
            <w:pPr>
              <w:spacing w:line="276" w:lineRule="auto"/>
            </w:pPr>
            <w:r>
              <w:lastRenderedPageBreak/>
              <w:t>Version</w:t>
            </w:r>
          </w:p>
        </w:tc>
        <w:tc>
          <w:tcPr>
            <w:tcW w:w="3007" w:type="dxa"/>
          </w:tcPr>
          <w:p w14:paraId="15165C7C" w14:textId="0DF96F34" w:rsidR="00D204E7" w:rsidRDefault="00D204E7">
            <w:pPr>
              <w:spacing w:line="276" w:lineRule="auto"/>
              <w:cnfStyle w:val="100000000000" w:firstRow="1" w:lastRow="0" w:firstColumn="0" w:lastColumn="0" w:oddVBand="0" w:evenVBand="0" w:oddHBand="0" w:evenHBand="0" w:firstRowFirstColumn="0" w:firstRowLastColumn="0" w:lastRowFirstColumn="0" w:lastRowLastColumn="0"/>
            </w:pPr>
            <w:r>
              <w:t>Autor</w:t>
            </w:r>
          </w:p>
        </w:tc>
        <w:tc>
          <w:tcPr>
            <w:tcW w:w="5168" w:type="dxa"/>
          </w:tcPr>
          <w:p w14:paraId="0B161B88" w14:textId="6FE31419" w:rsidR="00D204E7" w:rsidRDefault="00D204E7">
            <w:pPr>
              <w:spacing w:line="276" w:lineRule="auto"/>
              <w:cnfStyle w:val="100000000000" w:firstRow="1" w:lastRow="0" w:firstColumn="0" w:lastColumn="0" w:oddVBand="0" w:evenVBand="0" w:oddHBand="0" w:evenHBand="0" w:firstRowFirstColumn="0" w:firstRowLastColumn="0" w:lastRowFirstColumn="0" w:lastRowLastColumn="0"/>
            </w:pPr>
            <w:r>
              <w:t>Änderungen</w:t>
            </w:r>
          </w:p>
        </w:tc>
      </w:tr>
      <w:tr w:rsidR="00D204E7" w14:paraId="389E994F" w14:textId="6A2AF1AB" w:rsidTr="00D20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2BF512B3" w14:textId="7586FC03" w:rsidR="00D204E7" w:rsidRDefault="00D204E7">
            <w:pPr>
              <w:spacing w:line="276" w:lineRule="auto"/>
            </w:pPr>
            <w:r>
              <w:t>1.0</w:t>
            </w:r>
          </w:p>
        </w:tc>
        <w:tc>
          <w:tcPr>
            <w:tcW w:w="3007" w:type="dxa"/>
          </w:tcPr>
          <w:p w14:paraId="73DB216F" w14:textId="567F05E3"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Fabian Schmid</w:t>
            </w:r>
          </w:p>
        </w:tc>
        <w:tc>
          <w:tcPr>
            <w:tcW w:w="5168" w:type="dxa"/>
          </w:tcPr>
          <w:p w14:paraId="0C860EFB" w14:textId="77777777"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p>
        </w:tc>
      </w:tr>
      <w:tr w:rsidR="00D204E7" w14:paraId="141B74F3" w14:textId="77777777" w:rsidTr="00D204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3830409A" w14:textId="7C6245B9" w:rsidR="00D204E7" w:rsidRDefault="00D204E7">
            <w:pPr>
              <w:spacing w:line="276" w:lineRule="auto"/>
            </w:pPr>
            <w:r>
              <w:t>1.1</w:t>
            </w:r>
          </w:p>
        </w:tc>
        <w:tc>
          <w:tcPr>
            <w:tcW w:w="3007" w:type="dxa"/>
          </w:tcPr>
          <w:p w14:paraId="2E2B3893" w14:textId="6119B3EE" w:rsidR="00D204E7" w:rsidRDefault="00D204E7">
            <w:pPr>
              <w:spacing w:line="276" w:lineRule="auto"/>
              <w:cnfStyle w:val="000000010000" w:firstRow="0" w:lastRow="0" w:firstColumn="0" w:lastColumn="0" w:oddVBand="0" w:evenVBand="0" w:oddHBand="0" w:evenHBand="1" w:firstRowFirstColumn="0" w:firstRowLastColumn="0" w:lastRowFirstColumn="0" w:lastRowLastColumn="0"/>
            </w:pPr>
            <w:r>
              <w:t>Fabian Schmid</w:t>
            </w:r>
          </w:p>
        </w:tc>
        <w:tc>
          <w:tcPr>
            <w:tcW w:w="5168" w:type="dxa"/>
          </w:tcPr>
          <w:p w14:paraId="4B263711" w14:textId="177539B1" w:rsidR="00D204E7" w:rsidRDefault="00D204E7" w:rsidP="00D204E7">
            <w:pPr>
              <w:spacing w:line="276" w:lineRule="auto"/>
              <w:cnfStyle w:val="000000010000" w:firstRow="0" w:lastRow="0" w:firstColumn="0" w:lastColumn="0" w:oddVBand="0" w:evenVBand="0" w:oddHBand="0" w:evenHBand="1" w:firstRowFirstColumn="0" w:firstRowLastColumn="0" w:lastRowFirstColumn="0" w:lastRowLastColumn="0"/>
            </w:pPr>
            <w:r>
              <w:t>Neue Einstellungsmöglichkeiten</w:t>
            </w:r>
          </w:p>
        </w:tc>
      </w:tr>
      <w:tr w:rsidR="00D204E7" w14:paraId="1C5FE168" w14:textId="77777777" w:rsidTr="00D20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1E0CC386" w14:textId="07330A47" w:rsidR="00D204E7" w:rsidRDefault="00D204E7">
            <w:pPr>
              <w:spacing w:line="276" w:lineRule="auto"/>
            </w:pPr>
            <w:r>
              <w:t>1.2</w:t>
            </w:r>
          </w:p>
        </w:tc>
        <w:tc>
          <w:tcPr>
            <w:tcW w:w="3007" w:type="dxa"/>
          </w:tcPr>
          <w:p w14:paraId="6AB59AF5" w14:textId="4C1E0A80"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Fabian Schmid</w:t>
            </w:r>
          </w:p>
        </w:tc>
        <w:tc>
          <w:tcPr>
            <w:tcW w:w="5168" w:type="dxa"/>
          </w:tcPr>
          <w:p w14:paraId="3785BFFE" w14:textId="77E74760"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t>Dokumentation zum ersten Release auf github.com:</w:t>
            </w:r>
          </w:p>
          <w:p w14:paraId="54069A72" w14:textId="55F0825D" w:rsidR="00D204E7" w:rsidRDefault="00D204E7">
            <w:pPr>
              <w:spacing w:line="276" w:lineRule="auto"/>
              <w:cnfStyle w:val="000000100000" w:firstRow="0" w:lastRow="0" w:firstColumn="0" w:lastColumn="0" w:oddVBand="0" w:evenVBand="0" w:oddHBand="1" w:evenHBand="0" w:firstRowFirstColumn="0" w:firstRowLastColumn="0" w:lastRowFirstColumn="0" w:lastRowLastColumn="0"/>
            </w:pPr>
            <w:r w:rsidRPr="00D204E7">
              <w:t>https://github.com/studer-raimann/Hub</w:t>
            </w:r>
          </w:p>
        </w:tc>
      </w:tr>
    </w:tbl>
    <w:p w14:paraId="6157AD8B" w14:textId="212357E8" w:rsidR="00D204E7" w:rsidRDefault="00D204E7">
      <w:pPr>
        <w:spacing w:line="276" w:lineRule="auto"/>
      </w:pPr>
    </w:p>
    <w:p w14:paraId="3625C086" w14:textId="77777777" w:rsidR="00D204E7" w:rsidRDefault="00D204E7">
      <w:pPr>
        <w:spacing w:line="276" w:lineRule="auto"/>
        <w:rPr>
          <w:rFonts w:eastAsiaTheme="majorEastAsia" w:cstheme="majorBidi"/>
          <w:b/>
          <w:bCs/>
          <w:color w:val="8A0300"/>
          <w:sz w:val="28"/>
          <w:szCs w:val="28"/>
        </w:rPr>
      </w:pPr>
      <w:r>
        <w:br w:type="page"/>
      </w:r>
    </w:p>
    <w:p w14:paraId="15FBF4ED" w14:textId="1A83321A" w:rsidR="00E120FF" w:rsidRDefault="00E120FF" w:rsidP="00E120FF">
      <w:pPr>
        <w:pStyle w:val="berschrift"/>
      </w:pPr>
      <w:r>
        <w:lastRenderedPageBreak/>
        <w:t>Inhaltsverzeichnis</w:t>
      </w:r>
    </w:p>
    <w:p w14:paraId="1F1D9DA2" w14:textId="77777777" w:rsidR="00A74C4F" w:rsidRDefault="00E120FF">
      <w:pPr>
        <w:pStyle w:val="Verzeichnis1"/>
        <w:tabs>
          <w:tab w:val="left" w:pos="351"/>
        </w:tabs>
        <w:rPr>
          <w:rFonts w:asciiTheme="minorHAnsi" w:eastAsiaTheme="minorEastAsia" w:hAnsiTheme="minorHAnsi"/>
          <w:noProof/>
          <w:sz w:val="24"/>
          <w:szCs w:val="24"/>
          <w:lang w:val="de-DE" w:eastAsia="ja-JP"/>
        </w:rPr>
      </w:pPr>
      <w:r>
        <w:fldChar w:fldCharType="begin"/>
      </w:r>
      <w:r>
        <w:instrText xml:space="preserve"> TOC \o "2-3" \t "Überschrift 1,1" </w:instrText>
      </w:r>
      <w:r>
        <w:fldChar w:fldCharType="separate"/>
      </w:r>
      <w:r w:rsidR="00A74C4F" w:rsidRPr="00BD6E63">
        <w:rPr>
          <w:rFonts w:ascii="Arial" w:hAnsi="Arial"/>
          <w:noProof/>
          <w:color w:val="800000"/>
        </w:rPr>
        <w:t>1</w:t>
      </w:r>
      <w:r w:rsidR="00A74C4F">
        <w:rPr>
          <w:rFonts w:asciiTheme="minorHAnsi" w:eastAsiaTheme="minorEastAsia" w:hAnsiTheme="minorHAnsi"/>
          <w:noProof/>
          <w:sz w:val="24"/>
          <w:szCs w:val="24"/>
          <w:lang w:val="de-DE" w:eastAsia="ja-JP"/>
        </w:rPr>
        <w:tab/>
      </w:r>
      <w:r w:rsidR="00A74C4F">
        <w:rPr>
          <w:noProof/>
        </w:rPr>
        <w:t>Einleitung</w:t>
      </w:r>
      <w:r w:rsidR="00A74C4F">
        <w:rPr>
          <w:noProof/>
        </w:rPr>
        <w:tab/>
      </w:r>
      <w:r w:rsidR="00A74C4F">
        <w:rPr>
          <w:noProof/>
        </w:rPr>
        <w:fldChar w:fldCharType="begin"/>
      </w:r>
      <w:r w:rsidR="00A74C4F">
        <w:rPr>
          <w:noProof/>
        </w:rPr>
        <w:instrText xml:space="preserve"> PAGEREF _Toc247964376 \h </w:instrText>
      </w:r>
      <w:r w:rsidR="00A74C4F">
        <w:rPr>
          <w:noProof/>
        </w:rPr>
      </w:r>
      <w:r w:rsidR="00A74C4F">
        <w:rPr>
          <w:noProof/>
        </w:rPr>
        <w:fldChar w:fldCharType="separate"/>
      </w:r>
      <w:r w:rsidR="001418C8">
        <w:rPr>
          <w:noProof/>
        </w:rPr>
        <w:t>4</w:t>
      </w:r>
      <w:r w:rsidR="00A74C4F">
        <w:rPr>
          <w:noProof/>
        </w:rPr>
        <w:fldChar w:fldCharType="end"/>
      </w:r>
    </w:p>
    <w:p w14:paraId="4E351C35"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2</w:t>
      </w:r>
      <w:r>
        <w:rPr>
          <w:rFonts w:asciiTheme="minorHAnsi" w:eastAsiaTheme="minorEastAsia" w:hAnsiTheme="minorHAnsi"/>
          <w:noProof/>
          <w:sz w:val="24"/>
          <w:szCs w:val="24"/>
          <w:lang w:val="de-DE" w:eastAsia="ja-JP"/>
        </w:rPr>
        <w:tab/>
      </w:r>
      <w:r>
        <w:rPr>
          <w:noProof/>
        </w:rPr>
        <w:t>Standort Middleware-Tabellen</w:t>
      </w:r>
      <w:r>
        <w:rPr>
          <w:noProof/>
        </w:rPr>
        <w:tab/>
      </w:r>
      <w:r>
        <w:rPr>
          <w:noProof/>
        </w:rPr>
        <w:fldChar w:fldCharType="begin"/>
      </w:r>
      <w:r>
        <w:rPr>
          <w:noProof/>
        </w:rPr>
        <w:instrText xml:space="preserve"> PAGEREF _Toc247964377 \h </w:instrText>
      </w:r>
      <w:r>
        <w:rPr>
          <w:noProof/>
        </w:rPr>
      </w:r>
      <w:r>
        <w:rPr>
          <w:noProof/>
        </w:rPr>
        <w:fldChar w:fldCharType="separate"/>
      </w:r>
      <w:r w:rsidR="001418C8">
        <w:rPr>
          <w:noProof/>
        </w:rPr>
        <w:t>6</w:t>
      </w:r>
      <w:r>
        <w:rPr>
          <w:noProof/>
        </w:rPr>
        <w:fldChar w:fldCharType="end"/>
      </w:r>
    </w:p>
    <w:p w14:paraId="6687EB41"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2.1</w:t>
      </w:r>
      <w:r>
        <w:rPr>
          <w:rFonts w:asciiTheme="minorHAnsi" w:eastAsiaTheme="minorEastAsia" w:hAnsiTheme="minorHAnsi"/>
          <w:noProof/>
          <w:sz w:val="24"/>
          <w:szCs w:val="24"/>
          <w:lang w:val="de-DE" w:eastAsia="ja-JP"/>
        </w:rPr>
        <w:tab/>
      </w:r>
      <w:r>
        <w:rPr>
          <w:noProof/>
        </w:rPr>
        <w:t>ILIAS</w:t>
      </w:r>
      <w:r>
        <w:rPr>
          <w:noProof/>
        </w:rPr>
        <w:tab/>
      </w:r>
      <w:r>
        <w:rPr>
          <w:noProof/>
        </w:rPr>
        <w:fldChar w:fldCharType="begin"/>
      </w:r>
      <w:r>
        <w:rPr>
          <w:noProof/>
        </w:rPr>
        <w:instrText xml:space="preserve"> PAGEREF _Toc247964378 \h </w:instrText>
      </w:r>
      <w:r>
        <w:rPr>
          <w:noProof/>
        </w:rPr>
      </w:r>
      <w:r>
        <w:rPr>
          <w:noProof/>
        </w:rPr>
        <w:fldChar w:fldCharType="separate"/>
      </w:r>
      <w:r w:rsidR="001418C8">
        <w:rPr>
          <w:noProof/>
        </w:rPr>
        <w:t>6</w:t>
      </w:r>
      <w:r>
        <w:rPr>
          <w:noProof/>
        </w:rPr>
        <w:fldChar w:fldCharType="end"/>
      </w:r>
    </w:p>
    <w:p w14:paraId="0758F9D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2.2</w:t>
      </w:r>
      <w:r>
        <w:rPr>
          <w:rFonts w:asciiTheme="minorHAnsi" w:eastAsiaTheme="minorEastAsia" w:hAnsiTheme="minorHAnsi"/>
          <w:noProof/>
          <w:sz w:val="24"/>
          <w:szCs w:val="24"/>
          <w:lang w:val="de-DE" w:eastAsia="ja-JP"/>
        </w:rPr>
        <w:tab/>
      </w:r>
      <w:r>
        <w:rPr>
          <w:noProof/>
        </w:rPr>
        <w:t>MySQL-Server ausserhalb</w:t>
      </w:r>
      <w:r>
        <w:rPr>
          <w:noProof/>
        </w:rPr>
        <w:tab/>
      </w:r>
      <w:r>
        <w:rPr>
          <w:noProof/>
        </w:rPr>
        <w:fldChar w:fldCharType="begin"/>
      </w:r>
      <w:r>
        <w:rPr>
          <w:noProof/>
        </w:rPr>
        <w:instrText xml:space="preserve"> PAGEREF _Toc247964379 \h </w:instrText>
      </w:r>
      <w:r>
        <w:rPr>
          <w:noProof/>
        </w:rPr>
      </w:r>
      <w:r>
        <w:rPr>
          <w:noProof/>
        </w:rPr>
        <w:fldChar w:fldCharType="separate"/>
      </w:r>
      <w:r w:rsidR="001418C8">
        <w:rPr>
          <w:noProof/>
        </w:rPr>
        <w:t>6</w:t>
      </w:r>
      <w:r>
        <w:rPr>
          <w:noProof/>
        </w:rPr>
        <w:fldChar w:fldCharType="end"/>
      </w:r>
    </w:p>
    <w:p w14:paraId="7B74EBFD"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3</w:t>
      </w:r>
      <w:r>
        <w:rPr>
          <w:rFonts w:asciiTheme="minorHAnsi" w:eastAsiaTheme="minorEastAsia" w:hAnsiTheme="minorHAnsi"/>
          <w:noProof/>
          <w:sz w:val="24"/>
          <w:szCs w:val="24"/>
          <w:lang w:val="de-DE" w:eastAsia="ja-JP"/>
        </w:rPr>
        <w:tab/>
      </w:r>
      <w:r>
        <w:rPr>
          <w:noProof/>
        </w:rPr>
        <w:t>Anbindungsmöglichkeiten</w:t>
      </w:r>
      <w:r>
        <w:rPr>
          <w:noProof/>
        </w:rPr>
        <w:tab/>
      </w:r>
      <w:r>
        <w:rPr>
          <w:noProof/>
        </w:rPr>
        <w:fldChar w:fldCharType="begin"/>
      </w:r>
      <w:r>
        <w:rPr>
          <w:noProof/>
        </w:rPr>
        <w:instrText xml:space="preserve"> PAGEREF _Toc247964380 \h </w:instrText>
      </w:r>
      <w:r>
        <w:rPr>
          <w:noProof/>
        </w:rPr>
      </w:r>
      <w:r>
        <w:rPr>
          <w:noProof/>
        </w:rPr>
        <w:fldChar w:fldCharType="separate"/>
      </w:r>
      <w:r w:rsidR="001418C8">
        <w:rPr>
          <w:noProof/>
        </w:rPr>
        <w:t>7</w:t>
      </w:r>
      <w:r>
        <w:rPr>
          <w:noProof/>
        </w:rPr>
        <w:fldChar w:fldCharType="end"/>
      </w:r>
    </w:p>
    <w:p w14:paraId="4F8E4F0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3.1</w:t>
      </w:r>
      <w:r>
        <w:rPr>
          <w:rFonts w:asciiTheme="minorHAnsi" w:eastAsiaTheme="minorEastAsia" w:hAnsiTheme="minorHAnsi"/>
          <w:noProof/>
          <w:sz w:val="24"/>
          <w:szCs w:val="24"/>
          <w:lang w:val="de-DE" w:eastAsia="ja-JP"/>
        </w:rPr>
        <w:tab/>
      </w:r>
      <w:r>
        <w:rPr>
          <w:noProof/>
        </w:rPr>
        <w:t>Variante 1: Füllen der hub-Tabellen durch Drittsystem</w:t>
      </w:r>
      <w:r>
        <w:rPr>
          <w:noProof/>
        </w:rPr>
        <w:tab/>
      </w:r>
      <w:r>
        <w:rPr>
          <w:noProof/>
        </w:rPr>
        <w:fldChar w:fldCharType="begin"/>
      </w:r>
      <w:r>
        <w:rPr>
          <w:noProof/>
        </w:rPr>
        <w:instrText xml:space="preserve"> PAGEREF _Toc247964381 \h </w:instrText>
      </w:r>
      <w:r>
        <w:rPr>
          <w:noProof/>
        </w:rPr>
      </w:r>
      <w:r>
        <w:rPr>
          <w:noProof/>
        </w:rPr>
        <w:fldChar w:fldCharType="separate"/>
      </w:r>
      <w:r w:rsidR="001418C8">
        <w:rPr>
          <w:noProof/>
        </w:rPr>
        <w:t>7</w:t>
      </w:r>
      <w:r>
        <w:rPr>
          <w:noProof/>
        </w:rPr>
        <w:fldChar w:fldCharType="end"/>
      </w:r>
    </w:p>
    <w:p w14:paraId="217AC524"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3.1.1</w:t>
      </w:r>
      <w:r>
        <w:rPr>
          <w:rFonts w:asciiTheme="minorHAnsi" w:eastAsiaTheme="minorEastAsia" w:hAnsiTheme="minorHAnsi"/>
          <w:noProof/>
          <w:sz w:val="24"/>
          <w:szCs w:val="24"/>
          <w:lang w:val="de-DE" w:eastAsia="ja-JP"/>
        </w:rPr>
        <w:tab/>
      </w:r>
      <w:r>
        <w:rPr>
          <w:noProof/>
        </w:rPr>
        <w:t>Erstellen einer Schnittstelle</w:t>
      </w:r>
      <w:r>
        <w:rPr>
          <w:noProof/>
        </w:rPr>
        <w:tab/>
      </w:r>
      <w:r>
        <w:rPr>
          <w:noProof/>
        </w:rPr>
        <w:fldChar w:fldCharType="begin"/>
      </w:r>
      <w:r>
        <w:rPr>
          <w:noProof/>
        </w:rPr>
        <w:instrText xml:space="preserve"> PAGEREF _Toc247964382 \h </w:instrText>
      </w:r>
      <w:r>
        <w:rPr>
          <w:noProof/>
        </w:rPr>
      </w:r>
      <w:r>
        <w:rPr>
          <w:noProof/>
        </w:rPr>
        <w:fldChar w:fldCharType="separate"/>
      </w:r>
      <w:r w:rsidR="001418C8">
        <w:rPr>
          <w:noProof/>
        </w:rPr>
        <w:t>7</w:t>
      </w:r>
      <w:r>
        <w:rPr>
          <w:noProof/>
        </w:rPr>
        <w:fldChar w:fldCharType="end"/>
      </w:r>
    </w:p>
    <w:p w14:paraId="7DE9CABE"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3.1.2</w:t>
      </w:r>
      <w:r>
        <w:rPr>
          <w:rFonts w:asciiTheme="minorHAnsi" w:eastAsiaTheme="minorEastAsia" w:hAnsiTheme="minorHAnsi"/>
          <w:noProof/>
          <w:sz w:val="24"/>
          <w:szCs w:val="24"/>
          <w:lang w:val="de-DE" w:eastAsia="ja-JP"/>
        </w:rPr>
        <w:tab/>
      </w:r>
      <w:r>
        <w:rPr>
          <w:noProof/>
        </w:rPr>
        <w:t>Konventionen zum Füllen einer hubTabelle</w:t>
      </w:r>
      <w:r>
        <w:rPr>
          <w:noProof/>
        </w:rPr>
        <w:tab/>
      </w:r>
      <w:r>
        <w:rPr>
          <w:noProof/>
        </w:rPr>
        <w:fldChar w:fldCharType="begin"/>
      </w:r>
      <w:r>
        <w:rPr>
          <w:noProof/>
        </w:rPr>
        <w:instrText xml:space="preserve"> PAGEREF _Toc247964383 \h </w:instrText>
      </w:r>
      <w:r>
        <w:rPr>
          <w:noProof/>
        </w:rPr>
      </w:r>
      <w:r>
        <w:rPr>
          <w:noProof/>
        </w:rPr>
        <w:fldChar w:fldCharType="separate"/>
      </w:r>
      <w:r w:rsidR="001418C8">
        <w:rPr>
          <w:noProof/>
        </w:rPr>
        <w:t>8</w:t>
      </w:r>
      <w:r>
        <w:rPr>
          <w:noProof/>
        </w:rPr>
        <w:fldChar w:fldCharType="end"/>
      </w:r>
    </w:p>
    <w:p w14:paraId="0D13E4F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3.2</w:t>
      </w:r>
      <w:r>
        <w:rPr>
          <w:rFonts w:asciiTheme="minorHAnsi" w:eastAsiaTheme="minorEastAsia" w:hAnsiTheme="minorHAnsi"/>
          <w:noProof/>
          <w:sz w:val="24"/>
          <w:szCs w:val="24"/>
          <w:lang w:val="de-DE" w:eastAsia="ja-JP"/>
        </w:rPr>
        <w:tab/>
      </w:r>
      <w:r>
        <w:rPr>
          <w:noProof/>
        </w:rPr>
        <w:t>Variante 2: Schnittstellen zu Drittsystem</w:t>
      </w:r>
      <w:r>
        <w:rPr>
          <w:noProof/>
        </w:rPr>
        <w:tab/>
      </w:r>
      <w:r>
        <w:rPr>
          <w:noProof/>
        </w:rPr>
        <w:fldChar w:fldCharType="begin"/>
      </w:r>
      <w:r>
        <w:rPr>
          <w:noProof/>
        </w:rPr>
        <w:instrText xml:space="preserve"> PAGEREF _Toc247964384 \h </w:instrText>
      </w:r>
      <w:r>
        <w:rPr>
          <w:noProof/>
        </w:rPr>
      </w:r>
      <w:r>
        <w:rPr>
          <w:noProof/>
        </w:rPr>
        <w:fldChar w:fldCharType="separate"/>
      </w:r>
      <w:r w:rsidR="001418C8">
        <w:rPr>
          <w:noProof/>
        </w:rPr>
        <w:t>9</w:t>
      </w:r>
      <w:r>
        <w:rPr>
          <w:noProof/>
        </w:rPr>
        <w:fldChar w:fldCharType="end"/>
      </w:r>
    </w:p>
    <w:p w14:paraId="4F43C101"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3.2.1</w:t>
      </w:r>
      <w:r>
        <w:rPr>
          <w:rFonts w:asciiTheme="minorHAnsi" w:eastAsiaTheme="minorEastAsia" w:hAnsiTheme="minorHAnsi"/>
          <w:noProof/>
          <w:sz w:val="24"/>
          <w:szCs w:val="24"/>
          <w:lang w:val="de-DE" w:eastAsia="ja-JP"/>
        </w:rPr>
        <w:tab/>
      </w:r>
      <w:r>
        <w:rPr>
          <w:noProof/>
        </w:rPr>
        <w:t>Erstellen einer Schnittstelle</w:t>
      </w:r>
      <w:r>
        <w:rPr>
          <w:noProof/>
        </w:rPr>
        <w:tab/>
      </w:r>
      <w:r>
        <w:rPr>
          <w:noProof/>
        </w:rPr>
        <w:fldChar w:fldCharType="begin"/>
      </w:r>
      <w:r>
        <w:rPr>
          <w:noProof/>
        </w:rPr>
        <w:instrText xml:space="preserve"> PAGEREF _Toc247964385 \h </w:instrText>
      </w:r>
      <w:r>
        <w:rPr>
          <w:noProof/>
        </w:rPr>
      </w:r>
      <w:r>
        <w:rPr>
          <w:noProof/>
        </w:rPr>
        <w:fldChar w:fldCharType="separate"/>
      </w:r>
      <w:r w:rsidR="001418C8">
        <w:rPr>
          <w:noProof/>
        </w:rPr>
        <w:t>9</w:t>
      </w:r>
      <w:r>
        <w:rPr>
          <w:noProof/>
        </w:rPr>
        <w:fldChar w:fldCharType="end"/>
      </w:r>
    </w:p>
    <w:p w14:paraId="75502511"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3.2.2</w:t>
      </w:r>
      <w:r>
        <w:rPr>
          <w:rFonts w:asciiTheme="minorHAnsi" w:eastAsiaTheme="minorEastAsia" w:hAnsiTheme="minorHAnsi"/>
          <w:noProof/>
          <w:sz w:val="24"/>
          <w:szCs w:val="24"/>
          <w:lang w:val="de-DE" w:eastAsia="ja-JP"/>
        </w:rPr>
        <w:tab/>
      </w:r>
      <w:r>
        <w:rPr>
          <w:noProof/>
        </w:rPr>
        <w:t>hubOrigin-Plugin erstellen</w:t>
      </w:r>
      <w:r>
        <w:rPr>
          <w:noProof/>
        </w:rPr>
        <w:tab/>
      </w:r>
      <w:r>
        <w:rPr>
          <w:noProof/>
        </w:rPr>
        <w:fldChar w:fldCharType="begin"/>
      </w:r>
      <w:r>
        <w:rPr>
          <w:noProof/>
        </w:rPr>
        <w:instrText xml:space="preserve"> PAGEREF _Toc247964386 \h </w:instrText>
      </w:r>
      <w:r>
        <w:rPr>
          <w:noProof/>
        </w:rPr>
      </w:r>
      <w:r>
        <w:rPr>
          <w:noProof/>
        </w:rPr>
        <w:fldChar w:fldCharType="separate"/>
      </w:r>
      <w:r w:rsidR="001418C8">
        <w:rPr>
          <w:noProof/>
        </w:rPr>
        <w:t>9</w:t>
      </w:r>
      <w:r>
        <w:rPr>
          <w:noProof/>
        </w:rPr>
        <w:fldChar w:fldCharType="end"/>
      </w:r>
    </w:p>
    <w:p w14:paraId="1EAAF7FC"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4</w:t>
      </w:r>
      <w:r>
        <w:rPr>
          <w:rFonts w:asciiTheme="minorHAnsi" w:eastAsiaTheme="minorEastAsia" w:hAnsiTheme="minorHAnsi"/>
          <w:noProof/>
          <w:sz w:val="24"/>
          <w:szCs w:val="24"/>
          <w:lang w:val="de-DE" w:eastAsia="ja-JP"/>
        </w:rPr>
        <w:tab/>
      </w:r>
      <w:r>
        <w:rPr>
          <w:noProof/>
        </w:rPr>
        <w:t>Synchronisationsablauf</w:t>
      </w:r>
      <w:r>
        <w:rPr>
          <w:noProof/>
        </w:rPr>
        <w:tab/>
      </w:r>
      <w:r>
        <w:rPr>
          <w:noProof/>
        </w:rPr>
        <w:fldChar w:fldCharType="begin"/>
      </w:r>
      <w:r>
        <w:rPr>
          <w:noProof/>
        </w:rPr>
        <w:instrText xml:space="preserve"> PAGEREF _Toc247964387 \h </w:instrText>
      </w:r>
      <w:r>
        <w:rPr>
          <w:noProof/>
        </w:rPr>
      </w:r>
      <w:r>
        <w:rPr>
          <w:noProof/>
        </w:rPr>
        <w:fldChar w:fldCharType="separate"/>
      </w:r>
      <w:r w:rsidR="001418C8">
        <w:rPr>
          <w:noProof/>
        </w:rPr>
        <w:t>11</w:t>
      </w:r>
      <w:r>
        <w:rPr>
          <w:noProof/>
        </w:rPr>
        <w:fldChar w:fldCharType="end"/>
      </w:r>
    </w:p>
    <w:p w14:paraId="1FF84D4C"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4.1</w:t>
      </w:r>
      <w:r>
        <w:rPr>
          <w:rFonts w:asciiTheme="minorHAnsi" w:eastAsiaTheme="minorEastAsia" w:hAnsiTheme="minorHAnsi"/>
          <w:noProof/>
          <w:sz w:val="24"/>
          <w:szCs w:val="24"/>
          <w:lang w:val="de-DE" w:eastAsia="ja-JP"/>
        </w:rPr>
        <w:tab/>
      </w:r>
      <w:r>
        <w:rPr>
          <w:noProof/>
        </w:rPr>
        <w:t>Verbindungsaufbau und hubObjekte erstellen</w:t>
      </w:r>
      <w:r>
        <w:rPr>
          <w:noProof/>
        </w:rPr>
        <w:tab/>
      </w:r>
      <w:r>
        <w:rPr>
          <w:noProof/>
        </w:rPr>
        <w:fldChar w:fldCharType="begin"/>
      </w:r>
      <w:r>
        <w:rPr>
          <w:noProof/>
        </w:rPr>
        <w:instrText xml:space="preserve"> PAGEREF _Toc247964388 \h </w:instrText>
      </w:r>
      <w:r>
        <w:rPr>
          <w:noProof/>
        </w:rPr>
      </w:r>
      <w:r>
        <w:rPr>
          <w:noProof/>
        </w:rPr>
        <w:fldChar w:fldCharType="separate"/>
      </w:r>
      <w:r w:rsidR="001418C8">
        <w:rPr>
          <w:noProof/>
        </w:rPr>
        <w:t>11</w:t>
      </w:r>
      <w:r>
        <w:rPr>
          <w:noProof/>
        </w:rPr>
        <w:fldChar w:fldCharType="end"/>
      </w:r>
    </w:p>
    <w:p w14:paraId="13BA32C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4.2</w:t>
      </w:r>
      <w:r>
        <w:rPr>
          <w:rFonts w:asciiTheme="minorHAnsi" w:eastAsiaTheme="minorEastAsia" w:hAnsiTheme="minorHAnsi"/>
          <w:noProof/>
          <w:sz w:val="24"/>
          <w:szCs w:val="24"/>
          <w:lang w:val="de-DE" w:eastAsia="ja-JP"/>
        </w:rPr>
        <w:tab/>
      </w:r>
      <w:r>
        <w:rPr>
          <w:noProof/>
        </w:rPr>
        <w:t>hubObjekt-Status</w:t>
      </w:r>
      <w:r>
        <w:rPr>
          <w:noProof/>
        </w:rPr>
        <w:tab/>
      </w:r>
      <w:r>
        <w:rPr>
          <w:noProof/>
        </w:rPr>
        <w:fldChar w:fldCharType="begin"/>
      </w:r>
      <w:r>
        <w:rPr>
          <w:noProof/>
        </w:rPr>
        <w:instrText xml:space="preserve"> PAGEREF _Toc247964389 \h </w:instrText>
      </w:r>
      <w:r>
        <w:rPr>
          <w:noProof/>
        </w:rPr>
      </w:r>
      <w:r>
        <w:rPr>
          <w:noProof/>
        </w:rPr>
        <w:fldChar w:fldCharType="separate"/>
      </w:r>
      <w:r w:rsidR="001418C8">
        <w:rPr>
          <w:noProof/>
        </w:rPr>
        <w:t>12</w:t>
      </w:r>
      <w:r>
        <w:rPr>
          <w:noProof/>
        </w:rPr>
        <w:fldChar w:fldCharType="end"/>
      </w:r>
    </w:p>
    <w:p w14:paraId="693AD1C9"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4.2.1</w:t>
      </w:r>
      <w:r>
        <w:rPr>
          <w:rFonts w:asciiTheme="minorHAnsi" w:eastAsiaTheme="minorEastAsia" w:hAnsiTheme="minorHAnsi"/>
          <w:noProof/>
          <w:sz w:val="24"/>
          <w:szCs w:val="24"/>
          <w:lang w:val="de-DE" w:eastAsia="ja-JP"/>
        </w:rPr>
        <w:tab/>
      </w:r>
      <w:r>
        <w:rPr>
          <w:noProof/>
        </w:rPr>
        <w:t>Allgemein</w:t>
      </w:r>
      <w:r>
        <w:rPr>
          <w:noProof/>
        </w:rPr>
        <w:tab/>
      </w:r>
      <w:r>
        <w:rPr>
          <w:noProof/>
        </w:rPr>
        <w:fldChar w:fldCharType="begin"/>
      </w:r>
      <w:r>
        <w:rPr>
          <w:noProof/>
        </w:rPr>
        <w:instrText xml:space="preserve"> PAGEREF _Toc247964390 \h </w:instrText>
      </w:r>
      <w:r>
        <w:rPr>
          <w:noProof/>
        </w:rPr>
      </w:r>
      <w:r>
        <w:rPr>
          <w:noProof/>
        </w:rPr>
        <w:fldChar w:fldCharType="separate"/>
      </w:r>
      <w:r w:rsidR="001418C8">
        <w:rPr>
          <w:noProof/>
        </w:rPr>
        <w:t>12</w:t>
      </w:r>
      <w:r>
        <w:rPr>
          <w:noProof/>
        </w:rPr>
        <w:fldChar w:fldCharType="end"/>
      </w:r>
    </w:p>
    <w:p w14:paraId="108EEF87"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4.2.2</w:t>
      </w:r>
      <w:r>
        <w:rPr>
          <w:rFonts w:asciiTheme="minorHAnsi" w:eastAsiaTheme="minorEastAsia" w:hAnsiTheme="minorHAnsi"/>
          <w:noProof/>
          <w:sz w:val="24"/>
          <w:szCs w:val="24"/>
          <w:lang w:val="de-DE" w:eastAsia="ja-JP"/>
        </w:rPr>
        <w:tab/>
      </w:r>
      <w:r>
        <w:rPr>
          <w:noProof/>
        </w:rPr>
        <w:t>Ermitteln des Status</w:t>
      </w:r>
      <w:r>
        <w:rPr>
          <w:noProof/>
        </w:rPr>
        <w:tab/>
      </w:r>
      <w:r>
        <w:rPr>
          <w:noProof/>
        </w:rPr>
        <w:fldChar w:fldCharType="begin"/>
      </w:r>
      <w:r>
        <w:rPr>
          <w:noProof/>
        </w:rPr>
        <w:instrText xml:space="preserve"> PAGEREF _Toc247964391 \h </w:instrText>
      </w:r>
      <w:r>
        <w:rPr>
          <w:noProof/>
        </w:rPr>
      </w:r>
      <w:r>
        <w:rPr>
          <w:noProof/>
        </w:rPr>
        <w:fldChar w:fldCharType="separate"/>
      </w:r>
      <w:r w:rsidR="001418C8">
        <w:rPr>
          <w:noProof/>
        </w:rPr>
        <w:t>12</w:t>
      </w:r>
      <w:r>
        <w:rPr>
          <w:noProof/>
        </w:rPr>
        <w:fldChar w:fldCharType="end"/>
      </w:r>
    </w:p>
    <w:p w14:paraId="5687C9E9"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4.2.3</w:t>
      </w:r>
      <w:r>
        <w:rPr>
          <w:rFonts w:asciiTheme="minorHAnsi" w:eastAsiaTheme="minorEastAsia" w:hAnsiTheme="minorHAnsi"/>
          <w:noProof/>
          <w:sz w:val="24"/>
          <w:szCs w:val="24"/>
          <w:lang w:val="de-DE" w:eastAsia="ja-JP"/>
        </w:rPr>
        <w:tab/>
      </w:r>
      <w:r>
        <w:rPr>
          <w:noProof/>
        </w:rPr>
        <w:t>Statusmodell</w:t>
      </w:r>
      <w:r>
        <w:rPr>
          <w:noProof/>
        </w:rPr>
        <w:tab/>
      </w:r>
      <w:r>
        <w:rPr>
          <w:noProof/>
        </w:rPr>
        <w:fldChar w:fldCharType="begin"/>
      </w:r>
      <w:r>
        <w:rPr>
          <w:noProof/>
        </w:rPr>
        <w:instrText xml:space="preserve"> PAGEREF _Toc247964392 \h </w:instrText>
      </w:r>
      <w:r>
        <w:rPr>
          <w:noProof/>
        </w:rPr>
      </w:r>
      <w:r>
        <w:rPr>
          <w:noProof/>
        </w:rPr>
        <w:fldChar w:fldCharType="separate"/>
      </w:r>
      <w:r w:rsidR="001418C8">
        <w:rPr>
          <w:noProof/>
        </w:rPr>
        <w:t>13</w:t>
      </w:r>
      <w:r>
        <w:rPr>
          <w:noProof/>
        </w:rPr>
        <w:fldChar w:fldCharType="end"/>
      </w:r>
    </w:p>
    <w:p w14:paraId="3259CE81"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5</w:t>
      </w:r>
      <w:r>
        <w:rPr>
          <w:rFonts w:asciiTheme="minorHAnsi" w:eastAsiaTheme="minorEastAsia" w:hAnsiTheme="minorHAnsi"/>
          <w:noProof/>
          <w:sz w:val="24"/>
          <w:szCs w:val="24"/>
          <w:lang w:val="de-DE" w:eastAsia="ja-JP"/>
        </w:rPr>
        <w:tab/>
      </w:r>
      <w:r>
        <w:rPr>
          <w:noProof/>
        </w:rPr>
        <w:t>Konfiguration</w:t>
      </w:r>
      <w:r>
        <w:rPr>
          <w:noProof/>
        </w:rPr>
        <w:tab/>
      </w:r>
      <w:r>
        <w:rPr>
          <w:noProof/>
        </w:rPr>
        <w:fldChar w:fldCharType="begin"/>
      </w:r>
      <w:r>
        <w:rPr>
          <w:noProof/>
        </w:rPr>
        <w:instrText xml:space="preserve"> PAGEREF _Toc247964393 \h </w:instrText>
      </w:r>
      <w:r>
        <w:rPr>
          <w:noProof/>
        </w:rPr>
      </w:r>
      <w:r>
        <w:rPr>
          <w:noProof/>
        </w:rPr>
        <w:fldChar w:fldCharType="separate"/>
      </w:r>
      <w:r w:rsidR="001418C8">
        <w:rPr>
          <w:noProof/>
        </w:rPr>
        <w:t>14</w:t>
      </w:r>
      <w:r>
        <w:rPr>
          <w:noProof/>
        </w:rPr>
        <w:fldChar w:fldCharType="end"/>
      </w:r>
    </w:p>
    <w:p w14:paraId="3A54030E"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5.1</w:t>
      </w:r>
      <w:r>
        <w:rPr>
          <w:rFonts w:asciiTheme="minorHAnsi" w:eastAsiaTheme="minorEastAsia" w:hAnsiTheme="minorHAnsi"/>
          <w:noProof/>
          <w:sz w:val="24"/>
          <w:szCs w:val="24"/>
          <w:lang w:val="de-DE" w:eastAsia="ja-JP"/>
        </w:rPr>
        <w:tab/>
      </w:r>
      <w:r>
        <w:rPr>
          <w:noProof/>
        </w:rPr>
        <w:t>Grundlagen-Konfiguration</w:t>
      </w:r>
      <w:r>
        <w:rPr>
          <w:noProof/>
        </w:rPr>
        <w:tab/>
      </w:r>
      <w:r>
        <w:rPr>
          <w:noProof/>
        </w:rPr>
        <w:fldChar w:fldCharType="begin"/>
      </w:r>
      <w:r>
        <w:rPr>
          <w:noProof/>
        </w:rPr>
        <w:instrText xml:space="preserve"> PAGEREF _Toc247964394 \h </w:instrText>
      </w:r>
      <w:r>
        <w:rPr>
          <w:noProof/>
        </w:rPr>
      </w:r>
      <w:r>
        <w:rPr>
          <w:noProof/>
        </w:rPr>
        <w:fldChar w:fldCharType="separate"/>
      </w:r>
      <w:r w:rsidR="001418C8">
        <w:rPr>
          <w:noProof/>
        </w:rPr>
        <w:t>14</w:t>
      </w:r>
      <w:r>
        <w:rPr>
          <w:noProof/>
        </w:rPr>
        <w:fldChar w:fldCharType="end"/>
      </w:r>
    </w:p>
    <w:p w14:paraId="440601E8"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5.2</w:t>
      </w:r>
      <w:r>
        <w:rPr>
          <w:rFonts w:asciiTheme="minorHAnsi" w:eastAsiaTheme="minorEastAsia" w:hAnsiTheme="minorHAnsi"/>
          <w:noProof/>
          <w:sz w:val="24"/>
          <w:szCs w:val="24"/>
          <w:lang w:val="de-DE" w:eastAsia="ja-JP"/>
        </w:rPr>
        <w:tab/>
      </w:r>
      <w:r>
        <w:rPr>
          <w:noProof/>
        </w:rPr>
        <w:t>Synchronisation je hubObjekt-Typ</w:t>
      </w:r>
      <w:r>
        <w:rPr>
          <w:noProof/>
        </w:rPr>
        <w:tab/>
      </w:r>
      <w:r>
        <w:rPr>
          <w:noProof/>
        </w:rPr>
        <w:fldChar w:fldCharType="begin"/>
      </w:r>
      <w:r>
        <w:rPr>
          <w:noProof/>
        </w:rPr>
        <w:instrText xml:space="preserve"> PAGEREF _Toc247964395 \h </w:instrText>
      </w:r>
      <w:r>
        <w:rPr>
          <w:noProof/>
        </w:rPr>
      </w:r>
      <w:r>
        <w:rPr>
          <w:noProof/>
        </w:rPr>
        <w:fldChar w:fldCharType="separate"/>
      </w:r>
      <w:r w:rsidR="001418C8">
        <w:rPr>
          <w:noProof/>
        </w:rPr>
        <w:t>14</w:t>
      </w:r>
      <w:r>
        <w:rPr>
          <w:noProof/>
        </w:rPr>
        <w:fldChar w:fldCharType="end"/>
      </w:r>
    </w:p>
    <w:p w14:paraId="3584089C"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5.2.1</w:t>
      </w:r>
      <w:r>
        <w:rPr>
          <w:rFonts w:asciiTheme="minorHAnsi" w:eastAsiaTheme="minorEastAsia" w:hAnsiTheme="minorHAnsi"/>
          <w:noProof/>
          <w:sz w:val="24"/>
          <w:szCs w:val="24"/>
          <w:lang w:val="de-DE" w:eastAsia="ja-JP"/>
        </w:rPr>
        <w:tab/>
      </w:r>
      <w:r>
        <w:rPr>
          <w:noProof/>
        </w:rPr>
        <w:t>hubCategory</w:t>
      </w:r>
      <w:r>
        <w:rPr>
          <w:noProof/>
        </w:rPr>
        <w:tab/>
      </w:r>
      <w:r>
        <w:rPr>
          <w:noProof/>
        </w:rPr>
        <w:fldChar w:fldCharType="begin"/>
      </w:r>
      <w:r>
        <w:rPr>
          <w:noProof/>
        </w:rPr>
        <w:instrText xml:space="preserve"> PAGEREF _Toc247964396 \h </w:instrText>
      </w:r>
      <w:r>
        <w:rPr>
          <w:noProof/>
        </w:rPr>
      </w:r>
      <w:r>
        <w:rPr>
          <w:noProof/>
        </w:rPr>
        <w:fldChar w:fldCharType="separate"/>
      </w:r>
      <w:r w:rsidR="001418C8">
        <w:rPr>
          <w:noProof/>
        </w:rPr>
        <w:t>14</w:t>
      </w:r>
      <w:r>
        <w:rPr>
          <w:noProof/>
        </w:rPr>
        <w:fldChar w:fldCharType="end"/>
      </w:r>
    </w:p>
    <w:p w14:paraId="254B0EA8"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5.2.2</w:t>
      </w:r>
      <w:r>
        <w:rPr>
          <w:rFonts w:asciiTheme="minorHAnsi" w:eastAsiaTheme="minorEastAsia" w:hAnsiTheme="minorHAnsi"/>
          <w:noProof/>
          <w:sz w:val="24"/>
          <w:szCs w:val="24"/>
          <w:lang w:val="de-DE" w:eastAsia="ja-JP"/>
        </w:rPr>
        <w:tab/>
      </w:r>
      <w:r>
        <w:rPr>
          <w:noProof/>
        </w:rPr>
        <w:t>hubCourse</w:t>
      </w:r>
      <w:r>
        <w:rPr>
          <w:noProof/>
        </w:rPr>
        <w:tab/>
      </w:r>
      <w:r>
        <w:rPr>
          <w:noProof/>
        </w:rPr>
        <w:fldChar w:fldCharType="begin"/>
      </w:r>
      <w:r>
        <w:rPr>
          <w:noProof/>
        </w:rPr>
        <w:instrText xml:space="preserve"> PAGEREF _Toc247964397 \h </w:instrText>
      </w:r>
      <w:r>
        <w:rPr>
          <w:noProof/>
        </w:rPr>
      </w:r>
      <w:r>
        <w:rPr>
          <w:noProof/>
        </w:rPr>
        <w:fldChar w:fldCharType="separate"/>
      </w:r>
      <w:r w:rsidR="001418C8">
        <w:rPr>
          <w:noProof/>
        </w:rPr>
        <w:t>15</w:t>
      </w:r>
      <w:r>
        <w:rPr>
          <w:noProof/>
        </w:rPr>
        <w:fldChar w:fldCharType="end"/>
      </w:r>
    </w:p>
    <w:p w14:paraId="4B7E0F88"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5.2.3</w:t>
      </w:r>
      <w:r>
        <w:rPr>
          <w:rFonts w:asciiTheme="minorHAnsi" w:eastAsiaTheme="minorEastAsia" w:hAnsiTheme="minorHAnsi"/>
          <w:noProof/>
          <w:sz w:val="24"/>
          <w:szCs w:val="24"/>
          <w:lang w:val="de-DE" w:eastAsia="ja-JP"/>
        </w:rPr>
        <w:tab/>
      </w:r>
      <w:r>
        <w:rPr>
          <w:noProof/>
        </w:rPr>
        <w:t>hubUser</w:t>
      </w:r>
      <w:r>
        <w:rPr>
          <w:noProof/>
        </w:rPr>
        <w:tab/>
      </w:r>
      <w:r>
        <w:rPr>
          <w:noProof/>
        </w:rPr>
        <w:fldChar w:fldCharType="begin"/>
      </w:r>
      <w:r>
        <w:rPr>
          <w:noProof/>
        </w:rPr>
        <w:instrText xml:space="preserve"> PAGEREF _Toc247964398 \h </w:instrText>
      </w:r>
      <w:r>
        <w:rPr>
          <w:noProof/>
        </w:rPr>
      </w:r>
      <w:r>
        <w:rPr>
          <w:noProof/>
        </w:rPr>
        <w:fldChar w:fldCharType="separate"/>
      </w:r>
      <w:r w:rsidR="001418C8">
        <w:rPr>
          <w:noProof/>
        </w:rPr>
        <w:t>16</w:t>
      </w:r>
      <w:r>
        <w:rPr>
          <w:noProof/>
        </w:rPr>
        <w:fldChar w:fldCharType="end"/>
      </w:r>
    </w:p>
    <w:p w14:paraId="3E26BFB4" w14:textId="77777777" w:rsidR="00A74C4F" w:rsidRDefault="00A74C4F">
      <w:pPr>
        <w:pStyle w:val="Verzeichnis3"/>
        <w:tabs>
          <w:tab w:val="left" w:pos="1125"/>
          <w:tab w:val="right" w:leader="dot" w:pos="9062"/>
        </w:tabs>
        <w:rPr>
          <w:rFonts w:asciiTheme="minorHAnsi" w:eastAsiaTheme="minorEastAsia" w:hAnsiTheme="minorHAnsi"/>
          <w:noProof/>
          <w:sz w:val="24"/>
          <w:szCs w:val="24"/>
          <w:lang w:val="de-DE" w:eastAsia="ja-JP"/>
        </w:rPr>
      </w:pPr>
      <w:r w:rsidRPr="00BD6E63">
        <w:rPr>
          <w:rFonts w:ascii="Arial" w:hAnsi="Arial"/>
          <w:noProof/>
        </w:rPr>
        <w:t>5.2.4</w:t>
      </w:r>
      <w:r>
        <w:rPr>
          <w:rFonts w:asciiTheme="minorHAnsi" w:eastAsiaTheme="minorEastAsia" w:hAnsiTheme="minorHAnsi"/>
          <w:noProof/>
          <w:sz w:val="24"/>
          <w:szCs w:val="24"/>
          <w:lang w:val="de-DE" w:eastAsia="ja-JP"/>
        </w:rPr>
        <w:tab/>
      </w:r>
      <w:r>
        <w:rPr>
          <w:noProof/>
        </w:rPr>
        <w:t>hubMembership</w:t>
      </w:r>
      <w:r>
        <w:rPr>
          <w:noProof/>
        </w:rPr>
        <w:tab/>
      </w:r>
      <w:r>
        <w:rPr>
          <w:noProof/>
        </w:rPr>
        <w:fldChar w:fldCharType="begin"/>
      </w:r>
      <w:r>
        <w:rPr>
          <w:noProof/>
        </w:rPr>
        <w:instrText xml:space="preserve"> PAGEREF _Toc247964399 \h </w:instrText>
      </w:r>
      <w:r>
        <w:rPr>
          <w:noProof/>
        </w:rPr>
      </w:r>
      <w:r>
        <w:rPr>
          <w:noProof/>
        </w:rPr>
        <w:fldChar w:fldCharType="separate"/>
      </w:r>
      <w:r w:rsidR="001418C8">
        <w:rPr>
          <w:noProof/>
        </w:rPr>
        <w:t>17</w:t>
      </w:r>
      <w:r>
        <w:rPr>
          <w:noProof/>
        </w:rPr>
        <w:fldChar w:fldCharType="end"/>
      </w:r>
    </w:p>
    <w:p w14:paraId="6F953A6C"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6</w:t>
      </w:r>
      <w:r>
        <w:rPr>
          <w:rFonts w:asciiTheme="minorHAnsi" w:eastAsiaTheme="minorEastAsia" w:hAnsiTheme="minorHAnsi"/>
          <w:noProof/>
          <w:sz w:val="24"/>
          <w:szCs w:val="24"/>
          <w:lang w:val="de-DE" w:eastAsia="ja-JP"/>
        </w:rPr>
        <w:tab/>
      </w:r>
      <w:r>
        <w:rPr>
          <w:noProof/>
        </w:rPr>
        <w:t>Starten der Synchronisation</w:t>
      </w:r>
      <w:r>
        <w:rPr>
          <w:noProof/>
        </w:rPr>
        <w:tab/>
      </w:r>
      <w:r>
        <w:rPr>
          <w:noProof/>
        </w:rPr>
        <w:fldChar w:fldCharType="begin"/>
      </w:r>
      <w:r>
        <w:rPr>
          <w:noProof/>
        </w:rPr>
        <w:instrText xml:space="preserve"> PAGEREF _Toc247964400 \h </w:instrText>
      </w:r>
      <w:r>
        <w:rPr>
          <w:noProof/>
        </w:rPr>
      </w:r>
      <w:r>
        <w:rPr>
          <w:noProof/>
        </w:rPr>
        <w:fldChar w:fldCharType="separate"/>
      </w:r>
      <w:r w:rsidR="001418C8">
        <w:rPr>
          <w:noProof/>
        </w:rPr>
        <w:t>18</w:t>
      </w:r>
      <w:r>
        <w:rPr>
          <w:noProof/>
        </w:rPr>
        <w:fldChar w:fldCharType="end"/>
      </w:r>
    </w:p>
    <w:p w14:paraId="4AEF3FDD"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6.1</w:t>
      </w:r>
      <w:r>
        <w:rPr>
          <w:rFonts w:asciiTheme="minorHAnsi" w:eastAsiaTheme="minorEastAsia" w:hAnsiTheme="minorHAnsi"/>
          <w:noProof/>
          <w:sz w:val="24"/>
          <w:szCs w:val="24"/>
          <w:lang w:val="de-DE" w:eastAsia="ja-JP"/>
        </w:rPr>
        <w:tab/>
      </w:r>
      <w:r>
        <w:rPr>
          <w:noProof/>
        </w:rPr>
        <w:t>Manueller Start</w:t>
      </w:r>
      <w:r>
        <w:rPr>
          <w:noProof/>
        </w:rPr>
        <w:tab/>
      </w:r>
      <w:r>
        <w:rPr>
          <w:noProof/>
        </w:rPr>
        <w:fldChar w:fldCharType="begin"/>
      </w:r>
      <w:r>
        <w:rPr>
          <w:noProof/>
        </w:rPr>
        <w:instrText xml:space="preserve"> PAGEREF _Toc247964401 \h </w:instrText>
      </w:r>
      <w:r>
        <w:rPr>
          <w:noProof/>
        </w:rPr>
      </w:r>
      <w:r>
        <w:rPr>
          <w:noProof/>
        </w:rPr>
        <w:fldChar w:fldCharType="separate"/>
      </w:r>
      <w:r w:rsidR="001418C8">
        <w:rPr>
          <w:noProof/>
        </w:rPr>
        <w:t>18</w:t>
      </w:r>
      <w:r>
        <w:rPr>
          <w:noProof/>
        </w:rPr>
        <w:fldChar w:fldCharType="end"/>
      </w:r>
    </w:p>
    <w:p w14:paraId="5771DA39"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6.2</w:t>
      </w:r>
      <w:r>
        <w:rPr>
          <w:rFonts w:asciiTheme="minorHAnsi" w:eastAsiaTheme="minorEastAsia" w:hAnsiTheme="minorHAnsi"/>
          <w:noProof/>
          <w:sz w:val="24"/>
          <w:szCs w:val="24"/>
          <w:lang w:val="de-DE" w:eastAsia="ja-JP"/>
        </w:rPr>
        <w:tab/>
      </w:r>
      <w:r>
        <w:rPr>
          <w:noProof/>
        </w:rPr>
        <w:t>Cron-Job</w:t>
      </w:r>
      <w:r>
        <w:rPr>
          <w:noProof/>
        </w:rPr>
        <w:tab/>
      </w:r>
      <w:r>
        <w:rPr>
          <w:noProof/>
        </w:rPr>
        <w:fldChar w:fldCharType="begin"/>
      </w:r>
      <w:r>
        <w:rPr>
          <w:noProof/>
        </w:rPr>
        <w:instrText xml:space="preserve"> PAGEREF _Toc247964402 \h </w:instrText>
      </w:r>
      <w:r>
        <w:rPr>
          <w:noProof/>
        </w:rPr>
      </w:r>
      <w:r>
        <w:rPr>
          <w:noProof/>
        </w:rPr>
        <w:fldChar w:fldCharType="separate"/>
      </w:r>
      <w:r w:rsidR="001418C8">
        <w:rPr>
          <w:noProof/>
        </w:rPr>
        <w:t>18</w:t>
      </w:r>
      <w:r>
        <w:rPr>
          <w:noProof/>
        </w:rPr>
        <w:fldChar w:fldCharType="end"/>
      </w:r>
    </w:p>
    <w:p w14:paraId="45CDADD9" w14:textId="77777777" w:rsidR="00A74C4F" w:rsidRDefault="00A74C4F">
      <w:pPr>
        <w:pStyle w:val="Verzeichnis1"/>
        <w:tabs>
          <w:tab w:val="left" w:pos="351"/>
        </w:tabs>
        <w:rPr>
          <w:rFonts w:asciiTheme="minorHAnsi" w:eastAsiaTheme="minorEastAsia" w:hAnsiTheme="minorHAnsi"/>
          <w:noProof/>
          <w:sz w:val="24"/>
          <w:szCs w:val="24"/>
          <w:lang w:val="de-DE" w:eastAsia="ja-JP"/>
        </w:rPr>
      </w:pPr>
      <w:r w:rsidRPr="00BD6E63">
        <w:rPr>
          <w:rFonts w:ascii="Arial" w:hAnsi="Arial"/>
          <w:noProof/>
          <w:color w:val="800000"/>
        </w:rPr>
        <w:t>7</w:t>
      </w:r>
      <w:r>
        <w:rPr>
          <w:rFonts w:asciiTheme="minorHAnsi" w:eastAsiaTheme="minorEastAsia" w:hAnsiTheme="minorHAnsi"/>
          <w:noProof/>
          <w:sz w:val="24"/>
          <w:szCs w:val="24"/>
          <w:lang w:val="de-DE" w:eastAsia="ja-JP"/>
        </w:rPr>
        <w:tab/>
      </w:r>
      <w:r>
        <w:rPr>
          <w:noProof/>
        </w:rPr>
        <w:t>Vorlage Synchronisationsregeln</w:t>
      </w:r>
      <w:r>
        <w:rPr>
          <w:noProof/>
        </w:rPr>
        <w:tab/>
      </w:r>
      <w:r>
        <w:rPr>
          <w:noProof/>
        </w:rPr>
        <w:fldChar w:fldCharType="begin"/>
      </w:r>
      <w:r>
        <w:rPr>
          <w:noProof/>
        </w:rPr>
        <w:instrText xml:space="preserve"> PAGEREF _Toc247964403 \h </w:instrText>
      </w:r>
      <w:r>
        <w:rPr>
          <w:noProof/>
        </w:rPr>
      </w:r>
      <w:r>
        <w:rPr>
          <w:noProof/>
        </w:rPr>
        <w:fldChar w:fldCharType="separate"/>
      </w:r>
      <w:r w:rsidR="001418C8">
        <w:rPr>
          <w:noProof/>
        </w:rPr>
        <w:t>19</w:t>
      </w:r>
      <w:r>
        <w:rPr>
          <w:noProof/>
        </w:rPr>
        <w:fldChar w:fldCharType="end"/>
      </w:r>
    </w:p>
    <w:p w14:paraId="7E93424F"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7.1</w:t>
      </w:r>
      <w:r>
        <w:rPr>
          <w:rFonts w:asciiTheme="minorHAnsi" w:eastAsiaTheme="minorEastAsia" w:hAnsiTheme="minorHAnsi"/>
          <w:noProof/>
          <w:sz w:val="24"/>
          <w:szCs w:val="24"/>
          <w:lang w:val="de-DE" w:eastAsia="ja-JP"/>
        </w:rPr>
        <w:tab/>
      </w:r>
      <w:r>
        <w:rPr>
          <w:noProof/>
        </w:rPr>
        <w:t>Benutzerkonten (hubUsers)</w:t>
      </w:r>
      <w:r>
        <w:rPr>
          <w:noProof/>
        </w:rPr>
        <w:tab/>
      </w:r>
      <w:r>
        <w:rPr>
          <w:noProof/>
        </w:rPr>
        <w:fldChar w:fldCharType="begin"/>
      </w:r>
      <w:r>
        <w:rPr>
          <w:noProof/>
        </w:rPr>
        <w:instrText xml:space="preserve"> PAGEREF _Toc247964404 \h </w:instrText>
      </w:r>
      <w:r>
        <w:rPr>
          <w:noProof/>
        </w:rPr>
      </w:r>
      <w:r>
        <w:rPr>
          <w:noProof/>
        </w:rPr>
        <w:fldChar w:fldCharType="separate"/>
      </w:r>
      <w:r w:rsidR="001418C8">
        <w:rPr>
          <w:noProof/>
        </w:rPr>
        <w:t>19</w:t>
      </w:r>
      <w:r>
        <w:rPr>
          <w:noProof/>
        </w:rPr>
        <w:fldChar w:fldCharType="end"/>
      </w:r>
    </w:p>
    <w:p w14:paraId="7263C0CA"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lastRenderedPageBreak/>
        <w:t>7.2</w:t>
      </w:r>
      <w:r>
        <w:rPr>
          <w:rFonts w:asciiTheme="minorHAnsi" w:eastAsiaTheme="minorEastAsia" w:hAnsiTheme="minorHAnsi"/>
          <w:noProof/>
          <w:sz w:val="24"/>
          <w:szCs w:val="24"/>
          <w:lang w:val="de-DE" w:eastAsia="ja-JP"/>
        </w:rPr>
        <w:tab/>
      </w:r>
      <w:r>
        <w:rPr>
          <w:noProof/>
        </w:rPr>
        <w:t>Kategorien (hubCategories)</w:t>
      </w:r>
      <w:r>
        <w:rPr>
          <w:noProof/>
        </w:rPr>
        <w:tab/>
      </w:r>
      <w:r>
        <w:rPr>
          <w:noProof/>
        </w:rPr>
        <w:fldChar w:fldCharType="begin"/>
      </w:r>
      <w:r>
        <w:rPr>
          <w:noProof/>
        </w:rPr>
        <w:instrText xml:space="preserve"> PAGEREF _Toc247964405 \h </w:instrText>
      </w:r>
      <w:r>
        <w:rPr>
          <w:noProof/>
        </w:rPr>
      </w:r>
      <w:r>
        <w:rPr>
          <w:noProof/>
        </w:rPr>
        <w:fldChar w:fldCharType="separate"/>
      </w:r>
      <w:r w:rsidR="001418C8">
        <w:rPr>
          <w:noProof/>
        </w:rPr>
        <w:t>19</w:t>
      </w:r>
      <w:r>
        <w:rPr>
          <w:noProof/>
        </w:rPr>
        <w:fldChar w:fldCharType="end"/>
      </w:r>
    </w:p>
    <w:p w14:paraId="77E7FB6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7.3</w:t>
      </w:r>
      <w:r>
        <w:rPr>
          <w:rFonts w:asciiTheme="minorHAnsi" w:eastAsiaTheme="minorEastAsia" w:hAnsiTheme="minorHAnsi"/>
          <w:noProof/>
          <w:sz w:val="24"/>
          <w:szCs w:val="24"/>
          <w:lang w:val="de-DE" w:eastAsia="ja-JP"/>
        </w:rPr>
        <w:tab/>
      </w:r>
      <w:r>
        <w:rPr>
          <w:noProof/>
        </w:rPr>
        <w:t>Workspaces (hubCourses)</w:t>
      </w:r>
      <w:r>
        <w:rPr>
          <w:noProof/>
        </w:rPr>
        <w:tab/>
      </w:r>
      <w:r>
        <w:rPr>
          <w:noProof/>
        </w:rPr>
        <w:fldChar w:fldCharType="begin"/>
      </w:r>
      <w:r>
        <w:rPr>
          <w:noProof/>
        </w:rPr>
        <w:instrText xml:space="preserve"> PAGEREF _Toc247964406 \h </w:instrText>
      </w:r>
      <w:r>
        <w:rPr>
          <w:noProof/>
        </w:rPr>
      </w:r>
      <w:r>
        <w:rPr>
          <w:noProof/>
        </w:rPr>
        <w:fldChar w:fldCharType="separate"/>
      </w:r>
      <w:r w:rsidR="001418C8">
        <w:rPr>
          <w:noProof/>
        </w:rPr>
        <w:t>20</w:t>
      </w:r>
      <w:r>
        <w:rPr>
          <w:noProof/>
        </w:rPr>
        <w:fldChar w:fldCharType="end"/>
      </w:r>
    </w:p>
    <w:p w14:paraId="19A42ED4" w14:textId="77777777" w:rsidR="00A74C4F" w:rsidRDefault="00A74C4F">
      <w:pPr>
        <w:pStyle w:val="Verzeichnis2"/>
        <w:tabs>
          <w:tab w:val="left" w:pos="738"/>
          <w:tab w:val="right" w:leader="dot" w:pos="9062"/>
        </w:tabs>
        <w:rPr>
          <w:rFonts w:asciiTheme="minorHAnsi" w:eastAsiaTheme="minorEastAsia" w:hAnsiTheme="minorHAnsi"/>
          <w:noProof/>
          <w:sz w:val="24"/>
          <w:szCs w:val="24"/>
          <w:lang w:val="de-DE" w:eastAsia="ja-JP"/>
        </w:rPr>
      </w:pPr>
      <w:r w:rsidRPr="00BD6E63">
        <w:rPr>
          <w:rFonts w:ascii="Arial" w:hAnsi="Arial"/>
          <w:noProof/>
        </w:rPr>
        <w:t>7.4</w:t>
      </w:r>
      <w:r>
        <w:rPr>
          <w:rFonts w:asciiTheme="minorHAnsi" w:eastAsiaTheme="minorEastAsia" w:hAnsiTheme="minorHAnsi"/>
          <w:noProof/>
          <w:sz w:val="24"/>
          <w:szCs w:val="24"/>
          <w:lang w:val="de-DE" w:eastAsia="ja-JP"/>
        </w:rPr>
        <w:tab/>
      </w:r>
      <w:r>
        <w:rPr>
          <w:noProof/>
        </w:rPr>
        <w:t>Kursmitgliedschaft (hubMemberships)</w:t>
      </w:r>
      <w:r>
        <w:rPr>
          <w:noProof/>
        </w:rPr>
        <w:tab/>
      </w:r>
      <w:r>
        <w:rPr>
          <w:noProof/>
        </w:rPr>
        <w:fldChar w:fldCharType="begin"/>
      </w:r>
      <w:r>
        <w:rPr>
          <w:noProof/>
        </w:rPr>
        <w:instrText xml:space="preserve"> PAGEREF _Toc247964407 \h </w:instrText>
      </w:r>
      <w:r>
        <w:rPr>
          <w:noProof/>
        </w:rPr>
      </w:r>
      <w:r>
        <w:rPr>
          <w:noProof/>
        </w:rPr>
        <w:fldChar w:fldCharType="separate"/>
      </w:r>
      <w:r w:rsidR="001418C8">
        <w:rPr>
          <w:noProof/>
        </w:rPr>
        <w:t>20</w:t>
      </w:r>
      <w:r>
        <w:rPr>
          <w:noProof/>
        </w:rPr>
        <w:fldChar w:fldCharType="end"/>
      </w:r>
    </w:p>
    <w:p w14:paraId="6853A91B" w14:textId="77777777" w:rsidR="00E120FF" w:rsidRDefault="00E120FF" w:rsidP="00E120FF">
      <w:r>
        <w:fldChar w:fldCharType="end"/>
      </w:r>
    </w:p>
    <w:p w14:paraId="6C8B53A3" w14:textId="77777777" w:rsidR="00E120FF" w:rsidRDefault="00E120FF">
      <w:pPr>
        <w:spacing w:line="276" w:lineRule="auto"/>
        <w:rPr>
          <w:rFonts w:eastAsiaTheme="majorEastAsia" w:cstheme="majorBidi"/>
          <w:b/>
          <w:bCs/>
          <w:color w:val="8A0300"/>
          <w:sz w:val="28"/>
          <w:szCs w:val="28"/>
        </w:rPr>
      </w:pPr>
      <w:r>
        <w:br w:type="page"/>
      </w:r>
    </w:p>
    <w:p w14:paraId="38148475" w14:textId="2825CC08" w:rsidR="007506B2" w:rsidRDefault="00904C69" w:rsidP="007506B2">
      <w:pPr>
        <w:pStyle w:val="berschrift1"/>
      </w:pPr>
      <w:bookmarkStart w:id="1" w:name="_Toc247964376"/>
      <w:r>
        <w:lastRenderedPageBreak/>
        <w:t>Einleitung</w:t>
      </w:r>
      <w:bookmarkEnd w:id="1"/>
    </w:p>
    <w:p w14:paraId="3E65074C" w14:textId="5CA29A4E" w:rsidR="000E4FAC" w:rsidRDefault="000E4FAC" w:rsidP="000E4FAC">
      <w:r>
        <w:t xml:space="preserve">Das ILIAS-Plugin </w:t>
      </w:r>
      <w:r w:rsidRPr="000E4FAC">
        <w:rPr>
          <w:i/>
        </w:rPr>
        <w:t>hub</w:t>
      </w:r>
      <w:r>
        <w:rPr>
          <w:i/>
        </w:rPr>
        <w:t xml:space="preserve"> </w:t>
      </w:r>
      <w:r w:rsidRPr="000E4FAC">
        <w:t>dient</w:t>
      </w:r>
      <w:r>
        <w:t xml:space="preserve"> der Synchronisation von Drittsystemen </w:t>
      </w:r>
      <w:r w:rsidR="007D77B3">
        <w:t>zu</w:t>
      </w:r>
      <w:r>
        <w:t xml:space="preserve"> ILIAS-Objekten und beinhaltet eine Middleware. Das Plugin vereinfacht die Entwicklungsarbeiten zum Anbinden eines Drittsystems an ILIAS dahingehend, dass es die Vollsynchronisation übernimmt und diese nicht für jede einzelne Anbindung implementiert werden muss. Es müssen lediglich die Middelware-Tabellen durch die Drittsysteme gefüllt werden, die Synchronisation findet zwischen diesen Tabellen und ILIAS statt.</w:t>
      </w:r>
    </w:p>
    <w:p w14:paraId="691DF0D3" w14:textId="5472C420" w:rsidR="00E3382A" w:rsidRDefault="00AC4B8D" w:rsidP="000E4FAC">
      <w:r>
        <w:rPr>
          <w:noProof/>
          <w:lang w:val="de-DE" w:eastAsia="de-DE"/>
        </w:rPr>
        <w:drawing>
          <wp:inline distT="0" distB="0" distL="0" distR="0" wp14:anchorId="2ABA1C3D" wp14:editId="0447E041">
            <wp:extent cx="5760720" cy="2092960"/>
            <wp:effectExtent l="0" t="0" r="5080" b="0"/>
            <wp:docPr id="3" name="Bild 3" descr="Macintosh HD:Users:fschmid:Desktop:hubDokumentation:bs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hubDokumentation:bsp.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092960"/>
                    </a:xfrm>
                    <a:prstGeom prst="rect">
                      <a:avLst/>
                    </a:prstGeom>
                    <a:noFill/>
                    <a:ln>
                      <a:noFill/>
                    </a:ln>
                  </pic:spPr>
                </pic:pic>
              </a:graphicData>
            </a:graphic>
          </wp:inline>
        </w:drawing>
      </w:r>
    </w:p>
    <w:p w14:paraId="51DAE766" w14:textId="167973A8" w:rsidR="00AC4B8D" w:rsidRDefault="00892894" w:rsidP="000E4FAC">
      <w:r>
        <w:t>Ziel einer Anbindung ist es, die Daten eines Drittsystem in die Form der jeweiligen hub-Middleware-Tabelle zu bringen. Alle</w:t>
      </w:r>
      <w:r w:rsidR="008D78B0">
        <w:t xml:space="preserve"> Einträge in diesen Middleware-T</w:t>
      </w:r>
      <w:r>
        <w:t>abellen, werden durch die Vollsynchr</w:t>
      </w:r>
      <w:r w:rsidR="00D040F3">
        <w:t>onisation des Plugins mit ILIAS</w:t>
      </w:r>
      <w:r w:rsidR="00823BE9">
        <w:t>-Objekten</w:t>
      </w:r>
      <w:r w:rsidR="00D040F3">
        <w:t xml:space="preserve"> s</w:t>
      </w:r>
      <w:r>
        <w:t>ynchronisiert.</w:t>
      </w:r>
    </w:p>
    <w:p w14:paraId="1002B2A8" w14:textId="12D12C56" w:rsidR="00D5368B" w:rsidRDefault="00D5368B" w:rsidP="00D5368B">
      <w:r w:rsidRPr="007506B2">
        <w:rPr>
          <w:i/>
        </w:rPr>
        <w:t>hub</w:t>
      </w:r>
      <w:r>
        <w:t xml:space="preserve"> enthält aktuell vier </w:t>
      </w:r>
      <w:r w:rsidR="00C37561">
        <w:t>hubObjekte mit den dazugehörenden Middleware-Tabellen</w:t>
      </w:r>
      <w:r>
        <w:t>, welche durch die Fremdsysteme gefüllt werden:</w:t>
      </w:r>
    </w:p>
    <w:p w14:paraId="528C9752" w14:textId="1105E52B" w:rsidR="00D5368B" w:rsidRDefault="00D5368B" w:rsidP="009A4CE7">
      <w:pPr>
        <w:pStyle w:val="Listenabsatz"/>
        <w:numPr>
          <w:ilvl w:val="0"/>
          <w:numId w:val="3"/>
        </w:numPr>
      </w:pPr>
      <w:r>
        <w:t>hub</w:t>
      </w:r>
      <w:r w:rsidR="00EB2CBA">
        <w:t>User</w:t>
      </w:r>
    </w:p>
    <w:p w14:paraId="7695F8C8" w14:textId="78D5FDE0" w:rsidR="00D5368B" w:rsidRDefault="00D5368B" w:rsidP="009A4CE7">
      <w:pPr>
        <w:pStyle w:val="Listenabsatz"/>
        <w:numPr>
          <w:ilvl w:val="0"/>
          <w:numId w:val="3"/>
        </w:numPr>
      </w:pPr>
      <w:r>
        <w:t>hub</w:t>
      </w:r>
      <w:r w:rsidR="00C37561">
        <w:t>Course</w:t>
      </w:r>
    </w:p>
    <w:p w14:paraId="7276023F" w14:textId="2349CB43" w:rsidR="00D5368B" w:rsidRDefault="00D5368B" w:rsidP="009A4CE7">
      <w:pPr>
        <w:pStyle w:val="Listenabsatz"/>
        <w:numPr>
          <w:ilvl w:val="0"/>
          <w:numId w:val="3"/>
        </w:numPr>
      </w:pPr>
      <w:r>
        <w:t>hub</w:t>
      </w:r>
      <w:r w:rsidR="00C37561">
        <w:t>Category</w:t>
      </w:r>
    </w:p>
    <w:p w14:paraId="344112D0" w14:textId="076E2F30" w:rsidR="00D5368B" w:rsidRDefault="00D5368B" w:rsidP="009A4CE7">
      <w:pPr>
        <w:pStyle w:val="Listenabsatz"/>
        <w:numPr>
          <w:ilvl w:val="0"/>
          <w:numId w:val="3"/>
        </w:numPr>
      </w:pPr>
      <w:r>
        <w:t>hub</w:t>
      </w:r>
      <w:r w:rsidR="00C37561">
        <w:t>Membership</w:t>
      </w:r>
    </w:p>
    <w:p w14:paraId="07ABB24A" w14:textId="3EE5B85A" w:rsidR="00892894" w:rsidRDefault="0036642F" w:rsidP="000E4FAC">
      <w:r>
        <w:t>Des W</w:t>
      </w:r>
      <w:r w:rsidR="00A40C65">
        <w:t xml:space="preserve">eiteren enthält </w:t>
      </w:r>
      <w:r w:rsidR="00A40C65" w:rsidRPr="00A40C65">
        <w:rPr>
          <w:i/>
        </w:rPr>
        <w:t>hub</w:t>
      </w:r>
      <w:r w:rsidR="00A40C65">
        <w:t xml:space="preserve"> ein Hilfsobjekt </w:t>
      </w:r>
      <w:r w:rsidR="00A40C65" w:rsidRPr="00E01995">
        <w:rPr>
          <w:i/>
        </w:rPr>
        <w:t>syncHistory</w:t>
      </w:r>
      <w:r w:rsidR="00A40C65">
        <w:t>, welches zu jedem der hubObjekte</w:t>
      </w:r>
      <w:r w:rsidR="00163D15">
        <w:t xml:space="preserve"> (Einträge in den Middleware-Tabellen)</w:t>
      </w:r>
      <w:r w:rsidR="00A40C65">
        <w:t xml:space="preserve"> den Synchronisationssstand speichert.</w:t>
      </w:r>
    </w:p>
    <w:p w14:paraId="53DE46C5" w14:textId="4238B494" w:rsidR="00FD1F34" w:rsidRDefault="00FD1F34" w:rsidP="000E4FAC">
      <w:r>
        <w:t xml:space="preserve">Jedes Drittsystem dient als Datenquelle für die hubObjekte-Middleware-Tabellen. Ein Drittsystem kann prinzipiell mehrere hubObjekte füllen, es können aber auch mehrere Drittsysteme ein hubObjekt füllen. Beispielsweise können mehrere LDAP-Server </w:t>
      </w:r>
      <w:r w:rsidR="00A51DC6">
        <w:t>die Tabelle hubUser füllen:</w:t>
      </w:r>
    </w:p>
    <w:p w14:paraId="08E735E3" w14:textId="77777777" w:rsidR="00892894" w:rsidRDefault="00892894" w:rsidP="00892894">
      <w:r>
        <w:rPr>
          <w:noProof/>
          <w:lang w:val="de-DE" w:eastAsia="de-DE"/>
        </w:rPr>
        <w:lastRenderedPageBreak/>
        <w:drawing>
          <wp:inline distT="0" distB="0" distL="0" distR="0" wp14:anchorId="2A8CF7EC" wp14:editId="7D0FDAE5">
            <wp:extent cx="5760720" cy="6461760"/>
            <wp:effectExtent l="0" t="0" r="5080" b="0"/>
            <wp:docPr id="2" name="Bild 2" descr="Macintosh HD:Users:fschmid:Desktop:hu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schmid:Desktop:hub.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461760"/>
                    </a:xfrm>
                    <a:prstGeom prst="rect">
                      <a:avLst/>
                    </a:prstGeom>
                    <a:noFill/>
                    <a:ln>
                      <a:noFill/>
                    </a:ln>
                  </pic:spPr>
                </pic:pic>
              </a:graphicData>
            </a:graphic>
          </wp:inline>
        </w:drawing>
      </w:r>
    </w:p>
    <w:p w14:paraId="1334CEB4" w14:textId="77777777" w:rsidR="00B807F0" w:rsidRDefault="00B807F0">
      <w:pPr>
        <w:spacing w:line="276" w:lineRule="auto"/>
        <w:rPr>
          <w:rFonts w:eastAsiaTheme="majorEastAsia" w:cstheme="majorBidi"/>
          <w:b/>
          <w:bCs/>
          <w:color w:val="8A0300"/>
          <w:sz w:val="28"/>
          <w:szCs w:val="28"/>
        </w:rPr>
      </w:pPr>
      <w:r>
        <w:br w:type="page"/>
      </w:r>
    </w:p>
    <w:p w14:paraId="12720DE5" w14:textId="24B6C874" w:rsidR="00892894" w:rsidRDefault="00477CAC" w:rsidP="00477CAC">
      <w:pPr>
        <w:pStyle w:val="berschrift1"/>
      </w:pPr>
      <w:bookmarkStart w:id="2" w:name="_Toc247964377"/>
      <w:r>
        <w:lastRenderedPageBreak/>
        <w:t>Standort Middleware-Tabellen</w:t>
      </w:r>
      <w:bookmarkEnd w:id="2"/>
    </w:p>
    <w:p w14:paraId="2570B632" w14:textId="3F282023" w:rsidR="00477CAC" w:rsidRDefault="00AD3AE4" w:rsidP="00477CAC">
      <w:pPr>
        <w:pStyle w:val="berschrift2"/>
      </w:pPr>
      <w:bookmarkStart w:id="3" w:name="_Toc247964378"/>
      <w:r>
        <w:t>ILIAS</w:t>
      </w:r>
      <w:bookmarkEnd w:id="3"/>
    </w:p>
    <w:p w14:paraId="1B441B43" w14:textId="1F5AB649" w:rsidR="008A488B" w:rsidRPr="008A488B" w:rsidRDefault="008A488B" w:rsidP="008A488B">
      <w:r>
        <w:t>Standardmässig werden die Middleware-Tabellen für die hubObjekte zusammen mit dem Plugin in ILIAS installiert.</w:t>
      </w:r>
      <w:r w:rsidR="005F3137">
        <w:t xml:space="preserve"> Zugegriffen wird direkt über die MySQL-Zugangsdaten, welche ILIA</w:t>
      </w:r>
      <w:r w:rsidR="00691079">
        <w:t>S</w:t>
      </w:r>
      <w:r w:rsidR="005F3137">
        <w:t xml:space="preserve"> bereits kennt.</w:t>
      </w:r>
    </w:p>
    <w:p w14:paraId="050C2D07" w14:textId="0165BA35" w:rsidR="00AD3AE4" w:rsidRPr="00AD3AE4" w:rsidRDefault="00AD3AE4" w:rsidP="00AD3AE4">
      <w:pPr>
        <w:pStyle w:val="berschrift2"/>
      </w:pPr>
      <w:bookmarkStart w:id="4" w:name="_Toc247964379"/>
      <w:r>
        <w:t>MySQL-Server ausserhalb</w:t>
      </w:r>
      <w:bookmarkEnd w:id="4"/>
    </w:p>
    <w:p w14:paraId="3C8BD891" w14:textId="7FC108E2" w:rsidR="00892894" w:rsidRDefault="00496DD8" w:rsidP="000E4FAC">
      <w:r>
        <w:t xml:space="preserve">Die Middleware-Tabellen für die hubObjekte können auch auf einem von ILIAs unabhängigen MySQL-Server installiert und verknüpft werden. Damit kann mit unterschiedlichen </w:t>
      </w:r>
      <w:r w:rsidR="004816AD">
        <w:t>B</w:t>
      </w:r>
      <w:r>
        <w:t>enutzerdaten gearbeiten werden, wenn bspw. ein Drittsystem direkt auf die Tabelle zugreifen soll.</w:t>
      </w:r>
    </w:p>
    <w:p w14:paraId="5C000C5D" w14:textId="070F820F" w:rsidR="00892894" w:rsidRPr="000E4FAC" w:rsidRDefault="000A2A9D" w:rsidP="000A2A9D">
      <w:pPr>
        <w:pStyle w:val="Box"/>
      </w:pPr>
      <w:r>
        <w:t>Achtung: Aktuell hat das Plugin hub für diese Funktionalität noch keine Benutzeroberfläche</w:t>
      </w:r>
      <w:r w:rsidR="00D86BEF">
        <w:t xml:space="preserve">. </w:t>
      </w:r>
      <w:r w:rsidR="00D204E7">
        <w:t>Falls Sie Interesse an dieser Funktionalität haben sollten, melden Sie sich bitte bei fs@studer-raimann.ch</w:t>
      </w:r>
    </w:p>
    <w:p w14:paraId="1FD36301" w14:textId="77777777" w:rsidR="00B807F0" w:rsidRDefault="00B807F0">
      <w:pPr>
        <w:spacing w:line="276" w:lineRule="auto"/>
        <w:rPr>
          <w:rFonts w:eastAsiaTheme="majorEastAsia" w:cstheme="majorBidi"/>
          <w:b/>
          <w:bCs/>
          <w:color w:val="8A0300"/>
          <w:sz w:val="28"/>
          <w:szCs w:val="28"/>
        </w:rPr>
      </w:pPr>
      <w:r>
        <w:br w:type="page"/>
      </w:r>
    </w:p>
    <w:p w14:paraId="298B21B7" w14:textId="6BEA8A95" w:rsidR="00904C69" w:rsidRDefault="00904C69" w:rsidP="00904C69">
      <w:pPr>
        <w:pStyle w:val="berschrift1"/>
      </w:pPr>
      <w:bookmarkStart w:id="5" w:name="_Toc247964380"/>
      <w:r>
        <w:lastRenderedPageBreak/>
        <w:t>Anbindungsmöglichkeiten</w:t>
      </w:r>
      <w:bookmarkEnd w:id="5"/>
    </w:p>
    <w:p w14:paraId="07115C80" w14:textId="4994EE42" w:rsidR="0096425D" w:rsidRDefault="00A74C4F" w:rsidP="0096425D">
      <w:pPr>
        <w:pStyle w:val="berschrift2"/>
      </w:pPr>
      <w:bookmarkStart w:id="6" w:name="_Toc247964381"/>
      <w:r>
        <w:t xml:space="preserve">Variante 1: </w:t>
      </w:r>
      <w:r w:rsidR="0096425D">
        <w:t>Füllen der hub-Tabellen durch Drittsystem</w:t>
      </w:r>
      <w:bookmarkEnd w:id="6"/>
    </w:p>
    <w:p w14:paraId="6CF09BA0" w14:textId="13508F3F" w:rsidR="00590636" w:rsidRDefault="00477CAC" w:rsidP="00B71A2A">
      <w:r>
        <w:t>Die Middle</w:t>
      </w:r>
      <w:r w:rsidR="00654EA1">
        <w:t>waretabellen der hubObjekte können direkt mittels MySQL durch das Drittsystem gefüllt werden.</w:t>
      </w:r>
      <w:r w:rsidR="00F04C46">
        <w:t xml:space="preserve"> </w:t>
      </w:r>
    </w:p>
    <w:p w14:paraId="5C81FB7A" w14:textId="77777777" w:rsidR="0096425D" w:rsidRDefault="0096425D" w:rsidP="0096425D">
      <w:pPr>
        <w:pStyle w:val="berschrift3"/>
      </w:pPr>
      <w:bookmarkStart w:id="7" w:name="_Ref247948966"/>
      <w:bookmarkStart w:id="8" w:name="_Toc247964382"/>
      <w:r>
        <w:t>Erstellen einer Schnittstelle</w:t>
      </w:r>
      <w:bookmarkEnd w:id="7"/>
      <w:bookmarkEnd w:id="8"/>
    </w:p>
    <w:p w14:paraId="144F65B0" w14:textId="4EDD95A2" w:rsidR="0007261E" w:rsidRDefault="0007261E" w:rsidP="0007261E">
      <w:r>
        <w:t xml:space="preserve">Im </w:t>
      </w:r>
      <w:r w:rsidRPr="0007261E">
        <w:rPr>
          <w:i/>
        </w:rPr>
        <w:t>hub</w:t>
      </w:r>
      <w:r>
        <w:t>-Administrationbereich kann über den Link „</w:t>
      </w:r>
      <w:hyperlink r:id="rId11" w:history="1">
        <w:r w:rsidRPr="0007261E">
          <w:rPr>
            <w:rStyle w:val="Link"/>
            <w:lang w:val="de-DE"/>
          </w:rPr>
          <w:t>Anbindung hinzufügen</w:t>
        </w:r>
      </w:hyperlink>
      <w:r>
        <w:t>“ das Formular für eine neue Schnittstelle geöffnet werden:</w:t>
      </w:r>
    </w:p>
    <w:p w14:paraId="3D891453" w14:textId="3928B5DC" w:rsidR="0007261E" w:rsidRPr="00305A2B" w:rsidRDefault="00305A2B" w:rsidP="00305A2B">
      <w:pPr>
        <w:pStyle w:val="berschrift4"/>
      </w:pPr>
      <w:r w:rsidRPr="00305A2B">
        <w:t>Generelle Einstellungen</w:t>
      </w:r>
    </w:p>
    <w:p w14:paraId="69D579CF" w14:textId="19A91A1A" w:rsidR="00305A2B" w:rsidRDefault="00305A2B" w:rsidP="00305A2B">
      <w:r>
        <w:rPr>
          <w:noProof/>
          <w:lang w:val="de-DE" w:eastAsia="de-DE"/>
        </w:rPr>
        <w:drawing>
          <wp:inline distT="0" distB="0" distL="0" distR="0" wp14:anchorId="78C40163" wp14:editId="29C585C2">
            <wp:extent cx="5750560" cy="1198880"/>
            <wp:effectExtent l="0" t="0" r="0" b="0"/>
            <wp:docPr id="4" name="Bild 4" descr="Macintosh HD:Users:fschmid:Desktop:hubDokumentation:Bilder:Screenshot 2013-12-06 11.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hubDokumentation:Bilder:Screenshot 2013-12-06 11.41.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1198880"/>
                    </a:xfrm>
                    <a:prstGeom prst="rect">
                      <a:avLst/>
                    </a:prstGeom>
                    <a:noFill/>
                    <a:ln>
                      <a:noFill/>
                    </a:ln>
                  </pic:spPr>
                </pic:pic>
              </a:graphicData>
            </a:graphic>
          </wp:inline>
        </w:drawing>
      </w:r>
    </w:p>
    <w:p w14:paraId="515439A4" w14:textId="418FC447" w:rsidR="00834D86" w:rsidRDefault="00834D86" w:rsidP="00305A2B">
      <w:r>
        <w:t>Wählen Sie einen Titel und eine Beschreibung für die Anbindung. Ent</w:t>
      </w:r>
      <w:r w:rsidR="00176E85">
        <w:t>scheiden Sie, ob die Sy</w:t>
      </w:r>
      <w:r>
        <w:t>nchronisation aktiviert sein soll oder nicht.</w:t>
      </w:r>
    </w:p>
    <w:p w14:paraId="2F2159D2" w14:textId="11EE54AF" w:rsidR="00C15D65" w:rsidRDefault="00C15D65" w:rsidP="00C15D65">
      <w:pPr>
        <w:pStyle w:val="berschrift4"/>
      </w:pPr>
      <w:r>
        <w:t>Synchronisationseinstellungen</w:t>
      </w:r>
    </w:p>
    <w:p w14:paraId="2D7F911A" w14:textId="5EBB0916" w:rsidR="00C15D65" w:rsidRDefault="00B20F48" w:rsidP="00C15D65">
      <w:r>
        <w:rPr>
          <w:noProof/>
          <w:lang w:val="de-DE" w:eastAsia="de-DE"/>
        </w:rPr>
        <w:drawing>
          <wp:inline distT="0" distB="0" distL="0" distR="0" wp14:anchorId="145A8505" wp14:editId="0B4441AE">
            <wp:extent cx="5750560" cy="914400"/>
            <wp:effectExtent l="0" t="0" r="0" b="0"/>
            <wp:docPr id="7" name="Bild 7" descr="Macintosh HD:Users:fschmid:Desktop:hubDokumentation:Bilder:Screenshot 2013-12-06 11.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schmid:Desktop:hubDokumentation:Bilder:Screenshot 2013-12-06 11.41.2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9499"/>
                    <a:stretch/>
                  </pic:blipFill>
                  <pic:spPr bwMode="auto">
                    <a:xfrm>
                      <a:off x="0" y="0"/>
                      <a:ext cx="5750560"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85886C7" w14:textId="3D61BFED" w:rsidR="00B20F48" w:rsidRDefault="00B20F48" w:rsidP="009A4CE7">
      <w:pPr>
        <w:pStyle w:val="Listenabsatz"/>
        <w:numPr>
          <w:ilvl w:val="0"/>
          <w:numId w:val="5"/>
        </w:numPr>
      </w:pPr>
      <w:r>
        <w:t>Entscheiden Sie mittels „Sync-Verwendung“, für welches hubObjekt die Anbindung verwendet wird.</w:t>
      </w:r>
    </w:p>
    <w:p w14:paraId="06A32F7F" w14:textId="3B48C57C" w:rsidR="009A4CE7" w:rsidRDefault="00AA0AD3" w:rsidP="009A4CE7">
      <w:pPr>
        <w:pStyle w:val="Listenabsatz"/>
        <w:numPr>
          <w:ilvl w:val="0"/>
          <w:numId w:val="5"/>
        </w:numPr>
      </w:pPr>
      <w:r>
        <w:t xml:space="preserve">Wählen Sie einen PHP-Klassennamen (z.B. </w:t>
      </w:r>
      <w:r w:rsidR="002C3B84">
        <w:t>my</w:t>
      </w:r>
      <w:r>
        <w:t>CourseSync)</w:t>
      </w:r>
      <w:r w:rsidR="008975BD">
        <w:t>.</w:t>
      </w:r>
    </w:p>
    <w:p w14:paraId="29018B46" w14:textId="4A63DA94" w:rsidR="008975BD" w:rsidRDefault="008975BD" w:rsidP="008975BD">
      <w:r>
        <w:t xml:space="preserve">Alle weiteren Einstellungen werden unter </w:t>
      </w:r>
      <w:r w:rsidR="00BF3A3A">
        <w:fldChar w:fldCharType="begin"/>
      </w:r>
      <w:r w:rsidR="00BF3A3A">
        <w:instrText xml:space="preserve"> REF _Ref247961888 \r \h </w:instrText>
      </w:r>
      <w:r w:rsidR="00BF3A3A">
        <w:fldChar w:fldCharType="separate"/>
      </w:r>
      <w:r w:rsidR="001418C8">
        <w:t>5.2</w:t>
      </w:r>
      <w:r w:rsidR="00BF3A3A">
        <w:fldChar w:fldCharType="end"/>
      </w:r>
      <w:r w:rsidR="00BF3A3A">
        <w:t xml:space="preserve"> </w:t>
      </w:r>
      <w:r w:rsidR="00AE118E">
        <w:t>erläutert</w:t>
      </w:r>
      <w:r>
        <w:t>.</w:t>
      </w:r>
    </w:p>
    <w:p w14:paraId="11BB529C" w14:textId="77777777" w:rsidR="001851EB" w:rsidRDefault="001851EB" w:rsidP="001851EB">
      <w:pPr>
        <w:pStyle w:val="berschrift4"/>
      </w:pPr>
      <w:r>
        <w:lastRenderedPageBreak/>
        <w:t>Verbindungseinstellungen</w:t>
      </w:r>
    </w:p>
    <w:p w14:paraId="62E5C3DC" w14:textId="41169E39" w:rsidR="0036045B" w:rsidRPr="0036045B" w:rsidRDefault="0036045B" w:rsidP="0036045B">
      <w:r>
        <w:rPr>
          <w:noProof/>
          <w:lang w:val="de-DE" w:eastAsia="de-DE"/>
        </w:rPr>
        <w:drawing>
          <wp:inline distT="0" distB="0" distL="0" distR="0" wp14:anchorId="1195D470" wp14:editId="5A9FD762">
            <wp:extent cx="5760720" cy="1493520"/>
            <wp:effectExtent l="0" t="0" r="5080" b="5080"/>
            <wp:docPr id="10" name="Bild 10" descr="Macintosh HD:Users:fschmid:Desktop:Bildschirmfoto 2014-08-08 um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schmid:Desktop:Bildschirmfoto 2014-08-08 um 14.03.5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93520"/>
                    </a:xfrm>
                    <a:prstGeom prst="rect">
                      <a:avLst/>
                    </a:prstGeom>
                    <a:noFill/>
                    <a:ln>
                      <a:noFill/>
                    </a:ln>
                  </pic:spPr>
                </pic:pic>
              </a:graphicData>
            </a:graphic>
          </wp:inline>
        </w:drawing>
      </w:r>
    </w:p>
    <w:p w14:paraId="5845A410" w14:textId="77777777" w:rsidR="00B11228" w:rsidRDefault="00B11228" w:rsidP="00B11228">
      <w:pPr>
        <w:pStyle w:val="berschrift4"/>
      </w:pPr>
      <w:r>
        <w:t>Benachrichtigung</w:t>
      </w:r>
    </w:p>
    <w:p w14:paraId="02B3D395" w14:textId="1310B8DB" w:rsidR="00B11228" w:rsidRDefault="0036045B" w:rsidP="00B11228">
      <w:r>
        <w:rPr>
          <w:noProof/>
          <w:lang w:val="de-DE" w:eastAsia="de-DE"/>
        </w:rPr>
        <w:drawing>
          <wp:inline distT="0" distB="0" distL="0" distR="0" wp14:anchorId="32ACEF1B" wp14:editId="61BFB85D">
            <wp:extent cx="5760720" cy="1300480"/>
            <wp:effectExtent l="0" t="0" r="5080" b="0"/>
            <wp:docPr id="11" name="Bild 11" descr="Macintosh HD:Users:fschmid:Desktop:Bildschirmfoto 2014-08-08 um 14.0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schmid:Desktop:Bildschirmfoto 2014-08-08 um 14.05.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00480"/>
                    </a:xfrm>
                    <a:prstGeom prst="rect">
                      <a:avLst/>
                    </a:prstGeom>
                    <a:noFill/>
                    <a:ln>
                      <a:noFill/>
                    </a:ln>
                  </pic:spPr>
                </pic:pic>
              </a:graphicData>
            </a:graphic>
          </wp:inline>
        </w:drawing>
      </w:r>
    </w:p>
    <w:p w14:paraId="47C89F78" w14:textId="77777777" w:rsidR="00B11228" w:rsidRDefault="00B11228" w:rsidP="00B11228">
      <w:r>
        <w:t>Setzen Sie eine E-Mailadresse, welche bei Fehlern benachrichtigt wird. Mit „Speichern“ wird die Anbindung erstellt.</w:t>
      </w:r>
    </w:p>
    <w:p w14:paraId="6AC9AD93" w14:textId="77777777" w:rsidR="00AA407E" w:rsidRPr="0096425D" w:rsidRDefault="00AA407E" w:rsidP="00AA407E">
      <w:pPr>
        <w:pStyle w:val="berschrift3"/>
      </w:pPr>
      <w:bookmarkStart w:id="9" w:name="_Toc247964383"/>
      <w:r>
        <w:t>Konventionen zum Füllen einer hubTabelle</w:t>
      </w:r>
      <w:bookmarkEnd w:id="9"/>
    </w:p>
    <w:p w14:paraId="5614BFDC" w14:textId="77777777" w:rsidR="00AA407E" w:rsidRDefault="00AA407E" w:rsidP="00AA407E">
      <w:r>
        <w:t>Eine Middleware-Tabelle enthält mind. die folgenden Felder, die auch zwingend gefüllt werden müssen:</w:t>
      </w:r>
    </w:p>
    <w:tbl>
      <w:tblPr>
        <w:tblStyle w:val="FarbigesRaster-Akzent2"/>
        <w:tblW w:w="0" w:type="auto"/>
        <w:tblLayout w:type="fixed"/>
        <w:tblLook w:val="04A0" w:firstRow="1" w:lastRow="0" w:firstColumn="1" w:lastColumn="0" w:noHBand="0" w:noVBand="1"/>
      </w:tblPr>
      <w:tblGrid>
        <w:gridCol w:w="2376"/>
        <w:gridCol w:w="2127"/>
        <w:gridCol w:w="4785"/>
      </w:tblGrid>
      <w:tr w:rsidR="00AA407E" w14:paraId="6CACC622"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51144A5" w14:textId="77777777" w:rsidR="00AA407E" w:rsidRDefault="00AA407E" w:rsidP="0007083A">
            <w:r>
              <w:t>Feldname</w:t>
            </w:r>
          </w:p>
        </w:tc>
        <w:tc>
          <w:tcPr>
            <w:tcW w:w="2127" w:type="dxa"/>
          </w:tcPr>
          <w:p w14:paraId="32835319"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Wertebereich</w:t>
            </w:r>
          </w:p>
        </w:tc>
        <w:tc>
          <w:tcPr>
            <w:tcW w:w="4785" w:type="dxa"/>
          </w:tcPr>
          <w:p w14:paraId="7317A1F2"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Beschreibung</w:t>
            </w:r>
          </w:p>
        </w:tc>
      </w:tr>
      <w:tr w:rsidR="00AA407E" w14:paraId="3AD24773"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B3A050E" w14:textId="77777777" w:rsidR="00AA407E" w:rsidRDefault="00AA407E" w:rsidP="0007083A">
            <w:r>
              <w:t>ext_id</w:t>
            </w:r>
          </w:p>
        </w:tc>
        <w:tc>
          <w:tcPr>
            <w:tcW w:w="2127" w:type="dxa"/>
          </w:tcPr>
          <w:p w14:paraId="3BE0C9EB"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 xml:space="preserve">varchar </w:t>
            </w:r>
            <w:r w:rsidRPr="00280187">
              <w:t>512</w:t>
            </w:r>
          </w:p>
        </w:tc>
        <w:tc>
          <w:tcPr>
            <w:tcW w:w="4785" w:type="dxa"/>
          </w:tcPr>
          <w:p w14:paraId="39AF226D"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Einmalige ID des Eintrages auf dem Drittsystem, z.B. numerische ID, ShibbolethUniqueId, ...</w:t>
            </w:r>
          </w:p>
          <w:p w14:paraId="0EC87236"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Das Feld ist PrimaryField und wird für den Objektaufruf verwendet. Sämtliche Änderungen am Eintrag muss über dieses Feld laufen.</w:t>
            </w:r>
          </w:p>
        </w:tc>
      </w:tr>
      <w:tr w:rsidR="00AA407E" w14:paraId="003C6CB3"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00BEBB5" w14:textId="77777777" w:rsidR="00AA407E" w:rsidRDefault="00AA407E" w:rsidP="0007083A">
            <w:r w:rsidRPr="0063385D">
              <w:t>delivery_date_micro</w:t>
            </w:r>
          </w:p>
        </w:tc>
        <w:tc>
          <w:tcPr>
            <w:tcW w:w="2127" w:type="dxa"/>
          </w:tcPr>
          <w:p w14:paraId="545E4BE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float 8</w:t>
            </w:r>
          </w:p>
        </w:tc>
        <w:tc>
          <w:tcPr>
            <w:tcW w:w="4785" w:type="dxa"/>
          </w:tcPr>
          <w:p w14:paraId="4093C6BF"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Zeitpunkt der Lieferung</w:t>
            </w:r>
            <w:r>
              <w:rPr>
                <w:rStyle w:val="Funotenzeichen"/>
              </w:rPr>
              <w:footnoteReference w:id="1"/>
            </w:r>
            <w:r>
              <w:t xml:space="preserve"> eines Eintrages in Mikrosekunden. Kann das Drittsystem keine Mikrosekunden berechnen, kann auch die aktuelle Unix-Time eingesetzt werden.</w:t>
            </w:r>
          </w:p>
        </w:tc>
      </w:tr>
      <w:tr w:rsidR="00AA407E" w14:paraId="79723C2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22C44E" w14:textId="77777777" w:rsidR="00AA407E" w:rsidRPr="0063385D" w:rsidRDefault="00AA407E" w:rsidP="0007083A">
            <w:r w:rsidRPr="000767D3">
              <w:lastRenderedPageBreak/>
              <w:t>sr_hub_origin_id</w:t>
            </w:r>
          </w:p>
        </w:tc>
        <w:tc>
          <w:tcPr>
            <w:tcW w:w="2127" w:type="dxa"/>
          </w:tcPr>
          <w:p w14:paraId="35D19D6F"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int 8</w:t>
            </w:r>
          </w:p>
        </w:tc>
        <w:tc>
          <w:tcPr>
            <w:tcW w:w="4785" w:type="dxa"/>
          </w:tcPr>
          <w:p w14:paraId="45917CEC"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 xml:space="preserve">ID der Anbindung, siehe dazu </w:t>
            </w:r>
            <w:r>
              <w:fldChar w:fldCharType="begin"/>
            </w:r>
            <w:r>
              <w:instrText xml:space="preserve"> REF _Ref247948966 \r \h </w:instrText>
            </w:r>
            <w:r>
              <w:fldChar w:fldCharType="separate"/>
            </w:r>
            <w:r w:rsidR="001418C8">
              <w:t>3.1.1</w:t>
            </w:r>
            <w:r>
              <w:fldChar w:fldCharType="end"/>
            </w:r>
          </w:p>
        </w:tc>
      </w:tr>
    </w:tbl>
    <w:p w14:paraId="2E7A9CE1" w14:textId="77777777" w:rsidR="00AA407E" w:rsidRDefault="00AA407E" w:rsidP="00AA407E"/>
    <w:p w14:paraId="30E12F31" w14:textId="4E16DCF9" w:rsidR="00AA407E" w:rsidRDefault="00AA407E" w:rsidP="00AA407E">
      <w:r>
        <w:t>Operationen müssen immer als „UPDATE INTO ...“ ausgeführt werden (siehe dazu auch</w:t>
      </w:r>
      <w:r w:rsidR="00A74C4F">
        <w:t xml:space="preserve"> </w:t>
      </w:r>
      <w:r w:rsidR="00A74C4F">
        <w:fldChar w:fldCharType="begin"/>
      </w:r>
      <w:r w:rsidR="00A74C4F">
        <w:instrText xml:space="preserve"> REF _Ref247964362 \r \h </w:instrText>
      </w:r>
      <w:r w:rsidR="00A74C4F">
        <w:fldChar w:fldCharType="separate"/>
      </w:r>
      <w:r w:rsidR="001418C8">
        <w:t>4</w:t>
      </w:r>
      <w:r w:rsidR="00A74C4F">
        <w:fldChar w:fldCharType="end"/>
      </w:r>
      <w:r>
        <w:t>), damit neue Einträge erstellt, bereits vorhandene aber aktualisiert werden.</w:t>
      </w:r>
    </w:p>
    <w:p w14:paraId="49DC4145" w14:textId="77777777" w:rsidR="00AA407E" w:rsidRDefault="00AA407E" w:rsidP="00AA407E">
      <w:r>
        <w:t>Bsp. einer Änderung eines Eintrages</w:t>
      </w:r>
    </w:p>
    <w:p w14:paraId="21C0BF12" w14:textId="77777777" w:rsidR="00AA407E" w:rsidRDefault="00AA407E" w:rsidP="00AA407E">
      <w:pPr>
        <w:pStyle w:val="Boxgrau"/>
      </w:pPr>
      <w:r>
        <w:t>UPDATE INTO `sr_hub_membership` (`container_role`, `usr_id`, `container_id`, `ext_id`, `delivery_date_micro`, `sr_hub_origin_id`)</w:t>
      </w:r>
    </w:p>
    <w:p w14:paraId="7A6EE88E" w14:textId="1F78518E" w:rsidR="00AA407E" w:rsidRDefault="00AA407E" w:rsidP="00AA407E">
      <w:pPr>
        <w:pStyle w:val="Boxgrau"/>
      </w:pPr>
      <w:r>
        <w:t xml:space="preserve">VALUES (2, 256, 44551456, 'fs@studer-raimann.ch_468454', </w:t>
      </w:r>
      <w:r w:rsidRPr="007926C5">
        <w:t>1386237227.6189</w:t>
      </w:r>
      <w:r>
        <w:t>, 4)</w:t>
      </w:r>
      <w:r w:rsidR="000C1133">
        <w:t xml:space="preserve"> WHERE `ext_id` = 'fs@studer-raimann.ch_468454'</w:t>
      </w:r>
    </w:p>
    <w:p w14:paraId="3736D125" w14:textId="77777777" w:rsidR="00AA407E" w:rsidRDefault="00AA407E" w:rsidP="00B11228"/>
    <w:p w14:paraId="6BFED2A1" w14:textId="5BB17AC6" w:rsidR="00AA407E" w:rsidRDefault="00A74C4F" w:rsidP="00AA407E">
      <w:pPr>
        <w:pStyle w:val="berschrift2"/>
      </w:pPr>
      <w:bookmarkStart w:id="10" w:name="_Toc247964384"/>
      <w:r>
        <w:t xml:space="preserve">Variante 2: </w:t>
      </w:r>
      <w:r w:rsidR="00AA407E">
        <w:t>Schnittstellen zu Drittsystem</w:t>
      </w:r>
      <w:bookmarkEnd w:id="10"/>
    </w:p>
    <w:p w14:paraId="29E35C3B" w14:textId="77777777" w:rsidR="00AA407E" w:rsidRDefault="00AA407E" w:rsidP="00AA407E">
      <w:pPr>
        <w:pStyle w:val="berschrift3"/>
      </w:pPr>
      <w:bookmarkStart w:id="11" w:name="_Toc247964385"/>
      <w:r>
        <w:t>Erstellen einer Schnittstelle</w:t>
      </w:r>
      <w:bookmarkEnd w:id="11"/>
    </w:p>
    <w:p w14:paraId="12561316" w14:textId="77777777" w:rsidR="00AA407E" w:rsidRDefault="00AA407E" w:rsidP="00AA407E">
      <w:r>
        <w:t xml:space="preserve">Analog zu </w:t>
      </w:r>
      <w:r>
        <w:fldChar w:fldCharType="begin"/>
      </w:r>
      <w:r>
        <w:instrText xml:space="preserve"> REF _Ref247948966 \r \h </w:instrText>
      </w:r>
      <w:r>
        <w:fldChar w:fldCharType="separate"/>
      </w:r>
      <w:r w:rsidR="001418C8">
        <w:t>3.1.1</w:t>
      </w:r>
      <w:r>
        <w:fldChar w:fldCharType="end"/>
      </w:r>
      <w:r>
        <w:t xml:space="preserve">: </w:t>
      </w:r>
      <w:r>
        <w:fldChar w:fldCharType="begin"/>
      </w:r>
      <w:r>
        <w:instrText xml:space="preserve"> REF _Ref247948966 \h </w:instrText>
      </w:r>
      <w:r>
        <w:fldChar w:fldCharType="separate"/>
      </w:r>
      <w:r w:rsidR="001418C8">
        <w:t>Erstellen einer Schnittstelle</w:t>
      </w:r>
      <w:r>
        <w:fldChar w:fldCharType="end"/>
      </w:r>
      <w:r>
        <w:t>.</w:t>
      </w:r>
    </w:p>
    <w:p w14:paraId="7F9F9A75" w14:textId="6C320658" w:rsidR="0036045B" w:rsidRDefault="0036045B" w:rsidP="0036045B">
      <w:pPr>
        <w:pStyle w:val="berschrift4"/>
      </w:pPr>
      <w:r>
        <w:t>Verbindungseinstellungen</w:t>
      </w:r>
    </w:p>
    <w:p w14:paraId="562A4C43" w14:textId="77777777" w:rsidR="0036045B" w:rsidRDefault="0036045B" w:rsidP="0036045B">
      <w:r>
        <w:rPr>
          <w:noProof/>
          <w:lang w:val="de-DE" w:eastAsia="de-DE"/>
        </w:rPr>
        <w:drawing>
          <wp:inline distT="0" distB="0" distL="0" distR="0" wp14:anchorId="6FB61D8D" wp14:editId="38989200">
            <wp:extent cx="5750560" cy="2550160"/>
            <wp:effectExtent l="0" t="0" r="0" b="0"/>
            <wp:docPr id="9" name="Bild 9" descr="Macintosh HD:Users:fschmid:Desktop:hubDokumentation:Bilder:Screenshot 2013-12-06 11.4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fschmid:Desktop:hubDokumentation:Bilder:Screenshot 2013-12-06 11.41.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550160"/>
                    </a:xfrm>
                    <a:prstGeom prst="rect">
                      <a:avLst/>
                    </a:prstGeom>
                    <a:noFill/>
                    <a:ln>
                      <a:noFill/>
                    </a:ln>
                  </pic:spPr>
                </pic:pic>
              </a:graphicData>
            </a:graphic>
          </wp:inline>
        </w:drawing>
      </w:r>
    </w:p>
    <w:p w14:paraId="28F5790F" w14:textId="5025D381" w:rsidR="0036045B" w:rsidRPr="0036045B" w:rsidRDefault="0036045B" w:rsidP="0036045B">
      <w:r>
        <w:t>Wählen Sie zusätzlich Verbindungseinstellungen, z.B. zu einer Textdatei oder zu einem Datenbank-, LDAP-Server. Das Passwort wird gesaltet in der Datenbank gespeichert.</w:t>
      </w:r>
    </w:p>
    <w:p w14:paraId="0B26E9B2" w14:textId="77777777" w:rsidR="00AA407E" w:rsidRDefault="00AA407E" w:rsidP="00AA407E">
      <w:pPr>
        <w:pStyle w:val="berschrift3"/>
      </w:pPr>
      <w:bookmarkStart w:id="12" w:name="_Toc247964386"/>
      <w:r>
        <w:t>hubOrigin-Plugin erstellen</w:t>
      </w:r>
      <w:bookmarkEnd w:id="12"/>
    </w:p>
    <w:p w14:paraId="6EDFF5B4" w14:textId="77777777" w:rsidR="00AA407E" w:rsidRDefault="00AA407E" w:rsidP="00AA407E">
      <w:r>
        <w:t>Durch Absenden des Formular für eine neue Anbindung wird im Verzeichnis ‚origins’ uns Unterverzechnis des jeweiligen hubObjektes eine PHP-Datei mit Ihrem gesetzten PHP-Klassennamen erstellt (bspw. class.myCoursSync.php). Diese Klasse beinhaltet bereits alle nötigen Methoden für die Anbindung:</w:t>
      </w:r>
    </w:p>
    <w:tbl>
      <w:tblPr>
        <w:tblStyle w:val="FarbigesRaster-Akzent2"/>
        <w:tblW w:w="0" w:type="auto"/>
        <w:tblLook w:val="04A0" w:firstRow="1" w:lastRow="0" w:firstColumn="1" w:lastColumn="0" w:noHBand="0" w:noVBand="1"/>
      </w:tblPr>
      <w:tblGrid>
        <w:gridCol w:w="1951"/>
        <w:gridCol w:w="4190"/>
        <w:gridCol w:w="3071"/>
      </w:tblGrid>
      <w:tr w:rsidR="00AA407E" w14:paraId="085CAF14"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1E265" w14:textId="77777777" w:rsidR="00AA407E" w:rsidRDefault="00AA407E" w:rsidP="0007083A">
            <w:r>
              <w:t>Methode</w:t>
            </w:r>
          </w:p>
        </w:tc>
        <w:tc>
          <w:tcPr>
            <w:tcW w:w="4190" w:type="dxa"/>
          </w:tcPr>
          <w:p w14:paraId="14B6F4AA"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Aufgabe</w:t>
            </w:r>
          </w:p>
        </w:tc>
        <w:tc>
          <w:tcPr>
            <w:tcW w:w="3071" w:type="dxa"/>
          </w:tcPr>
          <w:p w14:paraId="49D4EB88"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Rückgabewert</w:t>
            </w:r>
          </w:p>
        </w:tc>
      </w:tr>
      <w:tr w:rsidR="00AA407E" w14:paraId="380775B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6B5509B" w14:textId="77777777" w:rsidR="00AA407E" w:rsidRDefault="00AA407E" w:rsidP="0007083A">
            <w:r>
              <w:t>connect()</w:t>
            </w:r>
          </w:p>
        </w:tc>
        <w:tc>
          <w:tcPr>
            <w:tcW w:w="4190" w:type="dxa"/>
          </w:tcPr>
          <w:p w14:paraId="54E228F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Verbindung zu Drittsystem aufnehmen</w:t>
            </w:r>
          </w:p>
        </w:tc>
        <w:tc>
          <w:tcPr>
            <w:tcW w:w="3071" w:type="dxa"/>
          </w:tcPr>
          <w:p w14:paraId="03498F34"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BOOLEAN</w:t>
            </w:r>
          </w:p>
        </w:tc>
      </w:tr>
      <w:tr w:rsidR="00AA407E" w14:paraId="46A67646"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13BAD53" w14:textId="77777777" w:rsidR="00AA407E" w:rsidRDefault="00AA407E" w:rsidP="0007083A">
            <w:r>
              <w:t>parseData()</w:t>
            </w:r>
          </w:p>
        </w:tc>
        <w:tc>
          <w:tcPr>
            <w:tcW w:w="4190" w:type="dxa"/>
          </w:tcPr>
          <w:p w14:paraId="39750A57"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Daten auf Drittsystem lesen</w:t>
            </w:r>
          </w:p>
        </w:tc>
        <w:tc>
          <w:tcPr>
            <w:tcW w:w="3071" w:type="dxa"/>
          </w:tcPr>
          <w:p w14:paraId="5A1A867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BOOLEAN</w:t>
            </w:r>
          </w:p>
        </w:tc>
      </w:tr>
      <w:tr w:rsidR="00AA407E" w14:paraId="5D029FF9"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1447D9" w14:textId="77777777" w:rsidR="00AA407E" w:rsidRDefault="00AA407E" w:rsidP="0007083A">
            <w:r>
              <w:t>getChecksum()</w:t>
            </w:r>
          </w:p>
        </w:tc>
        <w:tc>
          <w:tcPr>
            <w:tcW w:w="4190" w:type="dxa"/>
          </w:tcPr>
          <w:p w14:paraId="541549AA"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Gibt Anzahl Datensätze zurück</w:t>
            </w:r>
          </w:p>
        </w:tc>
        <w:tc>
          <w:tcPr>
            <w:tcW w:w="3071" w:type="dxa"/>
          </w:tcPr>
          <w:p w14:paraId="4FB7E615"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INT</w:t>
            </w:r>
          </w:p>
        </w:tc>
      </w:tr>
      <w:tr w:rsidR="00AA407E" w14:paraId="2684E1CF"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8C00652" w14:textId="77777777" w:rsidR="00AA407E" w:rsidRDefault="00AA407E" w:rsidP="0007083A">
            <w:r>
              <w:t>getData()</w:t>
            </w:r>
          </w:p>
        </w:tc>
        <w:tc>
          <w:tcPr>
            <w:tcW w:w="4190" w:type="dxa"/>
          </w:tcPr>
          <w:p w14:paraId="09BF6317"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Gibt Array mit allen Datensätzen zurück</w:t>
            </w:r>
          </w:p>
        </w:tc>
        <w:tc>
          <w:tcPr>
            <w:tcW w:w="3071" w:type="dxa"/>
          </w:tcPr>
          <w:p w14:paraId="0E492108"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ARRAY</w:t>
            </w:r>
          </w:p>
        </w:tc>
      </w:tr>
      <w:tr w:rsidR="00AA407E" w14:paraId="4C5CB4F5"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2D79AFD" w14:textId="77777777" w:rsidR="00AA407E" w:rsidRDefault="00AA407E" w:rsidP="0007083A">
            <w:r>
              <w:t>buildEntries()</w:t>
            </w:r>
          </w:p>
        </w:tc>
        <w:tc>
          <w:tcPr>
            <w:tcW w:w="4190" w:type="dxa"/>
          </w:tcPr>
          <w:p w14:paraId="3461BF1E"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hubObjekt-Einträge werden erstellt und gespeichert</w:t>
            </w:r>
          </w:p>
        </w:tc>
        <w:tc>
          <w:tcPr>
            <w:tcW w:w="3071" w:type="dxa"/>
          </w:tcPr>
          <w:p w14:paraId="24EDA842"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BOOLEAN</w:t>
            </w:r>
          </w:p>
        </w:tc>
      </w:tr>
    </w:tbl>
    <w:p w14:paraId="1B96F1B3" w14:textId="77777777" w:rsidR="00AA407E" w:rsidRDefault="00AA407E" w:rsidP="00AA407E"/>
    <w:p w14:paraId="08C31993" w14:textId="77777777" w:rsidR="00AA407E" w:rsidRDefault="00AA407E" w:rsidP="00AA407E">
      <w:r>
        <w:t>Über $this-&gt;</w:t>
      </w:r>
      <w:r w:rsidRPr="00911798">
        <w:t>conf</w:t>
      </w:r>
      <w:r>
        <w:t xml:space="preserve"> können die Konfigurationswerte für die Verbindung abgerufen werden:</w:t>
      </w:r>
    </w:p>
    <w:tbl>
      <w:tblPr>
        <w:tblStyle w:val="FarbigesRaster-Akzent2"/>
        <w:tblW w:w="0" w:type="auto"/>
        <w:tblLook w:val="04A0" w:firstRow="1" w:lastRow="0" w:firstColumn="1" w:lastColumn="0" w:noHBand="0" w:noVBand="1"/>
      </w:tblPr>
      <w:tblGrid>
        <w:gridCol w:w="2660"/>
        <w:gridCol w:w="6552"/>
      </w:tblGrid>
      <w:tr w:rsidR="00AA407E" w14:paraId="13B1C58C" w14:textId="77777777" w:rsidTr="00070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FB8E30F" w14:textId="77777777" w:rsidR="00AA407E" w:rsidRDefault="00AA407E" w:rsidP="0007083A">
            <w:r>
              <w:t>Methode</w:t>
            </w:r>
          </w:p>
        </w:tc>
        <w:tc>
          <w:tcPr>
            <w:tcW w:w="6552" w:type="dxa"/>
          </w:tcPr>
          <w:p w14:paraId="32EB9B4E" w14:textId="77777777" w:rsidR="00AA407E" w:rsidRDefault="00AA407E" w:rsidP="0007083A">
            <w:pPr>
              <w:cnfStyle w:val="100000000000" w:firstRow="1" w:lastRow="0" w:firstColumn="0" w:lastColumn="0" w:oddVBand="0" w:evenVBand="0" w:oddHBand="0" w:evenHBand="0" w:firstRowFirstColumn="0" w:firstRowLastColumn="0" w:lastRowFirstColumn="0" w:lastRowLastColumn="0"/>
            </w:pPr>
            <w:r>
              <w:t>Rückgabewert</w:t>
            </w:r>
          </w:p>
        </w:tc>
      </w:tr>
      <w:tr w:rsidR="00AA407E" w14:paraId="664E8C5A"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5F446E8" w14:textId="77777777" w:rsidR="00AA407E" w:rsidRDefault="00AA407E" w:rsidP="0007083A">
            <w:r w:rsidRPr="002909CC">
              <w:t>getSrvDatabase</w:t>
            </w:r>
            <w:r>
              <w:t>()</w:t>
            </w:r>
          </w:p>
        </w:tc>
        <w:tc>
          <w:tcPr>
            <w:tcW w:w="6552" w:type="dxa"/>
          </w:tcPr>
          <w:p w14:paraId="2750EADB"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Datenbank-Name</w:t>
            </w:r>
          </w:p>
        </w:tc>
      </w:tr>
      <w:tr w:rsidR="00AA407E" w14:paraId="51CA252C"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6B4CC2" w14:textId="77777777" w:rsidR="00AA407E" w:rsidRPr="002909CC" w:rsidRDefault="00AA407E" w:rsidP="0007083A">
            <w:r w:rsidRPr="002909CC">
              <w:t>getSrvHost</w:t>
            </w:r>
            <w:r>
              <w:t>()</w:t>
            </w:r>
          </w:p>
        </w:tc>
        <w:tc>
          <w:tcPr>
            <w:tcW w:w="6552" w:type="dxa"/>
          </w:tcPr>
          <w:p w14:paraId="256C962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Datenbank-Host</w:t>
            </w:r>
          </w:p>
        </w:tc>
      </w:tr>
      <w:tr w:rsidR="00AA407E" w14:paraId="6DA3D317"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5300E73E" w14:textId="77777777" w:rsidR="00AA407E" w:rsidRPr="002909CC" w:rsidRDefault="00AA407E" w:rsidP="0007083A">
            <w:r w:rsidRPr="002909CC">
              <w:t>getSrvPassword</w:t>
            </w:r>
            <w:r>
              <w:t>()</w:t>
            </w:r>
          </w:p>
        </w:tc>
        <w:tc>
          <w:tcPr>
            <w:tcW w:w="6552" w:type="dxa"/>
          </w:tcPr>
          <w:p w14:paraId="64B422B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Entschlüsseltes Server-Passwort</w:t>
            </w:r>
          </w:p>
        </w:tc>
      </w:tr>
      <w:tr w:rsidR="00AA407E" w14:paraId="49BF31B2"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0E5FDAF" w14:textId="77777777" w:rsidR="00AA407E" w:rsidRPr="002909CC" w:rsidRDefault="00AA407E" w:rsidP="0007083A">
            <w:r w:rsidRPr="002909CC">
              <w:t>getSrvPort</w:t>
            </w:r>
            <w:r>
              <w:t>()</w:t>
            </w:r>
          </w:p>
        </w:tc>
        <w:tc>
          <w:tcPr>
            <w:tcW w:w="6552" w:type="dxa"/>
          </w:tcPr>
          <w:p w14:paraId="524204CE"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Server-Port</w:t>
            </w:r>
          </w:p>
        </w:tc>
      </w:tr>
      <w:tr w:rsidR="00AA407E" w14:paraId="6D604090"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6E251DB" w14:textId="77777777" w:rsidR="00AA407E" w:rsidRPr="002909CC" w:rsidRDefault="00AA407E" w:rsidP="0007083A">
            <w:r w:rsidRPr="00B30665">
              <w:t>getSrvUsername</w:t>
            </w:r>
            <w:r>
              <w:t>()</w:t>
            </w:r>
          </w:p>
        </w:tc>
        <w:tc>
          <w:tcPr>
            <w:tcW w:w="6552" w:type="dxa"/>
          </w:tcPr>
          <w:p w14:paraId="736B106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Server-Benutzername</w:t>
            </w:r>
          </w:p>
        </w:tc>
      </w:tr>
      <w:tr w:rsidR="00AA407E" w14:paraId="6A63893F"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099C0BC" w14:textId="77777777" w:rsidR="00AA407E" w:rsidRPr="00B30665" w:rsidRDefault="00AA407E" w:rsidP="0007083A">
            <w:r w:rsidRPr="00811A8F">
              <w:t>getSrvInstance</w:t>
            </w:r>
            <w:r>
              <w:t>()</w:t>
            </w:r>
          </w:p>
        </w:tc>
        <w:tc>
          <w:tcPr>
            <w:tcW w:w="6552" w:type="dxa"/>
          </w:tcPr>
          <w:p w14:paraId="4583BFD8"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Server-Instanz</w:t>
            </w:r>
          </w:p>
        </w:tc>
      </w:tr>
      <w:tr w:rsidR="00AA407E" w14:paraId="56BA7B46"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0795368B" w14:textId="77777777" w:rsidR="00AA407E" w:rsidRPr="00811A8F" w:rsidRDefault="00AA407E" w:rsidP="0007083A">
            <w:r w:rsidRPr="000A21B3">
              <w:t>getSrvSearchBase</w:t>
            </w:r>
            <w:r>
              <w:t>()</w:t>
            </w:r>
          </w:p>
        </w:tc>
        <w:tc>
          <w:tcPr>
            <w:tcW w:w="6552" w:type="dxa"/>
          </w:tcPr>
          <w:p w14:paraId="025A2141"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Server-Suchbasis</w:t>
            </w:r>
          </w:p>
        </w:tc>
      </w:tr>
      <w:tr w:rsidR="00AA407E" w14:paraId="46B1F608" w14:textId="77777777" w:rsidTr="0007083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B182345" w14:textId="77777777" w:rsidR="00AA407E" w:rsidRPr="00B30665" w:rsidRDefault="00AA407E" w:rsidP="0007083A">
            <w:r w:rsidRPr="003521C0">
              <w:t>getFilePath</w:t>
            </w:r>
            <w:r>
              <w:t>()</w:t>
            </w:r>
          </w:p>
        </w:tc>
        <w:tc>
          <w:tcPr>
            <w:tcW w:w="6552" w:type="dxa"/>
          </w:tcPr>
          <w:p w14:paraId="780DDBB0" w14:textId="77777777" w:rsidR="00AA407E" w:rsidRDefault="00AA407E" w:rsidP="0007083A">
            <w:pPr>
              <w:cnfStyle w:val="000000010000" w:firstRow="0" w:lastRow="0" w:firstColumn="0" w:lastColumn="0" w:oddVBand="0" w:evenVBand="0" w:oddHBand="0" w:evenHBand="1" w:firstRowFirstColumn="0" w:firstRowLastColumn="0" w:lastRowFirstColumn="0" w:lastRowLastColumn="0"/>
            </w:pPr>
            <w:r>
              <w:t>Dateipfad</w:t>
            </w:r>
          </w:p>
        </w:tc>
      </w:tr>
      <w:tr w:rsidR="00AA407E" w14:paraId="22DA43DA" w14:textId="77777777" w:rsidTr="00070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34387DEE" w14:textId="77777777" w:rsidR="00AA407E" w:rsidRPr="003521C0" w:rsidRDefault="00AA407E" w:rsidP="0007083A">
            <w:r w:rsidRPr="002D726E">
              <w:t>getNotificationEmail</w:t>
            </w:r>
            <w:r>
              <w:t>()</w:t>
            </w:r>
          </w:p>
        </w:tc>
        <w:tc>
          <w:tcPr>
            <w:tcW w:w="6552" w:type="dxa"/>
          </w:tcPr>
          <w:p w14:paraId="7643D1F3" w14:textId="77777777" w:rsidR="00AA407E" w:rsidRDefault="00AA407E" w:rsidP="0007083A">
            <w:pPr>
              <w:cnfStyle w:val="000000100000" w:firstRow="0" w:lastRow="0" w:firstColumn="0" w:lastColumn="0" w:oddVBand="0" w:evenVBand="0" w:oddHBand="1" w:evenHBand="0" w:firstRowFirstColumn="0" w:firstRowLastColumn="0" w:lastRowFirstColumn="0" w:lastRowLastColumn="0"/>
            </w:pPr>
            <w:r>
              <w:t>E-Mailadresse zum Benachrichtigen</w:t>
            </w:r>
          </w:p>
        </w:tc>
      </w:tr>
    </w:tbl>
    <w:p w14:paraId="2A69BD51" w14:textId="77777777" w:rsidR="00AA407E" w:rsidRDefault="00AA407E" w:rsidP="00AA407E"/>
    <w:p w14:paraId="4D024ADD" w14:textId="77777777" w:rsidR="00AA407E" w:rsidRPr="00D407C8" w:rsidRDefault="00AA407E" w:rsidP="00B11228"/>
    <w:p w14:paraId="40A488F3" w14:textId="77777777" w:rsidR="001851EB" w:rsidRDefault="001851EB">
      <w:pPr>
        <w:spacing w:line="276" w:lineRule="auto"/>
        <w:rPr>
          <w:rFonts w:eastAsiaTheme="majorEastAsia" w:cstheme="majorBidi"/>
          <w:b/>
          <w:bCs/>
          <w:color w:val="8A0300"/>
          <w:sz w:val="28"/>
          <w:szCs w:val="28"/>
        </w:rPr>
      </w:pPr>
      <w:r>
        <w:br w:type="page"/>
      </w:r>
    </w:p>
    <w:p w14:paraId="523E7039" w14:textId="0B0457AF" w:rsidR="00AA53FF" w:rsidRDefault="00AA53FF" w:rsidP="00AA53FF">
      <w:pPr>
        <w:pStyle w:val="berschrift1"/>
      </w:pPr>
      <w:bookmarkStart w:id="13" w:name="_Ref247964362"/>
      <w:bookmarkStart w:id="14" w:name="_Toc247964387"/>
      <w:r>
        <w:t>Synchronisationsablauf</w:t>
      </w:r>
      <w:bookmarkEnd w:id="13"/>
      <w:bookmarkEnd w:id="14"/>
    </w:p>
    <w:p w14:paraId="4064178B" w14:textId="77777777" w:rsidR="00AA53FF" w:rsidRDefault="00AA53FF" w:rsidP="00AA53FF">
      <w:pPr>
        <w:pStyle w:val="berschrift2"/>
      </w:pPr>
      <w:bookmarkStart w:id="15" w:name="_Toc247964388"/>
      <w:r>
        <w:t>Verbindungsaufbau und hubObjekte erstellen</w:t>
      </w:r>
      <w:bookmarkEnd w:id="15"/>
    </w:p>
    <w:p w14:paraId="5AE80B5B" w14:textId="7A5B1212" w:rsidR="00AA53FF" w:rsidRDefault="00AA53FF" w:rsidP="00AA53FF">
      <w:r>
        <w:t>Die Synchronisation beginnt durch einen manue</w:t>
      </w:r>
      <w:r w:rsidR="00B11228">
        <w:t>llen Start oder durch einen Cro</w:t>
      </w:r>
      <w:r w:rsidR="00CB59A9">
        <w:t>n-Job</w:t>
      </w:r>
      <w:r>
        <w:t xml:space="preserve"> (siehe 7. Starten der Synchronisation). Dabei werden alle Anbindungen gruppiert nach hubObjekt-Typ in der folgenden Reihenfolge synchronisiert:</w:t>
      </w:r>
    </w:p>
    <w:p w14:paraId="1308966D" w14:textId="77777777" w:rsidR="00AA53FF" w:rsidRDefault="00AA53FF" w:rsidP="00AA53FF">
      <w:r w:rsidRPr="008C78A2">
        <w:rPr>
          <w:noProof/>
          <w:lang w:val="de-DE" w:eastAsia="de-DE"/>
        </w:rPr>
        <w:drawing>
          <wp:inline distT="0" distB="0" distL="0" distR="0" wp14:anchorId="14BDA300" wp14:editId="4A22E741">
            <wp:extent cx="5486400" cy="920115"/>
            <wp:effectExtent l="50800" t="0" r="5080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B7F8A72" w14:textId="77777777" w:rsidR="00AA53FF" w:rsidRDefault="00AA53FF" w:rsidP="00AA53FF">
      <w:r>
        <w:t>Beispiel:</w:t>
      </w:r>
    </w:p>
    <w:p w14:paraId="76EF0FC0" w14:textId="77777777" w:rsidR="00AA53FF" w:rsidRDefault="00AA53FF" w:rsidP="00AA53FF">
      <w:r>
        <w:t>Für jede Anbindung für den hubObjekt-Typ hubUser wird folgender Ablauf der Methoden durchgegangen:</w:t>
      </w:r>
    </w:p>
    <w:p w14:paraId="4C3C3EDF" w14:textId="77777777" w:rsidR="00AA53FF" w:rsidRDefault="00AA53FF" w:rsidP="00AA53FF">
      <w:r>
        <w:rPr>
          <w:noProof/>
          <w:lang w:val="de-DE" w:eastAsia="de-DE"/>
        </w:rPr>
        <w:drawing>
          <wp:inline distT="0" distB="0" distL="0" distR="0" wp14:anchorId="380E818E" wp14:editId="1047A932">
            <wp:extent cx="5486400" cy="3805555"/>
            <wp:effectExtent l="50800" t="50800" r="25400" b="106045"/>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E44D03F" w14:textId="77777777" w:rsidR="00AA53FF" w:rsidRPr="0000097A" w:rsidRDefault="00AA53FF" w:rsidP="00AA53FF">
      <w:r>
        <w:t>Sind alle Anbindungen eines hubObjekt-Typs durch, werden die dazugehörenden ILIAS-Objekte aufgebaut. Dazu wird der Status jedes Eintrages in den hubObjekt-Tabellen (Middleware) ermittelt.</w:t>
      </w:r>
    </w:p>
    <w:p w14:paraId="70F5D58E" w14:textId="77777777" w:rsidR="00AA53FF" w:rsidRDefault="00AA53FF" w:rsidP="00AA53FF">
      <w:pPr>
        <w:pStyle w:val="berschrift2"/>
      </w:pPr>
      <w:bookmarkStart w:id="16" w:name="_Toc247964389"/>
      <w:r>
        <w:t>hubObjekt-Status</w:t>
      </w:r>
      <w:bookmarkEnd w:id="16"/>
    </w:p>
    <w:p w14:paraId="220E8C2B" w14:textId="77777777" w:rsidR="00AA53FF" w:rsidRPr="00BD3C85" w:rsidRDefault="00AA53FF" w:rsidP="00AA53FF">
      <w:pPr>
        <w:pStyle w:val="berschrift3"/>
      </w:pPr>
      <w:bookmarkStart w:id="17" w:name="_Toc247964390"/>
      <w:r>
        <w:t>Allgemein</w:t>
      </w:r>
      <w:bookmarkEnd w:id="17"/>
    </w:p>
    <w:p w14:paraId="23241089" w14:textId="77777777" w:rsidR="00AA53FF" w:rsidRDefault="00AA53FF" w:rsidP="00AA53FF">
      <w:r>
        <w:t>Daten werden in diese Middleware-Tabellen immer mittels „UPDATE INTO ...“ gespeichert, d.h. dass die Tabellen zu jedem Zeitpunkt die aktuelle Datenlage sowie die vergangenen (und nicht mehr gelieferten) Einträge beinhalten.</w:t>
      </w:r>
    </w:p>
    <w:p w14:paraId="399B131D" w14:textId="77777777" w:rsidR="00AA53FF" w:rsidRDefault="00AA53FF" w:rsidP="00AA53FF">
      <w:r>
        <w:t>Unabhängig von den Einträgen, welche durch die Drittsysteme geliefert werden, können Synchronisierte Objekte auch in ILIAS geändert oder gelöscht werden (bspw. ein Kurs wird durch einen Administrator gelöscht oder eine Kategorie wird an einen anderen Ort im Baum verschoben.)</w:t>
      </w:r>
    </w:p>
    <w:p w14:paraId="0D3913FC" w14:textId="77777777" w:rsidR="00AA53FF" w:rsidRDefault="00AA53FF" w:rsidP="00AA53FF">
      <w:pPr>
        <w:pStyle w:val="berschrift3"/>
      </w:pPr>
      <w:bookmarkStart w:id="18" w:name="_Toc247964391"/>
      <w:r>
        <w:t>Ermitteln des Status</w:t>
      </w:r>
      <w:bookmarkEnd w:id="18"/>
    </w:p>
    <w:p w14:paraId="61C052DB" w14:textId="77777777" w:rsidR="00AA53FF" w:rsidRDefault="00AA53FF" w:rsidP="00AA53FF">
      <w:r>
        <w:t>Um den Status zu ermitteln, wird für jedes hubObjekt sein hubSyncHistory-Objekt hinzugezogen:</w:t>
      </w:r>
    </w:p>
    <w:p w14:paraId="2A37911F" w14:textId="08C80F06" w:rsidR="00AA53FF" w:rsidRDefault="0036045B" w:rsidP="00AA53FF">
      <w:pPr>
        <w:jc w:val="center"/>
      </w:pPr>
      <w:r>
        <w:rPr>
          <w:noProof/>
          <w:lang w:val="de-DE" w:eastAsia="de-DE"/>
        </w:rPr>
        <w:drawing>
          <wp:inline distT="0" distB="0" distL="0" distR="0" wp14:anchorId="11231804" wp14:editId="11000094">
            <wp:extent cx="4646018" cy="5606415"/>
            <wp:effectExtent l="0" t="0" r="2540" b="6985"/>
            <wp:docPr id="12" name="Bild 12" descr="Macintosh HD:Users:fschmid:Desktop:SyncAblau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schmid:Desktop:SyncAblauf.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6784" cy="5607340"/>
                    </a:xfrm>
                    <a:prstGeom prst="rect">
                      <a:avLst/>
                    </a:prstGeom>
                    <a:noFill/>
                    <a:ln>
                      <a:noFill/>
                    </a:ln>
                  </pic:spPr>
                </pic:pic>
              </a:graphicData>
            </a:graphic>
          </wp:inline>
        </w:drawing>
      </w:r>
    </w:p>
    <w:p w14:paraId="30C72BE1" w14:textId="77777777" w:rsidR="00AA53FF" w:rsidRPr="00B4540E" w:rsidRDefault="00AA53FF" w:rsidP="00AA53FF"/>
    <w:p w14:paraId="63EB1381" w14:textId="77777777" w:rsidR="00AA53FF" w:rsidRDefault="00AA53FF" w:rsidP="00AA53FF">
      <w:pPr>
        <w:pStyle w:val="berschrift3"/>
      </w:pPr>
      <w:bookmarkStart w:id="19" w:name="_Toc247964392"/>
      <w:r>
        <w:t>Statusmodell</w:t>
      </w:r>
      <w:bookmarkEnd w:id="19"/>
    </w:p>
    <w:p w14:paraId="4C58219E" w14:textId="77777777" w:rsidR="00AA53FF" w:rsidRDefault="00AA53FF" w:rsidP="00AA53FF">
      <w:r>
        <w:t>Dadurch ergeben sich für jedes der synchronisierten Objekte vier Status:</w:t>
      </w:r>
    </w:p>
    <w:tbl>
      <w:tblPr>
        <w:tblStyle w:val="FarbigesRaster-Akzent2"/>
        <w:tblW w:w="0" w:type="auto"/>
        <w:tblLook w:val="04A0" w:firstRow="1" w:lastRow="0" w:firstColumn="1" w:lastColumn="0" w:noHBand="0" w:noVBand="1"/>
      </w:tblPr>
      <w:tblGrid>
        <w:gridCol w:w="2518"/>
        <w:gridCol w:w="6694"/>
      </w:tblGrid>
      <w:tr w:rsidR="00AA53FF" w14:paraId="049C185C" w14:textId="77777777" w:rsidTr="00AA5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C0E777F" w14:textId="77777777" w:rsidR="00AA53FF" w:rsidRDefault="00AA53FF" w:rsidP="00AA53FF">
            <w:r>
              <w:t>Statusname</w:t>
            </w:r>
          </w:p>
        </w:tc>
        <w:tc>
          <w:tcPr>
            <w:tcW w:w="6694" w:type="dxa"/>
          </w:tcPr>
          <w:p w14:paraId="020B3FD2" w14:textId="77777777" w:rsidR="00AA53FF" w:rsidRDefault="00AA53FF" w:rsidP="00AA53FF">
            <w:pPr>
              <w:cnfStyle w:val="100000000000" w:firstRow="1" w:lastRow="0" w:firstColumn="0" w:lastColumn="0" w:oddVBand="0" w:evenVBand="0" w:oddHBand="0" w:evenHBand="0" w:firstRowFirstColumn="0" w:firstRowLastColumn="0" w:lastRowFirstColumn="0" w:lastRowLastColumn="0"/>
            </w:pPr>
            <w:r>
              <w:t>Beschreibung</w:t>
            </w:r>
          </w:p>
        </w:tc>
      </w:tr>
      <w:tr w:rsidR="00AA53FF" w14:paraId="5DE8DBD1"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35F3652" w14:textId="77777777" w:rsidR="00AA53FF" w:rsidRDefault="00AA53FF" w:rsidP="00AA53FF">
            <w:r>
              <w:t>NEW</w:t>
            </w:r>
          </w:p>
        </w:tc>
        <w:tc>
          <w:tcPr>
            <w:tcW w:w="6694" w:type="dxa"/>
          </w:tcPr>
          <w:p w14:paraId="26B3E1C4" w14:textId="77777777" w:rsidR="00AA53FF" w:rsidRDefault="00AA53FF" w:rsidP="00AA53FF">
            <w:pPr>
              <w:cnfStyle w:val="000000100000" w:firstRow="0" w:lastRow="0" w:firstColumn="0" w:lastColumn="0" w:oddVBand="0" w:evenVBand="0" w:oddHBand="1" w:evenHBand="0" w:firstRowFirstColumn="0" w:firstRowLastColumn="0" w:lastRowFirstColumn="0" w:lastRowLastColumn="0"/>
            </w:pPr>
            <w:r>
              <w:t>Der Eintrag ist neu in der Middleware-Tabelle und wurde noch nie synchronisiert</w:t>
            </w:r>
          </w:p>
        </w:tc>
      </w:tr>
      <w:tr w:rsidR="00AA53FF" w14:paraId="78ADFAD8"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945C2EF" w14:textId="77777777" w:rsidR="00AA53FF" w:rsidRDefault="00AA53FF" w:rsidP="00AA53FF">
            <w:r>
              <w:t>UPDATED</w:t>
            </w:r>
          </w:p>
        </w:tc>
        <w:tc>
          <w:tcPr>
            <w:tcW w:w="6694" w:type="dxa"/>
          </w:tcPr>
          <w:p w14:paraId="145414C8" w14:textId="77777777" w:rsidR="00AA53FF" w:rsidRDefault="00AA53FF" w:rsidP="00AA53FF">
            <w:pPr>
              <w:cnfStyle w:val="000000010000" w:firstRow="0" w:lastRow="0" w:firstColumn="0" w:lastColumn="0" w:oddVBand="0" w:evenVBand="0" w:oddHBand="0" w:evenHBand="1" w:firstRowFirstColumn="0" w:firstRowLastColumn="0" w:lastRowFirstColumn="0" w:lastRowLastColumn="0"/>
            </w:pPr>
            <w:r>
              <w:t>Der Eintrag wurde vom Drittsystem wieder geliefert</w:t>
            </w:r>
          </w:p>
        </w:tc>
      </w:tr>
      <w:tr w:rsidR="00AA53FF" w14:paraId="70D72921"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57D2788" w14:textId="77777777" w:rsidR="00AA53FF" w:rsidRDefault="00AA53FF" w:rsidP="00AA53FF">
            <w:r>
              <w:t>DELETED</w:t>
            </w:r>
          </w:p>
        </w:tc>
        <w:tc>
          <w:tcPr>
            <w:tcW w:w="6694" w:type="dxa"/>
          </w:tcPr>
          <w:p w14:paraId="6D625802" w14:textId="77777777" w:rsidR="00AA53FF" w:rsidRDefault="00AA53FF" w:rsidP="00AA53FF">
            <w:pPr>
              <w:cnfStyle w:val="000000100000" w:firstRow="0" w:lastRow="0" w:firstColumn="0" w:lastColumn="0" w:oddVBand="0" w:evenVBand="0" w:oddHBand="1" w:evenHBand="0" w:firstRowFirstColumn="0" w:firstRowLastColumn="0" w:lastRowFirstColumn="0" w:lastRowLastColumn="0"/>
            </w:pPr>
            <w:r>
              <w:t>Der Eintrag wurde vom Drittsystem nicht mehr geliefert</w:t>
            </w:r>
          </w:p>
        </w:tc>
      </w:tr>
      <w:tr w:rsidR="00AA53FF" w14:paraId="68D028E4"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951C01E" w14:textId="77777777" w:rsidR="00AA53FF" w:rsidRDefault="00AA53FF" w:rsidP="00AA53FF">
            <w:r>
              <w:t>DELETED_IN_ILIAS</w:t>
            </w:r>
          </w:p>
        </w:tc>
        <w:tc>
          <w:tcPr>
            <w:tcW w:w="6694" w:type="dxa"/>
          </w:tcPr>
          <w:p w14:paraId="2043EC62" w14:textId="77777777" w:rsidR="00AA53FF" w:rsidRDefault="00AA53FF" w:rsidP="00AA53FF">
            <w:pPr>
              <w:cnfStyle w:val="000000010000" w:firstRow="0" w:lastRow="0" w:firstColumn="0" w:lastColumn="0" w:oddVBand="0" w:evenVBand="0" w:oddHBand="0" w:evenHBand="1" w:firstRowFirstColumn="0" w:firstRowLastColumn="0" w:lastRowFirstColumn="0" w:lastRowLastColumn="0"/>
            </w:pPr>
            <w:r>
              <w:t>Der Eintrag wurde vom Drittsystem wieder geliefert, das dazugehörende ILIAS-Objekt (z.B. Kurs oder Benutzerkonto in ILIAS) existiert aber nicht mehr .</w:t>
            </w:r>
          </w:p>
        </w:tc>
      </w:tr>
      <w:tr w:rsidR="0036045B" w14:paraId="61081B20"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90E8295" w14:textId="612935B1" w:rsidR="0036045B" w:rsidRDefault="0036045B" w:rsidP="00AA53FF">
            <w:r>
              <w:t>ALREADY_DELETED</w:t>
            </w:r>
          </w:p>
        </w:tc>
        <w:tc>
          <w:tcPr>
            <w:tcW w:w="6694" w:type="dxa"/>
          </w:tcPr>
          <w:p w14:paraId="6CB46EB6" w14:textId="470E3D5E" w:rsidR="0036045B" w:rsidRDefault="0036045B" w:rsidP="00AA53FF">
            <w:pPr>
              <w:cnfStyle w:val="000000100000" w:firstRow="0" w:lastRow="0" w:firstColumn="0" w:lastColumn="0" w:oddVBand="0" w:evenVBand="0" w:oddHBand="1" w:evenHBand="0" w:firstRowFirstColumn="0" w:firstRowLastColumn="0" w:lastRowFirstColumn="0" w:lastRowLastColumn="0"/>
            </w:pPr>
            <w:r>
              <w:t>Eintrag wurde durch Hub bereits gelöscht und kann fortan ignoriert werden</w:t>
            </w:r>
          </w:p>
        </w:tc>
      </w:tr>
      <w:tr w:rsidR="0036045B" w14:paraId="698BB3D1" w14:textId="77777777" w:rsidTr="00AA53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CFF7652" w14:textId="19B5E0A0" w:rsidR="0036045B" w:rsidRDefault="0036045B" w:rsidP="00AA53FF">
            <w:r>
              <w:t>NEWLY_DELIVERED</w:t>
            </w:r>
          </w:p>
        </w:tc>
        <w:tc>
          <w:tcPr>
            <w:tcW w:w="6694" w:type="dxa"/>
          </w:tcPr>
          <w:p w14:paraId="1F6B1184" w14:textId="3473F4B9" w:rsidR="0036045B" w:rsidRDefault="0036045B" w:rsidP="0036045B">
            <w:pPr>
              <w:cnfStyle w:val="000000010000" w:firstRow="0" w:lastRow="0" w:firstColumn="0" w:lastColumn="0" w:oddVBand="0" w:evenVBand="0" w:oddHBand="0" w:evenHBand="1" w:firstRowFirstColumn="0" w:firstRowLastColumn="0" w:lastRowFirstColumn="0" w:lastRowLastColumn="0"/>
            </w:pPr>
            <w:r>
              <w:t>Objekt wurde von Hub zu einem früheren Zeitpunkt gelöscht, der Eintrag wird nun aber erneut geliefert. Aktuell werden diese Einträge als UPDATED behandelt.</w:t>
            </w:r>
          </w:p>
        </w:tc>
      </w:tr>
      <w:tr w:rsidR="0036045B" w14:paraId="131AD8C0" w14:textId="77777777" w:rsidTr="00AA5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4DE3B8F" w14:textId="07FA09CE" w:rsidR="0036045B" w:rsidRDefault="0036045B" w:rsidP="00AA53FF">
            <w:r>
              <w:t>IGNORED</w:t>
            </w:r>
          </w:p>
        </w:tc>
        <w:tc>
          <w:tcPr>
            <w:tcW w:w="6694" w:type="dxa"/>
          </w:tcPr>
          <w:p w14:paraId="7C9FA21B" w14:textId="08194719" w:rsidR="0036045B" w:rsidRDefault="0036045B" w:rsidP="00AA53FF">
            <w:pPr>
              <w:cnfStyle w:val="000000100000" w:firstRow="0" w:lastRow="0" w:firstColumn="0" w:lastColumn="0" w:oddVBand="0" w:evenVBand="0" w:oddHBand="1" w:evenHBand="0" w:firstRowFirstColumn="0" w:firstRowLastColumn="0" w:lastRowFirstColumn="0" w:lastRowLastColumn="0"/>
            </w:pPr>
            <w:r>
              <w:t xml:space="preserve">Wird in speziellen Fällen verwendet, um Einträge direkt zu übergehen (bspw. Kursmitgliedschaften, welche nicht mehr dem aktuellen Semester entsprechen, Beispiel siehe </w:t>
            </w:r>
            <w:r>
              <w:fldChar w:fldCharType="begin"/>
            </w:r>
            <w:r>
              <w:instrText xml:space="preserve"> REF _Ref269126191 \r \h </w:instrText>
            </w:r>
            <w:r>
              <w:fldChar w:fldCharType="separate"/>
            </w:r>
            <w:r>
              <w:t>7.1</w:t>
            </w:r>
            <w:r>
              <w:fldChar w:fldCharType="end"/>
            </w:r>
            <w:r>
              <w:t xml:space="preserve"> </w:t>
            </w:r>
            <w:r>
              <w:fldChar w:fldCharType="begin"/>
            </w:r>
            <w:r>
              <w:instrText xml:space="preserve"> REF _Ref269126191 \h </w:instrText>
            </w:r>
            <w:r>
              <w:fldChar w:fldCharType="separate"/>
            </w:r>
            <w:r>
              <w:t>getCurrentPeriod</w:t>
            </w:r>
            <w:r>
              <w:fldChar w:fldCharType="end"/>
            </w:r>
            <w:r>
              <w:t>.</w:t>
            </w:r>
          </w:p>
        </w:tc>
      </w:tr>
    </w:tbl>
    <w:p w14:paraId="45814221" w14:textId="77777777" w:rsidR="00AA53FF" w:rsidRDefault="00AA53FF" w:rsidP="008975BD"/>
    <w:p w14:paraId="580CF0CF" w14:textId="77777777" w:rsidR="00E11641" w:rsidRDefault="00E11641">
      <w:pPr>
        <w:spacing w:line="276" w:lineRule="auto"/>
        <w:rPr>
          <w:rFonts w:eastAsiaTheme="majorEastAsia" w:cstheme="majorBidi"/>
          <w:b/>
          <w:bCs/>
          <w:color w:val="8A0300"/>
          <w:sz w:val="26"/>
          <w:szCs w:val="26"/>
        </w:rPr>
      </w:pPr>
      <w:r>
        <w:br w:type="page"/>
      </w:r>
    </w:p>
    <w:p w14:paraId="650B7A9E" w14:textId="209DE047" w:rsidR="006B2D0F" w:rsidRDefault="006B2D0F" w:rsidP="0096425D">
      <w:pPr>
        <w:pStyle w:val="berschrift1"/>
      </w:pPr>
      <w:bookmarkStart w:id="20" w:name="_Ref247950036"/>
      <w:bookmarkStart w:id="21" w:name="_Toc247964393"/>
      <w:r>
        <w:t>Konfiguration</w:t>
      </w:r>
      <w:bookmarkEnd w:id="20"/>
      <w:bookmarkEnd w:id="21"/>
    </w:p>
    <w:p w14:paraId="6F7EAA4B" w14:textId="3BCCE2B8" w:rsidR="0096425D" w:rsidRDefault="00730090" w:rsidP="006B2D0F">
      <w:pPr>
        <w:pStyle w:val="berschrift2"/>
      </w:pPr>
      <w:bookmarkStart w:id="22" w:name="_Toc247964394"/>
      <w:r>
        <w:t>Grundlagen-</w:t>
      </w:r>
      <w:r w:rsidR="0096425D">
        <w:t>Konfiguration</w:t>
      </w:r>
      <w:bookmarkEnd w:id="22"/>
    </w:p>
    <w:p w14:paraId="3790B88B" w14:textId="66F74492" w:rsidR="0043047B" w:rsidRDefault="0043047B" w:rsidP="0043047B">
      <w:r>
        <w:t xml:space="preserve">Siehe </w:t>
      </w:r>
      <w:r>
        <w:fldChar w:fldCharType="begin"/>
      </w:r>
      <w:r>
        <w:instrText xml:space="preserve"> REF _Ref247948966 \r \h </w:instrText>
      </w:r>
      <w:r>
        <w:fldChar w:fldCharType="separate"/>
      </w:r>
      <w:r w:rsidR="001418C8">
        <w:t>3.1.1</w:t>
      </w:r>
      <w:r>
        <w:fldChar w:fldCharType="end"/>
      </w:r>
      <w:r>
        <w:t xml:space="preserve"> </w:t>
      </w:r>
      <w:r>
        <w:fldChar w:fldCharType="begin"/>
      </w:r>
      <w:r>
        <w:instrText xml:space="preserve"> REF _Ref247948966 \h </w:instrText>
      </w:r>
      <w:r>
        <w:fldChar w:fldCharType="separate"/>
      </w:r>
      <w:r w:rsidR="001418C8">
        <w:t>Erstellen einer Schnittstelle</w:t>
      </w:r>
      <w:r>
        <w:fldChar w:fldCharType="end"/>
      </w:r>
      <w:r>
        <w:t>.</w:t>
      </w:r>
    </w:p>
    <w:p w14:paraId="14607B52" w14:textId="5467C13E" w:rsidR="00CF7210" w:rsidRDefault="00CF7210" w:rsidP="00CF7210">
      <w:pPr>
        <w:pStyle w:val="berschrift2"/>
      </w:pPr>
      <w:bookmarkStart w:id="23" w:name="_Ref247961888"/>
      <w:bookmarkStart w:id="24" w:name="_Toc247964395"/>
      <w:r>
        <w:t>Synchronisation je hubObjekt-Typ</w:t>
      </w:r>
      <w:bookmarkEnd w:id="23"/>
      <w:bookmarkEnd w:id="24"/>
    </w:p>
    <w:p w14:paraId="0F9F0E97" w14:textId="0577BC64" w:rsidR="00C30B4F" w:rsidRDefault="00C30B4F" w:rsidP="00C30B4F">
      <w:r>
        <w:t>Grundlegende Einstellungen:</w:t>
      </w:r>
    </w:p>
    <w:p w14:paraId="63FF693E" w14:textId="5C76E585" w:rsidR="00C30B4F" w:rsidRDefault="00C30B4F" w:rsidP="00C30B4F">
      <w:r>
        <w:rPr>
          <w:noProof/>
          <w:lang w:val="de-DE" w:eastAsia="de-DE"/>
        </w:rPr>
        <w:drawing>
          <wp:inline distT="0" distB="0" distL="0" distR="0" wp14:anchorId="023CDF75" wp14:editId="623D15B7">
            <wp:extent cx="5760720" cy="670560"/>
            <wp:effectExtent l="0" t="0" r="5080" b="0"/>
            <wp:docPr id="16" name="Bild 16" descr="Macintosh HD:Users:fschmid:Desktop:hubDokumentation:Bilder:Screenshot 2013-12-06 14.3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schmid:Desktop:hubDokumentation:Bilder:Screenshot 2013-12-06 14.31.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0560"/>
                    </a:xfrm>
                    <a:prstGeom prst="rect">
                      <a:avLst/>
                    </a:prstGeom>
                    <a:noFill/>
                    <a:ln>
                      <a:noFill/>
                    </a:ln>
                  </pic:spPr>
                </pic:pic>
              </a:graphicData>
            </a:graphic>
          </wp:inline>
        </w:drawing>
      </w:r>
    </w:p>
    <w:p w14:paraId="3AA64B56" w14:textId="00802B25" w:rsidR="004F118B" w:rsidRDefault="004F118B" w:rsidP="004F118B">
      <w:pPr>
        <w:pStyle w:val="Listenabsatz"/>
        <w:numPr>
          <w:ilvl w:val="0"/>
          <w:numId w:val="5"/>
        </w:numPr>
      </w:pPr>
      <w:r>
        <w:t>Wenn in einer Anbindung die ID einer anderen Anbindung benötigt wird, kann diese hier ausgewählt werden.</w:t>
      </w:r>
    </w:p>
    <w:p w14:paraId="41B792D5" w14:textId="139D37B9" w:rsidR="004F118B" w:rsidRPr="00516AD4" w:rsidRDefault="004F118B" w:rsidP="006F3DD6">
      <w:pPr>
        <w:pStyle w:val="Listenabsatz"/>
        <w:numPr>
          <w:ilvl w:val="0"/>
          <w:numId w:val="5"/>
        </w:numPr>
      </w:pPr>
      <w:r>
        <w:t>Shortlink aktivieren. Wird bei einem hubObjekt das Feld ‚shortlink’ gefüllt, kann direkt auf dieses über die folgende URL zugegriffen werden:</w:t>
      </w:r>
      <w:r w:rsidR="006F3DD6">
        <w:t xml:space="preserve"> </w:t>
      </w:r>
      <w:r w:rsidR="008753F0" w:rsidRPr="00CD07A0">
        <w:rPr>
          <w:rFonts w:ascii="Monaco" w:hAnsi="Monaco"/>
          <w:sz w:val="16"/>
          <w:szCs w:val="16"/>
        </w:rPr>
        <w:t>/Customizing/global/plugins/Services/UIComponent/</w:t>
      </w:r>
      <w:r w:rsidR="00AA18F5" w:rsidRPr="00CD07A0">
        <w:rPr>
          <w:rFonts w:ascii="Monaco" w:hAnsi="Monaco"/>
          <w:sz w:val="16"/>
          <w:szCs w:val="16"/>
        </w:rPr>
        <w:br/>
      </w:r>
      <w:r w:rsidR="008753F0" w:rsidRPr="00CD07A0">
        <w:rPr>
          <w:rFonts w:ascii="Monaco" w:hAnsi="Monaco"/>
          <w:sz w:val="16"/>
          <w:szCs w:val="16"/>
        </w:rPr>
        <w:t>UserInterfaceHook/Hub/shortlink.php?q=shortlinkwert</w:t>
      </w:r>
    </w:p>
    <w:p w14:paraId="4D5D0E0F" w14:textId="77777777" w:rsidR="00516AD4" w:rsidRPr="00C30B4F" w:rsidRDefault="00516AD4" w:rsidP="006F3DD6">
      <w:pPr>
        <w:pStyle w:val="Listenabsatz"/>
        <w:numPr>
          <w:ilvl w:val="0"/>
          <w:numId w:val="5"/>
        </w:numPr>
      </w:pPr>
    </w:p>
    <w:p w14:paraId="2B6D5A2A" w14:textId="3861DC0B" w:rsidR="00CF7210" w:rsidRDefault="0073644D" w:rsidP="0073644D">
      <w:pPr>
        <w:pStyle w:val="berschrift3"/>
      </w:pPr>
      <w:bookmarkStart w:id="25" w:name="_Toc247964396"/>
      <w:r>
        <w:t>hubCategory</w:t>
      </w:r>
      <w:bookmarkEnd w:id="25"/>
    </w:p>
    <w:p w14:paraId="032213C5" w14:textId="4B471F07" w:rsidR="00516AD4" w:rsidRPr="00516AD4" w:rsidRDefault="00021300" w:rsidP="00516AD4">
      <w:r>
        <w:rPr>
          <w:noProof/>
          <w:lang w:val="de-DE" w:eastAsia="de-DE"/>
        </w:rPr>
        <w:drawing>
          <wp:inline distT="0" distB="0" distL="0" distR="0" wp14:anchorId="424902F1" wp14:editId="17F6B96F">
            <wp:extent cx="4885055" cy="3653022"/>
            <wp:effectExtent l="0" t="0" r="0" b="5080"/>
            <wp:docPr id="18" name="Bild 18" descr="Macintosh HD:Users:fschmid:Dropbox:Screenshots:Screenshot 2013-12-06 14.4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schmid:Dropbox:Screenshots:Screenshot 2013-12-06 14.48.2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5055" cy="3653022"/>
                    </a:xfrm>
                    <a:prstGeom prst="rect">
                      <a:avLst/>
                    </a:prstGeom>
                    <a:noFill/>
                    <a:ln>
                      <a:noFill/>
                    </a:ln>
                  </pic:spPr>
                </pic:pic>
              </a:graphicData>
            </a:graphic>
          </wp:inline>
        </w:drawing>
      </w:r>
    </w:p>
    <w:p w14:paraId="08E90ED3" w14:textId="35F0F1BC" w:rsidR="0056616E" w:rsidRDefault="00FE57C6" w:rsidP="008C7CAF">
      <w:pPr>
        <w:pStyle w:val="Listenabsatz"/>
        <w:numPr>
          <w:ilvl w:val="0"/>
          <w:numId w:val="5"/>
        </w:numPr>
      </w:pPr>
      <w:r>
        <w:t>Oberste ID im Baum: z.B. Magazin  =  1</w:t>
      </w:r>
    </w:p>
    <w:p w14:paraId="2BF6CBB0" w14:textId="6198A716" w:rsidR="008C7CAF" w:rsidRDefault="008C7CAF" w:rsidP="008C7CAF">
      <w:pPr>
        <w:pStyle w:val="Listenabsatz"/>
        <w:numPr>
          <w:ilvl w:val="0"/>
          <w:numId w:val="5"/>
        </w:numPr>
      </w:pPr>
      <w:r>
        <w:t>Oberste ID im Drittsystem</w:t>
      </w:r>
    </w:p>
    <w:p w14:paraId="2E9C2C72" w14:textId="3E0E481B" w:rsidR="0073644D" w:rsidRDefault="0073644D" w:rsidP="0073644D">
      <w:pPr>
        <w:pStyle w:val="berschrift3"/>
      </w:pPr>
      <w:bookmarkStart w:id="26" w:name="_Toc247964397"/>
      <w:r>
        <w:t>hubCourse</w:t>
      </w:r>
      <w:bookmarkEnd w:id="26"/>
    </w:p>
    <w:p w14:paraId="027E269D" w14:textId="5C1E9B6E" w:rsidR="00021300" w:rsidRDefault="00021300" w:rsidP="00021300">
      <w:r>
        <w:rPr>
          <w:noProof/>
          <w:lang w:val="de-DE" w:eastAsia="de-DE"/>
        </w:rPr>
        <w:drawing>
          <wp:inline distT="0" distB="0" distL="0" distR="0" wp14:anchorId="496116DE" wp14:editId="76B4D0A3">
            <wp:extent cx="4815205" cy="3130734"/>
            <wp:effectExtent l="0" t="0" r="10795" b="0"/>
            <wp:docPr id="19" name="Bild 19" descr="Macintosh HD:Users:fschmid:Dropbox:Screenshots:Screenshot 2013-12-06 14.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schmid:Dropbox:Screenshots:Screenshot 2013-12-06 14.48.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6794" cy="3131767"/>
                    </a:xfrm>
                    <a:prstGeom prst="rect">
                      <a:avLst/>
                    </a:prstGeom>
                    <a:noFill/>
                    <a:ln>
                      <a:noFill/>
                    </a:ln>
                  </pic:spPr>
                </pic:pic>
              </a:graphicData>
            </a:graphic>
          </wp:inline>
        </w:drawing>
      </w:r>
    </w:p>
    <w:p w14:paraId="7F3A7BEE" w14:textId="37328F70" w:rsidR="00A329A9" w:rsidRDefault="00021300" w:rsidP="00507791">
      <w:pPr>
        <w:pStyle w:val="Listenabsatz"/>
        <w:numPr>
          <w:ilvl w:val="0"/>
          <w:numId w:val="5"/>
        </w:numPr>
      </w:pPr>
      <w:r>
        <w:t>Node-ID, wo Kurse angelegt werden, wenn keine gültige Parent-ID übergeben wurde (Fallback)</w:t>
      </w:r>
    </w:p>
    <w:p w14:paraId="5EA33B9B" w14:textId="77777777" w:rsidR="00507791" w:rsidRPr="00021300" w:rsidRDefault="00507791" w:rsidP="00507791">
      <w:pPr>
        <w:pStyle w:val="Listenabsatz"/>
      </w:pPr>
    </w:p>
    <w:p w14:paraId="1D43688A" w14:textId="6D01BDDB" w:rsidR="0073644D" w:rsidRDefault="0073644D" w:rsidP="0073644D">
      <w:pPr>
        <w:pStyle w:val="berschrift3"/>
      </w:pPr>
      <w:bookmarkStart w:id="27" w:name="_Toc247964398"/>
      <w:r>
        <w:t>hubUser</w:t>
      </w:r>
      <w:bookmarkEnd w:id="27"/>
    </w:p>
    <w:p w14:paraId="55BDA5FE" w14:textId="65A0EAE3" w:rsidR="00507791" w:rsidRDefault="004F188C" w:rsidP="00507791">
      <w:r>
        <w:rPr>
          <w:noProof/>
          <w:lang w:val="de-DE" w:eastAsia="de-DE"/>
        </w:rPr>
        <w:drawing>
          <wp:inline distT="0" distB="0" distL="0" distR="0" wp14:anchorId="590AEA26" wp14:editId="640F1886">
            <wp:extent cx="4687066" cy="4133215"/>
            <wp:effectExtent l="0" t="0" r="12065" b="6985"/>
            <wp:docPr id="20" name="Bild 20" descr="Macintosh HD:Users:fschmid:Dropbox:Screenshots:Screenshot 2013-12-06 14.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schmid:Dropbox:Screenshots:Screenshot 2013-12-06 14.52.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066" cy="4133215"/>
                    </a:xfrm>
                    <a:prstGeom prst="rect">
                      <a:avLst/>
                    </a:prstGeom>
                    <a:noFill/>
                    <a:ln>
                      <a:noFill/>
                    </a:ln>
                  </pic:spPr>
                </pic:pic>
              </a:graphicData>
            </a:graphic>
          </wp:inline>
        </w:drawing>
      </w:r>
    </w:p>
    <w:p w14:paraId="322CC29E" w14:textId="4F9D4D33" w:rsidR="004F188C" w:rsidRDefault="004F188C" w:rsidP="00580E82">
      <w:pPr>
        <w:pStyle w:val="Listenabsatz"/>
        <w:numPr>
          <w:ilvl w:val="0"/>
          <w:numId w:val="5"/>
        </w:numPr>
      </w:pPr>
      <w:r>
        <w:t xml:space="preserve">Synchronisationsfeld: Sucht nach Benutzern, welche bereits im System sind anhand dieses Feldes und verknüft diese für die Synchronisation, damit keine neuen </w:t>
      </w:r>
      <w:r w:rsidR="007257F0">
        <w:t>B</w:t>
      </w:r>
      <w:r>
        <w:t>enutzerkonten angelegt werden.</w:t>
      </w:r>
    </w:p>
    <w:p w14:paraId="540A83DB" w14:textId="3B9A40A9" w:rsidR="00580E82" w:rsidRPr="00507791" w:rsidRDefault="00494CD9" w:rsidP="00507791">
      <w:pPr>
        <w:pStyle w:val="Listenabsatz"/>
        <w:numPr>
          <w:ilvl w:val="0"/>
          <w:numId w:val="5"/>
        </w:numPr>
      </w:pPr>
      <w:r>
        <w:t>ILIAS-Loginfeld: Form, nach welcher der Login-Name in ILIAS generiert werden soll.</w:t>
      </w:r>
    </w:p>
    <w:p w14:paraId="44F102B5" w14:textId="76DD6E2C" w:rsidR="0073644D" w:rsidRPr="0073644D" w:rsidRDefault="0073644D" w:rsidP="0073644D">
      <w:pPr>
        <w:pStyle w:val="berschrift3"/>
      </w:pPr>
      <w:bookmarkStart w:id="28" w:name="_Toc247964399"/>
      <w:r>
        <w:t>hubMembership</w:t>
      </w:r>
      <w:bookmarkEnd w:id="28"/>
    </w:p>
    <w:p w14:paraId="38BE1ACC" w14:textId="2B70F5EB" w:rsidR="00DF6B56" w:rsidRPr="00DF6B56" w:rsidRDefault="0019315F" w:rsidP="00DF6B56">
      <w:r>
        <w:rPr>
          <w:noProof/>
          <w:lang w:val="de-DE" w:eastAsia="de-DE"/>
        </w:rPr>
        <w:drawing>
          <wp:inline distT="0" distB="0" distL="0" distR="0" wp14:anchorId="70BF6380" wp14:editId="448B34AF">
            <wp:extent cx="5760720" cy="7386320"/>
            <wp:effectExtent l="0" t="0" r="5080" b="5080"/>
            <wp:docPr id="1" name="Bild 1" descr="Daten:Dropbox:Screenshots:Screenshot 2014-02-05 10.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n:Dropbox:Screenshots:Screenshot 2014-02-05 10.22.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7386320"/>
                    </a:xfrm>
                    <a:prstGeom prst="rect">
                      <a:avLst/>
                    </a:prstGeom>
                    <a:noFill/>
                    <a:ln>
                      <a:noFill/>
                    </a:ln>
                  </pic:spPr>
                </pic:pic>
              </a:graphicData>
            </a:graphic>
          </wp:inline>
        </w:drawing>
      </w:r>
    </w:p>
    <w:p w14:paraId="2FC1F24D" w14:textId="3E793589" w:rsidR="00E8490E" w:rsidRDefault="00E8490E" w:rsidP="00E8490E">
      <w:pPr>
        <w:pStyle w:val="berschrift1"/>
      </w:pPr>
      <w:bookmarkStart w:id="29" w:name="_Ref247958266"/>
      <w:bookmarkStart w:id="30" w:name="_Ref247958272"/>
      <w:bookmarkStart w:id="31" w:name="_Toc247964400"/>
      <w:r>
        <w:t>Starten der Synchronisation</w:t>
      </w:r>
      <w:bookmarkEnd w:id="29"/>
      <w:bookmarkEnd w:id="30"/>
      <w:bookmarkEnd w:id="31"/>
    </w:p>
    <w:p w14:paraId="0A961EA7" w14:textId="655BF7FD" w:rsidR="00C03BB0" w:rsidRDefault="00C03BB0" w:rsidP="00C03BB0">
      <w:pPr>
        <w:pStyle w:val="berschrift2"/>
      </w:pPr>
      <w:bookmarkStart w:id="32" w:name="_Toc247964401"/>
      <w:r>
        <w:t>Manueller Start</w:t>
      </w:r>
      <w:bookmarkEnd w:id="32"/>
    </w:p>
    <w:p w14:paraId="02DD3AC8" w14:textId="50222F1D" w:rsidR="00C44D1E" w:rsidRPr="00ED5506" w:rsidRDefault="00ED5506" w:rsidP="00ED5506">
      <w:r>
        <w:t xml:space="preserve">In der </w:t>
      </w:r>
      <w:r w:rsidR="001568A5" w:rsidRPr="001568A5">
        <w:t xml:space="preserve">Schnittstellen-Verwaltung </w:t>
      </w:r>
      <w:r>
        <w:t xml:space="preserve">kann die Synchronisation für die aktiven Anbindungen mit dem Button </w:t>
      </w:r>
      <w:r w:rsidR="00C44D1E">
        <w:t>„</w:t>
      </w:r>
      <w:r w:rsidR="00C44D1E" w:rsidRPr="00C44D1E">
        <w:t>Synchronisierung starten</w:t>
      </w:r>
      <w:r w:rsidR="00C44D1E">
        <w:t>“</w:t>
      </w:r>
      <w:r w:rsidR="002131FC">
        <w:t xml:space="preserve"> ausgelöst werden.</w:t>
      </w:r>
    </w:p>
    <w:p w14:paraId="3C22A7A3" w14:textId="1445989A" w:rsidR="00C03BB0" w:rsidRDefault="00C03BB0" w:rsidP="00A549D1">
      <w:pPr>
        <w:pStyle w:val="berschrift2"/>
      </w:pPr>
      <w:bookmarkStart w:id="33" w:name="_Toc247964402"/>
      <w:r>
        <w:t>Cron-Job</w:t>
      </w:r>
      <w:bookmarkEnd w:id="33"/>
    </w:p>
    <w:p w14:paraId="6B388B93" w14:textId="0B70191A" w:rsidR="000C6F6E" w:rsidRDefault="003A2F62" w:rsidP="000C6F6E">
      <w:r>
        <w:t>Ein Cronjon kann in der folgenden Form eingerichtet werden:</w:t>
      </w:r>
    </w:p>
    <w:p w14:paraId="734F7FB5" w14:textId="0DF1D23E" w:rsidR="000C6F6E" w:rsidRDefault="003A2F62" w:rsidP="003A2F62">
      <w:pPr>
        <w:pStyle w:val="Boxgrau"/>
      </w:pPr>
      <w:r w:rsidRPr="003A2F62">
        <w:t>30 0,12 * * * www-data /usr/bin/php /var/www/</w:t>
      </w:r>
      <w:r>
        <w:t>ilias/</w:t>
      </w:r>
      <w:r w:rsidRPr="003A2F62">
        <w:t xml:space="preserve"> /Customizing/global/plugins/Services/UIComponent/UserInterfaceHook/Hub/cron.php </w:t>
      </w:r>
      <w:r>
        <w:t>benutzername</w:t>
      </w:r>
      <w:r w:rsidRPr="003A2F62">
        <w:t xml:space="preserve"> </w:t>
      </w:r>
      <w:r w:rsidR="00797377">
        <w:t>passwor</w:t>
      </w:r>
      <w:r>
        <w:t xml:space="preserve">t client </w:t>
      </w:r>
      <w:r w:rsidRPr="003A2F62">
        <w:t>&gt; /dev/null</w:t>
      </w:r>
    </w:p>
    <w:p w14:paraId="6FB3100C" w14:textId="77777777" w:rsidR="0007083A" w:rsidRDefault="0007083A">
      <w:pPr>
        <w:spacing w:line="276" w:lineRule="auto"/>
        <w:rPr>
          <w:rFonts w:eastAsiaTheme="majorEastAsia" w:cstheme="majorBidi"/>
          <w:b/>
          <w:bCs/>
          <w:color w:val="8A0300"/>
          <w:sz w:val="28"/>
          <w:szCs w:val="28"/>
        </w:rPr>
      </w:pPr>
      <w:r>
        <w:br w:type="page"/>
      </w:r>
    </w:p>
    <w:p w14:paraId="3F589903" w14:textId="4529CD3A" w:rsidR="0036045B" w:rsidRDefault="0036045B" w:rsidP="0036045B">
      <w:pPr>
        <w:pStyle w:val="berschrift1"/>
      </w:pPr>
      <w:r>
        <w:t>Hooks</w:t>
      </w:r>
    </w:p>
    <w:p w14:paraId="44F2E992" w14:textId="6FF4D796" w:rsidR="0036045B" w:rsidRDefault="0036045B" w:rsidP="0036045B">
      <w:pPr>
        <w:pStyle w:val="berschrift2"/>
      </w:pPr>
      <w:bookmarkStart w:id="34" w:name="_Ref269126191"/>
      <w:r>
        <w:t>getCurrentPeriod</w:t>
      </w:r>
      <w:bookmarkEnd w:id="34"/>
    </w:p>
    <w:p w14:paraId="70ED76EA" w14:textId="1C77A380" w:rsidR="005F6FB3" w:rsidRDefault="005F6FB3" w:rsidP="005F6FB3">
      <w:r>
        <w:t>Hub-Membership fragt die Origin ab, welche die aktuelle Periode (int) ist (z.b. Semester). Standardmässig wird NULL zurückgeben und damit werden alle Einträge verarbeitet. Wird aber eine Periode zurückgegeben, wird nur diese verarbeitet und die anderen erhalten den Status IGNORED.</w:t>
      </w:r>
    </w:p>
    <w:p w14:paraId="7B98C42B" w14:textId="43F8EBF2" w:rsidR="000B546F" w:rsidRDefault="000F7B36" w:rsidP="000B546F">
      <w:pPr>
        <w:pStyle w:val="berschrift2"/>
      </w:pPr>
      <w:r>
        <w:t>afterObjectInit</w:t>
      </w:r>
    </w:p>
    <w:p w14:paraId="0DD87479" w14:textId="25BD6E46" w:rsidR="000F7B36" w:rsidRDefault="000F7B36" w:rsidP="000F7B36">
      <w:r>
        <w:t>Nachdem ein hubObject verarbeitet wurde erhält die Origin die Möglichkeit, Änderungen am hubObject oder am dazu gehörenden ILIAS-Objekt vorzunehmen.</w:t>
      </w:r>
    </w:p>
    <w:p w14:paraId="05E71FF2" w14:textId="2490EF85" w:rsidR="00EA7321" w:rsidRDefault="00EA7321" w:rsidP="00EA7321">
      <w:pPr>
        <w:pStyle w:val="berschrift3"/>
      </w:pPr>
      <w:r w:rsidRPr="00EA7321">
        <w:t>appendFieldsToPropForm</w:t>
      </w:r>
    </w:p>
    <w:p w14:paraId="67419682" w14:textId="4BA84EF5" w:rsidR="00EA7321" w:rsidRPr="00EA7321" w:rsidRDefault="00EA7321" w:rsidP="00EA7321">
      <w:r>
        <w:t>Eigene Fomularelemente können so an das Einstellungsformular angefügt werden. Alle Werte sind über in der Origin $this-&gt;props()-&gt;get(„KEY“); abrufbar.</w:t>
      </w:r>
    </w:p>
    <w:p w14:paraId="7F7D6060" w14:textId="77777777" w:rsidR="003A2F62" w:rsidRDefault="003A2F62">
      <w:pPr>
        <w:spacing w:line="276" w:lineRule="auto"/>
        <w:rPr>
          <w:rFonts w:eastAsiaTheme="majorEastAsia" w:cstheme="majorBidi"/>
          <w:b/>
          <w:bCs/>
          <w:color w:val="8A0300"/>
          <w:sz w:val="28"/>
          <w:szCs w:val="28"/>
        </w:rPr>
      </w:pPr>
      <w:r>
        <w:br w:type="page"/>
      </w:r>
    </w:p>
    <w:p w14:paraId="44E146F5" w14:textId="0477B592" w:rsidR="00303E64" w:rsidRDefault="003A2F62" w:rsidP="00303E64">
      <w:pPr>
        <w:pStyle w:val="berschrift1"/>
      </w:pPr>
      <w:bookmarkStart w:id="35" w:name="_Toc247964403"/>
      <w:r>
        <w:t xml:space="preserve">Vorlage </w:t>
      </w:r>
      <w:r w:rsidR="00303E64">
        <w:t>Synchronisationsregeln</w:t>
      </w:r>
      <w:bookmarkEnd w:id="35"/>
    </w:p>
    <w:p w14:paraId="331D05B3" w14:textId="48775473" w:rsidR="003C744B" w:rsidRDefault="003C744B" w:rsidP="00CB0591">
      <w:r>
        <w:t xml:space="preserve">Für die Synchronisation in </w:t>
      </w:r>
      <w:r w:rsidR="003A2F62">
        <w:t>ILIAS</w:t>
      </w:r>
      <w:r>
        <w:t xml:space="preserve"> wurden folgende Aktionen je Status</w:t>
      </w:r>
      <w:r w:rsidR="007769A4">
        <w:t xml:space="preserve"> und Objekttyp</w:t>
      </w:r>
      <w:r>
        <w:t xml:space="preserve"> festgelegt:</w:t>
      </w:r>
    </w:p>
    <w:p w14:paraId="46ADB47D" w14:textId="1185E325" w:rsidR="003515CE" w:rsidRDefault="00032467" w:rsidP="003515CE">
      <w:pPr>
        <w:pStyle w:val="berschrift2"/>
      </w:pPr>
      <w:bookmarkStart w:id="36" w:name="_Toc247964404"/>
      <w:r>
        <w:t>Benut</w:t>
      </w:r>
      <w:r w:rsidR="002B25E9">
        <w:t>z</w:t>
      </w:r>
      <w:r>
        <w:t>e</w:t>
      </w:r>
      <w:r w:rsidR="00C5216B">
        <w:t>rkonten</w:t>
      </w:r>
      <w:r w:rsidR="002A0BD7">
        <w:t xml:space="preserve"> (hubUsers)</w:t>
      </w:r>
      <w:bookmarkEnd w:id="36"/>
    </w:p>
    <w:tbl>
      <w:tblPr>
        <w:tblStyle w:val="FarbigesRaster-Akzent2"/>
        <w:tblW w:w="0" w:type="auto"/>
        <w:tblLook w:val="04A0" w:firstRow="1" w:lastRow="0" w:firstColumn="1" w:lastColumn="0" w:noHBand="0" w:noVBand="1"/>
      </w:tblPr>
      <w:tblGrid>
        <w:gridCol w:w="2518"/>
        <w:gridCol w:w="6694"/>
      </w:tblGrid>
      <w:tr w:rsidR="00F21311" w14:paraId="48D6A487" w14:textId="77777777" w:rsidTr="00F213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D5E308C" w14:textId="77777777" w:rsidR="00F21311" w:rsidRDefault="00F21311" w:rsidP="00F21311">
            <w:r>
              <w:t>Statusname</w:t>
            </w:r>
          </w:p>
        </w:tc>
        <w:tc>
          <w:tcPr>
            <w:tcW w:w="6694" w:type="dxa"/>
          </w:tcPr>
          <w:p w14:paraId="217962F9" w14:textId="314AC4B1" w:rsidR="00F21311" w:rsidRDefault="002B25E9" w:rsidP="00F21311">
            <w:pPr>
              <w:cnfStyle w:val="100000000000" w:firstRow="1" w:lastRow="0" w:firstColumn="0" w:lastColumn="0" w:oddVBand="0" w:evenVBand="0" w:oddHBand="0" w:evenHBand="0" w:firstRowFirstColumn="0" w:firstRowLastColumn="0" w:lastRowFirstColumn="0" w:lastRowLastColumn="0"/>
            </w:pPr>
            <w:r>
              <w:t>Aktion</w:t>
            </w:r>
          </w:p>
        </w:tc>
      </w:tr>
      <w:tr w:rsidR="00F21311" w14:paraId="6FF99B2F" w14:textId="77777777" w:rsidTr="00F21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D72A01D" w14:textId="77777777" w:rsidR="00F21311" w:rsidRDefault="00F21311" w:rsidP="00F21311">
            <w:r>
              <w:t>NEW</w:t>
            </w:r>
          </w:p>
        </w:tc>
        <w:tc>
          <w:tcPr>
            <w:tcW w:w="6694" w:type="dxa"/>
          </w:tcPr>
          <w:p w14:paraId="617566E7" w14:textId="24EFA1DC" w:rsidR="00F21311" w:rsidRDefault="00F21311" w:rsidP="00F21311">
            <w:pPr>
              <w:cnfStyle w:val="000000100000" w:firstRow="0" w:lastRow="0" w:firstColumn="0" w:lastColumn="0" w:oddVBand="0" w:evenVBand="0" w:oddHBand="1" w:evenHBand="0" w:firstRowFirstColumn="0" w:firstRowLastColumn="0" w:lastRowFirstColumn="0" w:lastRowLastColumn="0"/>
            </w:pPr>
          </w:p>
        </w:tc>
      </w:tr>
      <w:tr w:rsidR="00F21311" w14:paraId="7CB40261" w14:textId="77777777" w:rsidTr="00F21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5C35029" w14:textId="77777777" w:rsidR="00F21311" w:rsidRDefault="00F21311" w:rsidP="00F21311">
            <w:r>
              <w:t>UPDATED</w:t>
            </w:r>
          </w:p>
        </w:tc>
        <w:tc>
          <w:tcPr>
            <w:tcW w:w="6694" w:type="dxa"/>
          </w:tcPr>
          <w:p w14:paraId="40E718ED" w14:textId="182145D9" w:rsidR="00C63349" w:rsidRPr="00C63349" w:rsidRDefault="00C63349" w:rsidP="009A4CE7">
            <w:pPr>
              <w:pStyle w:val="Listenabsatz"/>
              <w:numPr>
                <w:ilvl w:val="0"/>
                <w:numId w:val="4"/>
              </w:numPr>
              <w:cnfStyle w:val="000000010000" w:firstRow="0" w:lastRow="0" w:firstColumn="0" w:lastColumn="0" w:oddVBand="0" w:evenVBand="0" w:oddHBand="0" w:evenHBand="1" w:firstRowFirstColumn="0" w:firstRowLastColumn="0" w:lastRowFirstColumn="0" w:lastRowLastColumn="0"/>
            </w:pPr>
          </w:p>
        </w:tc>
      </w:tr>
      <w:tr w:rsidR="00F21311" w14:paraId="6EDA443C" w14:textId="77777777" w:rsidTr="00F213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0CC2B9E" w14:textId="4932DD2A" w:rsidR="00F21311" w:rsidRDefault="00F21311" w:rsidP="00F21311">
            <w:r>
              <w:t>DELETED</w:t>
            </w:r>
          </w:p>
        </w:tc>
        <w:tc>
          <w:tcPr>
            <w:tcW w:w="6694" w:type="dxa"/>
          </w:tcPr>
          <w:p w14:paraId="53B200EC" w14:textId="4F814FE7" w:rsidR="00F21311" w:rsidRDefault="00F21311" w:rsidP="00C63349">
            <w:pPr>
              <w:cnfStyle w:val="000000100000" w:firstRow="0" w:lastRow="0" w:firstColumn="0" w:lastColumn="0" w:oddVBand="0" w:evenVBand="0" w:oddHBand="1" w:evenHBand="0" w:firstRowFirstColumn="0" w:firstRowLastColumn="0" w:lastRowFirstColumn="0" w:lastRowLastColumn="0"/>
            </w:pPr>
          </w:p>
        </w:tc>
      </w:tr>
      <w:tr w:rsidR="00F21311" w14:paraId="5B67FB9C" w14:textId="77777777" w:rsidTr="00F213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6789E38" w14:textId="77777777" w:rsidR="00F21311" w:rsidRDefault="00F21311" w:rsidP="00F21311">
            <w:r>
              <w:t>DELETED_IN_ILIAS</w:t>
            </w:r>
          </w:p>
        </w:tc>
        <w:tc>
          <w:tcPr>
            <w:tcW w:w="6694" w:type="dxa"/>
          </w:tcPr>
          <w:p w14:paraId="1C5A9DE4" w14:textId="2EE321FE" w:rsidR="00F21311" w:rsidRDefault="00F21311" w:rsidP="00F21311">
            <w:pPr>
              <w:cnfStyle w:val="000000010000" w:firstRow="0" w:lastRow="0" w:firstColumn="0" w:lastColumn="0" w:oddVBand="0" w:evenVBand="0" w:oddHBand="0" w:evenHBand="1" w:firstRowFirstColumn="0" w:firstRowLastColumn="0" w:lastRowFirstColumn="0" w:lastRowLastColumn="0"/>
            </w:pPr>
          </w:p>
        </w:tc>
      </w:tr>
    </w:tbl>
    <w:p w14:paraId="2AD30B1D" w14:textId="08E4A31C" w:rsidR="002A0BD7" w:rsidRDefault="002A0BD7" w:rsidP="00F21311"/>
    <w:p w14:paraId="553A5B4D" w14:textId="68098BCB" w:rsidR="002A0BD7" w:rsidRDefault="002A0BD7" w:rsidP="002A0BD7">
      <w:pPr>
        <w:pStyle w:val="berschrift2"/>
      </w:pPr>
      <w:bookmarkStart w:id="37" w:name="_Toc247964405"/>
      <w:r>
        <w:t>Kategorien</w:t>
      </w:r>
      <w:r w:rsidR="00AD581F">
        <w:t xml:space="preserve"> (hubCategories)</w:t>
      </w:r>
      <w:bookmarkEnd w:id="37"/>
    </w:p>
    <w:tbl>
      <w:tblPr>
        <w:tblStyle w:val="FarbigesRaster-Akzent2"/>
        <w:tblW w:w="0" w:type="auto"/>
        <w:tblLook w:val="04A0" w:firstRow="1" w:lastRow="0" w:firstColumn="1" w:lastColumn="0" w:noHBand="0" w:noVBand="1"/>
      </w:tblPr>
      <w:tblGrid>
        <w:gridCol w:w="2518"/>
        <w:gridCol w:w="6694"/>
      </w:tblGrid>
      <w:tr w:rsidR="002A0BD7" w14:paraId="53BC195F"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ACD8D69" w14:textId="77777777" w:rsidR="002A0BD7" w:rsidRDefault="002A0BD7" w:rsidP="00E3382A">
            <w:r>
              <w:t>Statusname</w:t>
            </w:r>
          </w:p>
        </w:tc>
        <w:tc>
          <w:tcPr>
            <w:tcW w:w="6694" w:type="dxa"/>
          </w:tcPr>
          <w:p w14:paraId="7AB6D952" w14:textId="77777777" w:rsidR="002A0BD7" w:rsidRDefault="002A0BD7" w:rsidP="00E3382A">
            <w:pPr>
              <w:cnfStyle w:val="100000000000" w:firstRow="1" w:lastRow="0" w:firstColumn="0" w:lastColumn="0" w:oddVBand="0" w:evenVBand="0" w:oddHBand="0" w:evenHBand="0" w:firstRowFirstColumn="0" w:firstRowLastColumn="0" w:lastRowFirstColumn="0" w:lastRowLastColumn="0"/>
            </w:pPr>
            <w:r>
              <w:t>Aktion</w:t>
            </w:r>
          </w:p>
        </w:tc>
      </w:tr>
      <w:tr w:rsidR="002A0BD7" w14:paraId="6D0EC780"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22631A4" w14:textId="77777777" w:rsidR="002A0BD7" w:rsidRDefault="002A0BD7" w:rsidP="00E3382A">
            <w:r>
              <w:t>NEW</w:t>
            </w:r>
          </w:p>
        </w:tc>
        <w:tc>
          <w:tcPr>
            <w:tcW w:w="6694" w:type="dxa"/>
          </w:tcPr>
          <w:p w14:paraId="3E4B6281" w14:textId="5A9BD547" w:rsidR="002A0BD7" w:rsidRDefault="002A0BD7" w:rsidP="00E3382A">
            <w:pPr>
              <w:cnfStyle w:val="000000100000" w:firstRow="0" w:lastRow="0" w:firstColumn="0" w:lastColumn="0" w:oddVBand="0" w:evenVBand="0" w:oddHBand="1" w:evenHBand="0" w:firstRowFirstColumn="0" w:firstRowLastColumn="0" w:lastRowFirstColumn="0" w:lastRowLastColumn="0"/>
            </w:pPr>
          </w:p>
        </w:tc>
      </w:tr>
      <w:tr w:rsidR="002A0BD7" w14:paraId="6A1CDE4A"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B087521" w14:textId="77777777" w:rsidR="002A0BD7" w:rsidRDefault="002A0BD7" w:rsidP="00E3382A">
            <w:r>
              <w:t>UPDATED</w:t>
            </w:r>
          </w:p>
        </w:tc>
        <w:tc>
          <w:tcPr>
            <w:tcW w:w="6694" w:type="dxa"/>
          </w:tcPr>
          <w:p w14:paraId="3C42CF70" w14:textId="2751F3FD" w:rsidR="002A0BD7" w:rsidRPr="00EE1DE1" w:rsidRDefault="002A0BD7" w:rsidP="00EE1DE1">
            <w:pPr>
              <w:cnfStyle w:val="000000010000" w:firstRow="0" w:lastRow="0" w:firstColumn="0" w:lastColumn="0" w:oddVBand="0" w:evenVBand="0" w:oddHBand="0" w:evenHBand="1" w:firstRowFirstColumn="0" w:firstRowLastColumn="0" w:lastRowFirstColumn="0" w:lastRowLastColumn="0"/>
            </w:pPr>
          </w:p>
        </w:tc>
      </w:tr>
      <w:tr w:rsidR="002A0BD7" w14:paraId="43B4871C"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088BE95" w14:textId="77777777" w:rsidR="002A0BD7" w:rsidRDefault="002A0BD7" w:rsidP="00E3382A">
            <w:r>
              <w:t>DELETED</w:t>
            </w:r>
          </w:p>
        </w:tc>
        <w:tc>
          <w:tcPr>
            <w:tcW w:w="6694" w:type="dxa"/>
          </w:tcPr>
          <w:p w14:paraId="49044414" w14:textId="0E09F9AB" w:rsidR="00E06266" w:rsidRDefault="00E06266" w:rsidP="00EA17F5">
            <w:pPr>
              <w:cnfStyle w:val="000000100000" w:firstRow="0" w:lastRow="0" w:firstColumn="0" w:lastColumn="0" w:oddVBand="0" w:evenVBand="0" w:oddHBand="1" w:evenHBand="0" w:firstRowFirstColumn="0" w:firstRowLastColumn="0" w:lastRowFirstColumn="0" w:lastRowLastColumn="0"/>
            </w:pPr>
          </w:p>
        </w:tc>
      </w:tr>
      <w:tr w:rsidR="002A0BD7" w14:paraId="405904FB"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B020D3" w14:textId="77777777" w:rsidR="002A0BD7" w:rsidRDefault="002A0BD7" w:rsidP="00E3382A">
            <w:r>
              <w:t>DELETED_IN_ILIAS</w:t>
            </w:r>
          </w:p>
        </w:tc>
        <w:tc>
          <w:tcPr>
            <w:tcW w:w="6694" w:type="dxa"/>
          </w:tcPr>
          <w:p w14:paraId="22E82ED2" w14:textId="2FBBD6E9" w:rsidR="002A0BD7" w:rsidRDefault="002A0BD7" w:rsidP="00E3382A">
            <w:pPr>
              <w:cnfStyle w:val="000000010000" w:firstRow="0" w:lastRow="0" w:firstColumn="0" w:lastColumn="0" w:oddVBand="0" w:evenVBand="0" w:oddHBand="0" w:evenHBand="1" w:firstRowFirstColumn="0" w:firstRowLastColumn="0" w:lastRowFirstColumn="0" w:lastRowLastColumn="0"/>
            </w:pPr>
          </w:p>
        </w:tc>
      </w:tr>
    </w:tbl>
    <w:p w14:paraId="59D0DF11" w14:textId="77777777" w:rsidR="002A0BD7" w:rsidRDefault="002A0BD7">
      <w:pPr>
        <w:spacing w:line="276" w:lineRule="auto"/>
      </w:pPr>
    </w:p>
    <w:p w14:paraId="062FFADD" w14:textId="77777777" w:rsidR="0079393C" w:rsidRDefault="0079393C">
      <w:pPr>
        <w:spacing w:line="276" w:lineRule="auto"/>
        <w:rPr>
          <w:rFonts w:eastAsiaTheme="majorEastAsia" w:cstheme="majorBidi"/>
          <w:b/>
          <w:bCs/>
          <w:color w:val="8A0300"/>
          <w:sz w:val="26"/>
          <w:szCs w:val="26"/>
        </w:rPr>
      </w:pPr>
      <w:r>
        <w:br w:type="page"/>
      </w:r>
    </w:p>
    <w:p w14:paraId="1A2A56EC" w14:textId="77D6CAD3" w:rsidR="0064614F" w:rsidRDefault="0064614F" w:rsidP="0064614F">
      <w:pPr>
        <w:pStyle w:val="berschrift2"/>
      </w:pPr>
      <w:bookmarkStart w:id="38" w:name="_Toc247964406"/>
      <w:r>
        <w:t>Workspaces (hubCourses)</w:t>
      </w:r>
      <w:bookmarkEnd w:id="38"/>
    </w:p>
    <w:tbl>
      <w:tblPr>
        <w:tblStyle w:val="FarbigesRaster-Akzent2"/>
        <w:tblW w:w="0" w:type="auto"/>
        <w:tblLook w:val="04A0" w:firstRow="1" w:lastRow="0" w:firstColumn="1" w:lastColumn="0" w:noHBand="0" w:noVBand="1"/>
      </w:tblPr>
      <w:tblGrid>
        <w:gridCol w:w="2518"/>
        <w:gridCol w:w="6694"/>
      </w:tblGrid>
      <w:tr w:rsidR="0064614F" w14:paraId="15E4D8B9"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5556217" w14:textId="77777777" w:rsidR="0064614F" w:rsidRDefault="0064614F" w:rsidP="00E3382A">
            <w:r>
              <w:t>Statusname</w:t>
            </w:r>
          </w:p>
        </w:tc>
        <w:tc>
          <w:tcPr>
            <w:tcW w:w="6694" w:type="dxa"/>
          </w:tcPr>
          <w:p w14:paraId="17A0FBB4" w14:textId="77777777" w:rsidR="0064614F" w:rsidRDefault="0064614F" w:rsidP="00E3382A">
            <w:pPr>
              <w:cnfStyle w:val="100000000000" w:firstRow="1" w:lastRow="0" w:firstColumn="0" w:lastColumn="0" w:oddVBand="0" w:evenVBand="0" w:oddHBand="0" w:evenHBand="0" w:firstRowFirstColumn="0" w:firstRowLastColumn="0" w:lastRowFirstColumn="0" w:lastRowLastColumn="0"/>
            </w:pPr>
            <w:r>
              <w:t>Aktion</w:t>
            </w:r>
          </w:p>
        </w:tc>
      </w:tr>
      <w:tr w:rsidR="0064614F" w14:paraId="24DFCE6C"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5AEAC1" w14:textId="77777777" w:rsidR="0064614F" w:rsidRDefault="0064614F" w:rsidP="00E3382A">
            <w:r>
              <w:t>NEW</w:t>
            </w:r>
          </w:p>
        </w:tc>
        <w:tc>
          <w:tcPr>
            <w:tcW w:w="6694" w:type="dxa"/>
          </w:tcPr>
          <w:p w14:paraId="45ECB4C5" w14:textId="54306E8D" w:rsidR="0064614F" w:rsidRDefault="0064614F" w:rsidP="00E3382A">
            <w:pPr>
              <w:cnfStyle w:val="000000100000" w:firstRow="0" w:lastRow="0" w:firstColumn="0" w:lastColumn="0" w:oddVBand="0" w:evenVBand="0" w:oddHBand="1" w:evenHBand="0" w:firstRowFirstColumn="0" w:firstRowLastColumn="0" w:lastRowFirstColumn="0" w:lastRowLastColumn="0"/>
            </w:pPr>
          </w:p>
        </w:tc>
      </w:tr>
      <w:tr w:rsidR="0064614F" w14:paraId="32BF5A70"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8FECB71" w14:textId="77777777" w:rsidR="0064614F" w:rsidRDefault="0064614F" w:rsidP="00E3382A">
            <w:r>
              <w:t>UPDATED</w:t>
            </w:r>
          </w:p>
        </w:tc>
        <w:tc>
          <w:tcPr>
            <w:tcW w:w="6694" w:type="dxa"/>
          </w:tcPr>
          <w:p w14:paraId="21CF8F76" w14:textId="610E031E" w:rsidR="0064614F" w:rsidRPr="00EE1DE1" w:rsidRDefault="0064614F" w:rsidP="00E06266">
            <w:pPr>
              <w:cnfStyle w:val="000000010000" w:firstRow="0" w:lastRow="0" w:firstColumn="0" w:lastColumn="0" w:oddVBand="0" w:evenVBand="0" w:oddHBand="0" w:evenHBand="1" w:firstRowFirstColumn="0" w:firstRowLastColumn="0" w:lastRowFirstColumn="0" w:lastRowLastColumn="0"/>
            </w:pPr>
          </w:p>
        </w:tc>
      </w:tr>
      <w:tr w:rsidR="0064614F" w14:paraId="2663F42F"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1FD59D8" w14:textId="77777777" w:rsidR="0064614F" w:rsidRDefault="0064614F" w:rsidP="00E3382A">
            <w:r>
              <w:t>DELETED</w:t>
            </w:r>
          </w:p>
        </w:tc>
        <w:tc>
          <w:tcPr>
            <w:tcW w:w="6694" w:type="dxa"/>
          </w:tcPr>
          <w:p w14:paraId="1F6CA789" w14:textId="719A8550" w:rsidR="0064614F" w:rsidRDefault="0064614F" w:rsidP="00DD3061">
            <w:pPr>
              <w:cnfStyle w:val="000000100000" w:firstRow="0" w:lastRow="0" w:firstColumn="0" w:lastColumn="0" w:oddVBand="0" w:evenVBand="0" w:oddHBand="1" w:evenHBand="0" w:firstRowFirstColumn="0" w:firstRowLastColumn="0" w:lastRowFirstColumn="0" w:lastRowLastColumn="0"/>
            </w:pPr>
          </w:p>
        </w:tc>
      </w:tr>
      <w:tr w:rsidR="0064614F" w14:paraId="4161388C"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39B7881" w14:textId="77777777" w:rsidR="0064614F" w:rsidRDefault="0064614F" w:rsidP="00E3382A">
            <w:r>
              <w:t>DELETED_IN_ILIAS</w:t>
            </w:r>
          </w:p>
        </w:tc>
        <w:tc>
          <w:tcPr>
            <w:tcW w:w="6694" w:type="dxa"/>
          </w:tcPr>
          <w:p w14:paraId="5E6AC700" w14:textId="4FF95216" w:rsidR="0064614F" w:rsidRDefault="0064614F" w:rsidP="00E3382A">
            <w:pPr>
              <w:cnfStyle w:val="000000010000" w:firstRow="0" w:lastRow="0" w:firstColumn="0" w:lastColumn="0" w:oddVBand="0" w:evenVBand="0" w:oddHBand="0" w:evenHBand="1" w:firstRowFirstColumn="0" w:firstRowLastColumn="0" w:lastRowFirstColumn="0" w:lastRowLastColumn="0"/>
            </w:pPr>
          </w:p>
        </w:tc>
      </w:tr>
    </w:tbl>
    <w:p w14:paraId="3D0A7514" w14:textId="77777777" w:rsidR="002A0BD7" w:rsidRDefault="002A0BD7">
      <w:pPr>
        <w:spacing w:line="276" w:lineRule="auto"/>
      </w:pPr>
    </w:p>
    <w:p w14:paraId="6653743D" w14:textId="7FCBE0E9" w:rsidR="0079393C" w:rsidRDefault="0079393C" w:rsidP="0079393C">
      <w:pPr>
        <w:pStyle w:val="berschrift2"/>
      </w:pPr>
      <w:bookmarkStart w:id="39" w:name="_Toc247964407"/>
      <w:r>
        <w:t>Kursmitgliedschaft (hubMemberships)</w:t>
      </w:r>
      <w:bookmarkEnd w:id="39"/>
    </w:p>
    <w:tbl>
      <w:tblPr>
        <w:tblStyle w:val="FarbigesRaster-Akzent2"/>
        <w:tblW w:w="0" w:type="auto"/>
        <w:tblLook w:val="04A0" w:firstRow="1" w:lastRow="0" w:firstColumn="1" w:lastColumn="0" w:noHBand="0" w:noVBand="1"/>
      </w:tblPr>
      <w:tblGrid>
        <w:gridCol w:w="2518"/>
        <w:gridCol w:w="6694"/>
      </w:tblGrid>
      <w:tr w:rsidR="0079393C" w14:paraId="1E89FFFB" w14:textId="77777777" w:rsidTr="00E33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A9F346F" w14:textId="77777777" w:rsidR="0079393C" w:rsidRDefault="0079393C" w:rsidP="00E3382A">
            <w:r>
              <w:t>Statusname</w:t>
            </w:r>
          </w:p>
        </w:tc>
        <w:tc>
          <w:tcPr>
            <w:tcW w:w="6694" w:type="dxa"/>
          </w:tcPr>
          <w:p w14:paraId="38AB4BDC" w14:textId="77777777" w:rsidR="0079393C" w:rsidRDefault="0079393C" w:rsidP="00E3382A">
            <w:pPr>
              <w:cnfStyle w:val="100000000000" w:firstRow="1" w:lastRow="0" w:firstColumn="0" w:lastColumn="0" w:oddVBand="0" w:evenVBand="0" w:oddHBand="0" w:evenHBand="0" w:firstRowFirstColumn="0" w:firstRowLastColumn="0" w:lastRowFirstColumn="0" w:lastRowLastColumn="0"/>
            </w:pPr>
            <w:r>
              <w:t>Aktion</w:t>
            </w:r>
          </w:p>
        </w:tc>
      </w:tr>
      <w:tr w:rsidR="0079393C" w14:paraId="5DEAB9FD"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F2DF77B" w14:textId="77777777" w:rsidR="0079393C" w:rsidRDefault="0079393C" w:rsidP="00E3382A">
            <w:r>
              <w:t>NEW</w:t>
            </w:r>
          </w:p>
        </w:tc>
        <w:tc>
          <w:tcPr>
            <w:tcW w:w="6694" w:type="dxa"/>
          </w:tcPr>
          <w:p w14:paraId="117C0579" w14:textId="2ACEF1EE" w:rsidR="0079393C" w:rsidRDefault="0079393C" w:rsidP="00165131">
            <w:pPr>
              <w:cnfStyle w:val="000000100000" w:firstRow="0" w:lastRow="0" w:firstColumn="0" w:lastColumn="0" w:oddVBand="0" w:evenVBand="0" w:oddHBand="1" w:evenHBand="0" w:firstRowFirstColumn="0" w:firstRowLastColumn="0" w:lastRowFirstColumn="0" w:lastRowLastColumn="0"/>
            </w:pPr>
          </w:p>
        </w:tc>
      </w:tr>
      <w:tr w:rsidR="0079393C" w14:paraId="3C13F8B1"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0EE003F" w14:textId="77777777" w:rsidR="0079393C" w:rsidRDefault="0079393C" w:rsidP="00E3382A">
            <w:r>
              <w:t>UPDATED</w:t>
            </w:r>
          </w:p>
        </w:tc>
        <w:tc>
          <w:tcPr>
            <w:tcW w:w="6694" w:type="dxa"/>
          </w:tcPr>
          <w:p w14:paraId="158C227E" w14:textId="60240C6E" w:rsidR="0079393C" w:rsidRPr="00EE1DE1" w:rsidRDefault="0079393C" w:rsidP="00E3382A">
            <w:pPr>
              <w:cnfStyle w:val="000000010000" w:firstRow="0" w:lastRow="0" w:firstColumn="0" w:lastColumn="0" w:oddVBand="0" w:evenVBand="0" w:oddHBand="0" w:evenHBand="1" w:firstRowFirstColumn="0" w:firstRowLastColumn="0" w:lastRowFirstColumn="0" w:lastRowLastColumn="0"/>
            </w:pPr>
          </w:p>
        </w:tc>
      </w:tr>
      <w:tr w:rsidR="0079393C" w14:paraId="66CA6166" w14:textId="77777777" w:rsidTr="00E33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5386BA0" w14:textId="77777777" w:rsidR="0079393C" w:rsidRDefault="0079393C" w:rsidP="00E3382A">
            <w:r>
              <w:t>DELETED</w:t>
            </w:r>
          </w:p>
        </w:tc>
        <w:tc>
          <w:tcPr>
            <w:tcW w:w="6694" w:type="dxa"/>
          </w:tcPr>
          <w:p w14:paraId="4085C459" w14:textId="61FDB10D" w:rsidR="0079393C" w:rsidRDefault="0079393C" w:rsidP="00E3382A">
            <w:pPr>
              <w:cnfStyle w:val="000000100000" w:firstRow="0" w:lastRow="0" w:firstColumn="0" w:lastColumn="0" w:oddVBand="0" w:evenVBand="0" w:oddHBand="1" w:evenHBand="0" w:firstRowFirstColumn="0" w:firstRowLastColumn="0" w:lastRowFirstColumn="0" w:lastRowLastColumn="0"/>
            </w:pPr>
          </w:p>
        </w:tc>
      </w:tr>
      <w:tr w:rsidR="0079393C" w14:paraId="1C9FF8F6" w14:textId="77777777" w:rsidTr="00E3382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D076270" w14:textId="77777777" w:rsidR="0079393C" w:rsidRDefault="0079393C" w:rsidP="00E3382A">
            <w:r>
              <w:t>DELETED_IN_ILIAS</w:t>
            </w:r>
          </w:p>
        </w:tc>
        <w:tc>
          <w:tcPr>
            <w:tcW w:w="6694" w:type="dxa"/>
          </w:tcPr>
          <w:p w14:paraId="1F586178" w14:textId="5C7E1870" w:rsidR="0079393C" w:rsidRDefault="0079393C" w:rsidP="00E3382A">
            <w:pPr>
              <w:cnfStyle w:val="000000010000" w:firstRow="0" w:lastRow="0" w:firstColumn="0" w:lastColumn="0" w:oddVBand="0" w:evenVBand="0" w:oddHBand="0" w:evenHBand="1" w:firstRowFirstColumn="0" w:firstRowLastColumn="0" w:lastRowFirstColumn="0" w:lastRowLastColumn="0"/>
            </w:pPr>
          </w:p>
        </w:tc>
      </w:tr>
    </w:tbl>
    <w:p w14:paraId="260AD6F1" w14:textId="77777777" w:rsidR="00F21311" w:rsidRPr="00F21311" w:rsidRDefault="00F21311" w:rsidP="00F21311"/>
    <w:sectPr w:rsidR="00F21311" w:rsidRPr="00F21311" w:rsidSect="00841F84">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9"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9FF57" w14:textId="77777777" w:rsidR="0007083A" w:rsidRDefault="0007083A" w:rsidP="000755D9">
      <w:pPr>
        <w:spacing w:after="0" w:line="240" w:lineRule="auto"/>
      </w:pPr>
      <w:r>
        <w:separator/>
      </w:r>
    </w:p>
  </w:endnote>
  <w:endnote w:type="continuationSeparator" w:id="0">
    <w:p w14:paraId="21FFFCC6" w14:textId="77777777" w:rsidR="0007083A" w:rsidRDefault="0007083A"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36A2F6" w14:textId="77777777" w:rsidR="0007083A" w:rsidRDefault="0007083A">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06423"/>
      <w:docPartObj>
        <w:docPartGallery w:val="Page Numbers (Bottom of Page)"/>
        <w:docPartUnique/>
      </w:docPartObj>
    </w:sdtPr>
    <w:sdtEndPr/>
    <w:sdtContent>
      <w:p w14:paraId="1C48DEDB" w14:textId="77777777" w:rsidR="0007083A" w:rsidRDefault="0007083A">
        <w:pPr>
          <w:pStyle w:val="Fuzeile"/>
          <w:jc w:val="right"/>
        </w:pPr>
        <w:r>
          <w:t xml:space="preserve">Seite | </w:t>
        </w:r>
        <w:r>
          <w:fldChar w:fldCharType="begin"/>
        </w:r>
        <w:r>
          <w:instrText xml:space="preserve"> PAGE   \* MERGEFORMAT </w:instrText>
        </w:r>
        <w:r>
          <w:fldChar w:fldCharType="separate"/>
        </w:r>
        <w:r w:rsidR="00DC176B">
          <w:rPr>
            <w:noProof/>
          </w:rPr>
          <w:t>2</w:t>
        </w:r>
        <w:r>
          <w:rPr>
            <w:noProof/>
          </w:rPr>
          <w:fldChar w:fldCharType="end"/>
        </w:r>
        <w:r>
          <w:t xml:space="preserve"> </w:t>
        </w:r>
      </w:p>
    </w:sdtContent>
  </w:sdt>
  <w:p w14:paraId="329A4A0E" w14:textId="77777777" w:rsidR="0007083A" w:rsidRDefault="0007083A">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29AB9" w14:textId="77777777" w:rsidR="0007083A" w:rsidRDefault="0007083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E29AB9" w14:textId="77777777" w:rsidR="0007083A" w:rsidRDefault="0007083A" w:rsidP="000755D9">
      <w:pPr>
        <w:spacing w:after="0" w:line="240" w:lineRule="auto"/>
      </w:pPr>
      <w:r>
        <w:separator/>
      </w:r>
    </w:p>
  </w:footnote>
  <w:footnote w:type="continuationSeparator" w:id="0">
    <w:p w14:paraId="0C0A3CBE" w14:textId="77777777" w:rsidR="0007083A" w:rsidRDefault="0007083A" w:rsidP="000755D9">
      <w:pPr>
        <w:spacing w:after="0" w:line="240" w:lineRule="auto"/>
      </w:pPr>
      <w:r>
        <w:continuationSeparator/>
      </w:r>
    </w:p>
  </w:footnote>
  <w:footnote w:id="1">
    <w:p w14:paraId="2900790F" w14:textId="77777777" w:rsidR="0007083A" w:rsidRPr="00A66469" w:rsidRDefault="0007083A" w:rsidP="00AA407E">
      <w:pPr>
        <w:pStyle w:val="Funotentext"/>
        <w:rPr>
          <w:lang w:val="de-DE"/>
        </w:rPr>
      </w:pPr>
      <w:r>
        <w:rPr>
          <w:rStyle w:val="Funotenzeichen"/>
        </w:rPr>
        <w:footnoteRef/>
      </w:r>
      <w:r>
        <w:t xml:space="preserve"> </w:t>
      </w:r>
      <w:r>
        <w:rPr>
          <w:lang w:val="de-DE"/>
        </w:rPr>
        <w:t>Lieferung meint, dass der Eintrag in der Tabelle zum ersten Mal geschrieben wurde oder aber auch, wenn der Eintrag wieder geliefert wurde, also beim Update eines Eintrages. Damit müssen alle Änderungen eines Eintrages auch mit dem aktuellen Zeitpunkt versehen werden.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32D1F2" w14:textId="77777777" w:rsidR="0007083A" w:rsidRDefault="0007083A">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A4707" w14:textId="77777777" w:rsidR="0007083A" w:rsidRDefault="0007083A" w:rsidP="00C26D84">
    <w:pPr>
      <w:pStyle w:val="Kopfzeile"/>
      <w:tabs>
        <w:tab w:val="clear" w:pos="4536"/>
        <w:tab w:val="left" w:pos="3402"/>
      </w:tabs>
      <w:rPr>
        <w:color w:val="434E59"/>
        <w:sz w:val="15"/>
        <w:szCs w:val="15"/>
        <w:lang w:val="de-DE"/>
      </w:rPr>
    </w:pPr>
    <w:r w:rsidRPr="00200876">
      <w:rPr>
        <w:b/>
        <w:noProof/>
        <w:color w:val="434E59"/>
        <w:sz w:val="15"/>
        <w:szCs w:val="15"/>
        <w:lang w:val="de-DE" w:eastAsia="de-DE"/>
      </w:rPr>
      <w:drawing>
        <wp:anchor distT="0" distB="0" distL="114300" distR="114300" simplePos="0" relativeHeight="251662336" behindDoc="0" locked="0" layoutInCell="1" allowOverlap="1" wp14:anchorId="0B74529C" wp14:editId="0891E964">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6" name="Grafik 1" descr="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908810" cy="574040"/>
                  </a:xfrm>
                  <a:prstGeom prst="rect">
                    <a:avLst/>
                  </a:prstGeom>
                </pic:spPr>
              </pic:pic>
            </a:graphicData>
          </a:graphic>
        </wp:anchor>
      </w:drawing>
    </w:r>
  </w:p>
  <w:p w14:paraId="7D73C649" w14:textId="77777777" w:rsidR="0007083A" w:rsidRDefault="0007083A" w:rsidP="00C26D84">
    <w:pPr>
      <w:pStyle w:val="Kopfzeile"/>
      <w:tabs>
        <w:tab w:val="clear" w:pos="4536"/>
        <w:tab w:val="left" w:pos="3402"/>
      </w:tabs>
      <w:rPr>
        <w:color w:val="434E59"/>
        <w:sz w:val="15"/>
        <w:szCs w:val="15"/>
        <w:lang w:val="de-DE"/>
      </w:rPr>
    </w:pPr>
  </w:p>
  <w:p w14:paraId="5D8ACA57" w14:textId="77777777" w:rsidR="0007083A" w:rsidRDefault="0007083A" w:rsidP="00C26D84">
    <w:pPr>
      <w:pStyle w:val="Kopfzeile"/>
      <w:tabs>
        <w:tab w:val="clear" w:pos="4536"/>
        <w:tab w:val="left" w:pos="3402"/>
      </w:tabs>
      <w:rPr>
        <w:color w:val="434E59"/>
        <w:sz w:val="15"/>
        <w:szCs w:val="15"/>
        <w:lang w:val="de-DE"/>
      </w:rPr>
    </w:pPr>
  </w:p>
  <w:p w14:paraId="30815422" w14:textId="77777777" w:rsidR="0007083A" w:rsidRDefault="0007083A" w:rsidP="00C26D84">
    <w:pPr>
      <w:pStyle w:val="Kopfzeile"/>
      <w:tabs>
        <w:tab w:val="clear" w:pos="4536"/>
        <w:tab w:val="left" w:pos="3402"/>
      </w:tabs>
      <w:rPr>
        <w:color w:val="434E59"/>
        <w:sz w:val="15"/>
        <w:szCs w:val="15"/>
        <w:lang w:val="de-DE"/>
      </w:rPr>
    </w:pPr>
  </w:p>
  <w:p w14:paraId="6C855EBC" w14:textId="77777777" w:rsidR="0007083A" w:rsidRDefault="0007083A" w:rsidP="00C26D84">
    <w:pPr>
      <w:pStyle w:val="Kopfzeile"/>
      <w:tabs>
        <w:tab w:val="clear" w:pos="4536"/>
        <w:tab w:val="left" w:pos="3402"/>
      </w:tabs>
      <w:rPr>
        <w:color w:val="434E59"/>
        <w:sz w:val="15"/>
        <w:szCs w:val="15"/>
        <w:lang w:val="de-DE"/>
      </w:rPr>
    </w:pPr>
  </w:p>
  <w:p w14:paraId="53904FF3" w14:textId="77777777" w:rsidR="0007083A" w:rsidRPr="00C26D84" w:rsidRDefault="0007083A" w:rsidP="00C26D84">
    <w:pPr>
      <w:pStyle w:val="Kopfzeile"/>
      <w:tabs>
        <w:tab w:val="clear" w:pos="4536"/>
        <w:tab w:val="left" w:pos="3402"/>
      </w:tabs>
      <w:rPr>
        <w:color w:val="434E59"/>
        <w:sz w:val="15"/>
        <w:szCs w:val="15"/>
        <w:lang w:val="de-DE"/>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3C3AAE" w14:textId="77777777" w:rsidR="0007083A" w:rsidRPr="00AD644C" w:rsidRDefault="0007083A" w:rsidP="00AD644C">
    <w:pPr>
      <w:pStyle w:val="Kopfzeile"/>
      <w:tabs>
        <w:tab w:val="clear" w:pos="4536"/>
        <w:tab w:val="left" w:pos="3402"/>
      </w:tabs>
      <w:rPr>
        <w:color w:val="434E59"/>
        <w:sz w:val="15"/>
        <w:szCs w:val="15"/>
        <w:lang w:val="de-DE"/>
      </w:rPr>
    </w:pPr>
    <w:r w:rsidRPr="00200876">
      <w:rPr>
        <w:b/>
        <w:noProof/>
        <w:color w:val="434E59"/>
        <w:sz w:val="15"/>
        <w:szCs w:val="15"/>
        <w:lang w:val="de-DE" w:eastAsia="de-DE"/>
      </w:rPr>
      <w:drawing>
        <wp:anchor distT="0" distB="0" distL="114300" distR="114300" simplePos="0" relativeHeight="251660288" behindDoc="0" locked="0" layoutInCell="1" allowOverlap="1" wp14:anchorId="60B35613" wp14:editId="5AFA124F">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5" name="Grafik 1" descr="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1908810" cy="574040"/>
                  </a:xfrm>
                  <a:prstGeom prst="rect">
                    <a:avLst/>
                  </a:prstGeom>
                </pic:spPr>
              </pic:pic>
            </a:graphicData>
          </a:graphic>
        </wp:anchor>
      </w:drawing>
    </w:r>
    <w:r w:rsidRPr="00200876">
      <w:rPr>
        <w:b/>
        <w:color w:val="434E59"/>
        <w:sz w:val="15"/>
        <w:szCs w:val="15"/>
        <w:lang w:val="en-US"/>
      </w:rPr>
      <w:t>IT- and Learning-Solutions</w:t>
    </w:r>
    <w:r w:rsidRPr="00200876">
      <w:rPr>
        <w:color w:val="434E59"/>
        <w:sz w:val="15"/>
        <w:szCs w:val="15"/>
        <w:lang w:val="en-US"/>
      </w:rPr>
      <w:tab/>
      <w:t xml:space="preserve">Waldeggstr. </w:t>
    </w:r>
    <w:r>
      <w:rPr>
        <w:color w:val="434E59"/>
        <w:sz w:val="15"/>
        <w:szCs w:val="15"/>
        <w:lang w:val="de-DE"/>
      </w:rPr>
      <w:t>72</w:t>
    </w:r>
  </w:p>
  <w:p w14:paraId="7EA3CEB8" w14:textId="77777777" w:rsidR="0007083A" w:rsidRPr="00AD644C" w:rsidRDefault="0007083A"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6D3E5ACF" w14:textId="77777777" w:rsidR="0007083A" w:rsidRPr="00AD644C" w:rsidRDefault="0007083A"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C2EA738" w14:textId="77777777" w:rsidR="0007083A" w:rsidRPr="00AD644C" w:rsidRDefault="0007083A"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74D1D819" w14:textId="77777777" w:rsidR="0007083A" w:rsidRPr="00AD644C" w:rsidRDefault="0007083A" w:rsidP="00AD644C">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315C1F3C" w14:textId="77777777" w:rsidR="0007083A" w:rsidRDefault="0007083A" w:rsidP="00AD644C">
    <w:pPr>
      <w:pStyle w:val="Kopfzeile"/>
      <w:tabs>
        <w:tab w:val="clear" w:pos="4536"/>
        <w:tab w:val="left" w:pos="3402"/>
      </w:tabs>
      <w:jc w:val="right"/>
    </w:pPr>
    <w:r w:rsidRPr="00AD644C">
      <w:rPr>
        <w:lang w:val="de-DE"/>
      </w:rPr>
      <w:tab/>
    </w:r>
    <w:r w:rsidRPr="00AD644C">
      <w:rPr>
        <w:lang w:val="de-DE"/>
      </w:rPr>
      <w:tab/>
    </w:r>
  </w:p>
  <w:p w14:paraId="362706DB" w14:textId="77777777" w:rsidR="0007083A" w:rsidRDefault="0007083A">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E4B37"/>
    <w:multiLevelType w:val="hybridMultilevel"/>
    <w:tmpl w:val="AAA4F8A0"/>
    <w:lvl w:ilvl="0" w:tplc="B4D61864">
      <w:start w:val="1"/>
      <w:numFmt w:val="bullet"/>
      <w:pStyle w:val="Auswahl2"/>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58C42F8"/>
    <w:multiLevelType w:val="hybridMultilevel"/>
    <w:tmpl w:val="CCCC4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5233A7B"/>
    <w:multiLevelType w:val="multilevel"/>
    <w:tmpl w:val="9AB4844C"/>
    <w:lvl w:ilvl="0">
      <w:start w:val="1"/>
      <w:numFmt w:val="decimal"/>
      <w:pStyle w:val="berschrift1"/>
      <w:lvlText w:val="%1"/>
      <w:lvlJc w:val="left"/>
      <w:pPr>
        <w:tabs>
          <w:tab w:val="num" w:pos="907"/>
        </w:tabs>
        <w:ind w:left="907" w:hanging="907"/>
      </w:pPr>
      <w:rPr>
        <w:rFonts w:ascii="Arial" w:hAnsi="Arial" w:hint="default"/>
        <w:b/>
        <w:i w:val="0"/>
        <w:color w:val="800000"/>
        <w:sz w:val="32"/>
        <w:u w:val="none"/>
      </w:rPr>
    </w:lvl>
    <w:lvl w:ilvl="1">
      <w:start w:val="1"/>
      <w:numFmt w:val="decimal"/>
      <w:pStyle w:val="berschrift2"/>
      <w:isLgl/>
      <w:lvlText w:val="%1.%2"/>
      <w:lvlJc w:val="left"/>
      <w:pPr>
        <w:tabs>
          <w:tab w:val="num" w:pos="907"/>
        </w:tabs>
        <w:ind w:left="907" w:hanging="907"/>
      </w:pPr>
      <w:rPr>
        <w:rFonts w:ascii="Arial" w:hAnsi="Arial" w:hint="default"/>
        <w:b/>
        <w:i w:val="0"/>
        <w:sz w:val="28"/>
      </w:rPr>
    </w:lvl>
    <w:lvl w:ilvl="2">
      <w:start w:val="1"/>
      <w:numFmt w:val="decimal"/>
      <w:pStyle w:val="berschrift3"/>
      <w:isLgl/>
      <w:lvlText w:val="%1.%2.%3"/>
      <w:lvlJc w:val="left"/>
      <w:pPr>
        <w:tabs>
          <w:tab w:val="num" w:pos="907"/>
        </w:tabs>
        <w:ind w:left="907" w:hanging="907"/>
      </w:pPr>
      <w:rPr>
        <w:rFonts w:ascii="Arial" w:hAnsi="Arial" w:hint="default"/>
        <w:b/>
        <w:i w:val="0"/>
        <w:sz w:val="24"/>
      </w:rPr>
    </w:lvl>
    <w:lvl w:ilvl="3">
      <w:start w:val="1"/>
      <w:numFmt w:val="decimal"/>
      <w:pStyle w:val="berschrift4"/>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nsid w:val="6A0B0763"/>
    <w:multiLevelType w:val="hybridMultilevel"/>
    <w:tmpl w:val="1A707EAC"/>
    <w:lvl w:ilvl="0" w:tplc="C41AB3D8">
      <w:start w:val="2"/>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6B2"/>
    <w:rsid w:val="0000097A"/>
    <w:rsid w:val="0000312C"/>
    <w:rsid w:val="00003343"/>
    <w:rsid w:val="00006665"/>
    <w:rsid w:val="00010124"/>
    <w:rsid w:val="00021300"/>
    <w:rsid w:val="00032467"/>
    <w:rsid w:val="00047D5C"/>
    <w:rsid w:val="00053E3E"/>
    <w:rsid w:val="00055136"/>
    <w:rsid w:val="000603C1"/>
    <w:rsid w:val="000615F3"/>
    <w:rsid w:val="000661D9"/>
    <w:rsid w:val="00067120"/>
    <w:rsid w:val="0007083A"/>
    <w:rsid w:val="0007261E"/>
    <w:rsid w:val="00073B4C"/>
    <w:rsid w:val="000755D9"/>
    <w:rsid w:val="000767D3"/>
    <w:rsid w:val="00083901"/>
    <w:rsid w:val="00091158"/>
    <w:rsid w:val="00096DDC"/>
    <w:rsid w:val="00097DAF"/>
    <w:rsid w:val="000A21B3"/>
    <w:rsid w:val="000A2A9D"/>
    <w:rsid w:val="000A68DB"/>
    <w:rsid w:val="000A729C"/>
    <w:rsid w:val="000B182F"/>
    <w:rsid w:val="000B193A"/>
    <w:rsid w:val="000B3EE1"/>
    <w:rsid w:val="000B546F"/>
    <w:rsid w:val="000B773F"/>
    <w:rsid w:val="000C1133"/>
    <w:rsid w:val="000C283B"/>
    <w:rsid w:val="000C310A"/>
    <w:rsid w:val="000C34B3"/>
    <w:rsid w:val="000C64AD"/>
    <w:rsid w:val="000C6F6E"/>
    <w:rsid w:val="000D23B3"/>
    <w:rsid w:val="000D6965"/>
    <w:rsid w:val="000E2DA6"/>
    <w:rsid w:val="000E4494"/>
    <w:rsid w:val="000E4FAC"/>
    <w:rsid w:val="000E52A8"/>
    <w:rsid w:val="000E7217"/>
    <w:rsid w:val="000F7B36"/>
    <w:rsid w:val="00105BA8"/>
    <w:rsid w:val="00121A33"/>
    <w:rsid w:val="00123CB2"/>
    <w:rsid w:val="00133CE9"/>
    <w:rsid w:val="00134C68"/>
    <w:rsid w:val="001418C8"/>
    <w:rsid w:val="001425DA"/>
    <w:rsid w:val="001568A5"/>
    <w:rsid w:val="00156FDD"/>
    <w:rsid w:val="00162A55"/>
    <w:rsid w:val="00163528"/>
    <w:rsid w:val="00163D15"/>
    <w:rsid w:val="00165131"/>
    <w:rsid w:val="00165BCD"/>
    <w:rsid w:val="00166946"/>
    <w:rsid w:val="00167B76"/>
    <w:rsid w:val="00170D66"/>
    <w:rsid w:val="00175D28"/>
    <w:rsid w:val="00176E85"/>
    <w:rsid w:val="00181FF4"/>
    <w:rsid w:val="001822E8"/>
    <w:rsid w:val="001851EB"/>
    <w:rsid w:val="0019212D"/>
    <w:rsid w:val="00192C58"/>
    <w:rsid w:val="0019315F"/>
    <w:rsid w:val="001A066E"/>
    <w:rsid w:val="001A2B74"/>
    <w:rsid w:val="001B1C1E"/>
    <w:rsid w:val="001B3D5B"/>
    <w:rsid w:val="001B3EFA"/>
    <w:rsid w:val="001B45AD"/>
    <w:rsid w:val="001B7669"/>
    <w:rsid w:val="001E0A6C"/>
    <w:rsid w:val="001F1636"/>
    <w:rsid w:val="00200876"/>
    <w:rsid w:val="00203B08"/>
    <w:rsid w:val="00205FAF"/>
    <w:rsid w:val="00206CA1"/>
    <w:rsid w:val="00207AF3"/>
    <w:rsid w:val="002131FC"/>
    <w:rsid w:val="00220200"/>
    <w:rsid w:val="002250F2"/>
    <w:rsid w:val="00232B93"/>
    <w:rsid w:val="00236569"/>
    <w:rsid w:val="00245A2B"/>
    <w:rsid w:val="002517A5"/>
    <w:rsid w:val="002627EF"/>
    <w:rsid w:val="002639A4"/>
    <w:rsid w:val="00270EB8"/>
    <w:rsid w:val="002778C9"/>
    <w:rsid w:val="00280187"/>
    <w:rsid w:val="002878BB"/>
    <w:rsid w:val="002909CC"/>
    <w:rsid w:val="002918AD"/>
    <w:rsid w:val="002A0BD7"/>
    <w:rsid w:val="002A623C"/>
    <w:rsid w:val="002A77E0"/>
    <w:rsid w:val="002B1729"/>
    <w:rsid w:val="002B25E9"/>
    <w:rsid w:val="002B3E2A"/>
    <w:rsid w:val="002C3B84"/>
    <w:rsid w:val="002D51E5"/>
    <w:rsid w:val="002D726E"/>
    <w:rsid w:val="002E64FD"/>
    <w:rsid w:val="002F1D2B"/>
    <w:rsid w:val="00302E1A"/>
    <w:rsid w:val="00303E64"/>
    <w:rsid w:val="00305A2B"/>
    <w:rsid w:val="0030728E"/>
    <w:rsid w:val="00315DD9"/>
    <w:rsid w:val="003343BB"/>
    <w:rsid w:val="0033518E"/>
    <w:rsid w:val="003360AD"/>
    <w:rsid w:val="0033743B"/>
    <w:rsid w:val="00337C88"/>
    <w:rsid w:val="003472E8"/>
    <w:rsid w:val="003515CE"/>
    <w:rsid w:val="003521C0"/>
    <w:rsid w:val="0035498B"/>
    <w:rsid w:val="0036045B"/>
    <w:rsid w:val="0036642F"/>
    <w:rsid w:val="003920BC"/>
    <w:rsid w:val="003923B9"/>
    <w:rsid w:val="00396672"/>
    <w:rsid w:val="003A054D"/>
    <w:rsid w:val="003A114D"/>
    <w:rsid w:val="003A2F62"/>
    <w:rsid w:val="003B1657"/>
    <w:rsid w:val="003B3B9B"/>
    <w:rsid w:val="003B5F48"/>
    <w:rsid w:val="003B74AD"/>
    <w:rsid w:val="003C6E83"/>
    <w:rsid w:val="003C744B"/>
    <w:rsid w:val="003C78E3"/>
    <w:rsid w:val="003D42E4"/>
    <w:rsid w:val="003F01BF"/>
    <w:rsid w:val="004276C8"/>
    <w:rsid w:val="0043047B"/>
    <w:rsid w:val="004475BF"/>
    <w:rsid w:val="00451247"/>
    <w:rsid w:val="004525C9"/>
    <w:rsid w:val="00457436"/>
    <w:rsid w:val="0046685E"/>
    <w:rsid w:val="00477CAC"/>
    <w:rsid w:val="00480CCB"/>
    <w:rsid w:val="004816AD"/>
    <w:rsid w:val="004944A2"/>
    <w:rsid w:val="00494CD9"/>
    <w:rsid w:val="00496DD8"/>
    <w:rsid w:val="004A12C5"/>
    <w:rsid w:val="004A178B"/>
    <w:rsid w:val="004C76D6"/>
    <w:rsid w:val="004D1054"/>
    <w:rsid w:val="004D2215"/>
    <w:rsid w:val="004D7FEE"/>
    <w:rsid w:val="004E5AD0"/>
    <w:rsid w:val="004F118B"/>
    <w:rsid w:val="004F188C"/>
    <w:rsid w:val="004F4E16"/>
    <w:rsid w:val="005003C0"/>
    <w:rsid w:val="00507791"/>
    <w:rsid w:val="00511390"/>
    <w:rsid w:val="00514EFA"/>
    <w:rsid w:val="00516AD4"/>
    <w:rsid w:val="005248C0"/>
    <w:rsid w:val="00526697"/>
    <w:rsid w:val="005268C4"/>
    <w:rsid w:val="00531B01"/>
    <w:rsid w:val="005348D1"/>
    <w:rsid w:val="005461A3"/>
    <w:rsid w:val="00555CDC"/>
    <w:rsid w:val="005641E7"/>
    <w:rsid w:val="0056616E"/>
    <w:rsid w:val="00577C4C"/>
    <w:rsid w:val="00580E5D"/>
    <w:rsid w:val="00580E82"/>
    <w:rsid w:val="0058766F"/>
    <w:rsid w:val="00590636"/>
    <w:rsid w:val="00591D34"/>
    <w:rsid w:val="00593BFD"/>
    <w:rsid w:val="005A0C92"/>
    <w:rsid w:val="005A3CEA"/>
    <w:rsid w:val="005A3EAD"/>
    <w:rsid w:val="005A6D00"/>
    <w:rsid w:val="005B4401"/>
    <w:rsid w:val="005B699B"/>
    <w:rsid w:val="005C3BA7"/>
    <w:rsid w:val="005C65CB"/>
    <w:rsid w:val="005D006B"/>
    <w:rsid w:val="005D3095"/>
    <w:rsid w:val="005D3C49"/>
    <w:rsid w:val="005D480B"/>
    <w:rsid w:val="005F3137"/>
    <w:rsid w:val="005F6FB3"/>
    <w:rsid w:val="00605793"/>
    <w:rsid w:val="00612DF9"/>
    <w:rsid w:val="0061325F"/>
    <w:rsid w:val="00615E12"/>
    <w:rsid w:val="0061727D"/>
    <w:rsid w:val="00631018"/>
    <w:rsid w:val="0063385D"/>
    <w:rsid w:val="00635ACE"/>
    <w:rsid w:val="0064172B"/>
    <w:rsid w:val="00641964"/>
    <w:rsid w:val="006443A6"/>
    <w:rsid w:val="0064614F"/>
    <w:rsid w:val="00654EA1"/>
    <w:rsid w:val="00660E2F"/>
    <w:rsid w:val="00661E60"/>
    <w:rsid w:val="00663CAF"/>
    <w:rsid w:val="0067156B"/>
    <w:rsid w:val="00672110"/>
    <w:rsid w:val="00677E02"/>
    <w:rsid w:val="00691079"/>
    <w:rsid w:val="00697652"/>
    <w:rsid w:val="006A13CA"/>
    <w:rsid w:val="006A22CA"/>
    <w:rsid w:val="006A6D7A"/>
    <w:rsid w:val="006A72B2"/>
    <w:rsid w:val="006A73AE"/>
    <w:rsid w:val="006B1EBB"/>
    <w:rsid w:val="006B2D0F"/>
    <w:rsid w:val="006B3BB4"/>
    <w:rsid w:val="006B4B10"/>
    <w:rsid w:val="006C63F3"/>
    <w:rsid w:val="006D5BC8"/>
    <w:rsid w:val="006E6436"/>
    <w:rsid w:val="006F1798"/>
    <w:rsid w:val="006F3DD6"/>
    <w:rsid w:val="007001D1"/>
    <w:rsid w:val="00704702"/>
    <w:rsid w:val="00705BC3"/>
    <w:rsid w:val="00711FA5"/>
    <w:rsid w:val="00722109"/>
    <w:rsid w:val="007257F0"/>
    <w:rsid w:val="00730090"/>
    <w:rsid w:val="0073644D"/>
    <w:rsid w:val="00736BD4"/>
    <w:rsid w:val="007506B2"/>
    <w:rsid w:val="00757925"/>
    <w:rsid w:val="00763A56"/>
    <w:rsid w:val="00775A59"/>
    <w:rsid w:val="007769A4"/>
    <w:rsid w:val="0078004E"/>
    <w:rsid w:val="00790BD5"/>
    <w:rsid w:val="007920E5"/>
    <w:rsid w:val="007926C5"/>
    <w:rsid w:val="0079393C"/>
    <w:rsid w:val="00794546"/>
    <w:rsid w:val="00797377"/>
    <w:rsid w:val="007A73AA"/>
    <w:rsid w:val="007C1D0D"/>
    <w:rsid w:val="007C2DB7"/>
    <w:rsid w:val="007D77B3"/>
    <w:rsid w:val="007D7888"/>
    <w:rsid w:val="007E0350"/>
    <w:rsid w:val="007E2DCF"/>
    <w:rsid w:val="007E517E"/>
    <w:rsid w:val="007E5B8A"/>
    <w:rsid w:val="00811A8F"/>
    <w:rsid w:val="00823BE9"/>
    <w:rsid w:val="008316CF"/>
    <w:rsid w:val="00834D86"/>
    <w:rsid w:val="00841F84"/>
    <w:rsid w:val="008442CA"/>
    <w:rsid w:val="008465F6"/>
    <w:rsid w:val="00850116"/>
    <w:rsid w:val="00853F8A"/>
    <w:rsid w:val="00861590"/>
    <w:rsid w:val="00865025"/>
    <w:rsid w:val="008704E0"/>
    <w:rsid w:val="00871E1A"/>
    <w:rsid w:val="0087458A"/>
    <w:rsid w:val="008753F0"/>
    <w:rsid w:val="008765B5"/>
    <w:rsid w:val="008918C5"/>
    <w:rsid w:val="00892894"/>
    <w:rsid w:val="008947B5"/>
    <w:rsid w:val="008975BD"/>
    <w:rsid w:val="008A0E3D"/>
    <w:rsid w:val="008A0F30"/>
    <w:rsid w:val="008A271B"/>
    <w:rsid w:val="008A488B"/>
    <w:rsid w:val="008A4BB6"/>
    <w:rsid w:val="008A4C87"/>
    <w:rsid w:val="008A4E87"/>
    <w:rsid w:val="008A5200"/>
    <w:rsid w:val="008A74A2"/>
    <w:rsid w:val="008C78A2"/>
    <w:rsid w:val="008C7CAF"/>
    <w:rsid w:val="008D78B0"/>
    <w:rsid w:val="008F24D7"/>
    <w:rsid w:val="008F5AEE"/>
    <w:rsid w:val="00900EBF"/>
    <w:rsid w:val="00904C69"/>
    <w:rsid w:val="0090674E"/>
    <w:rsid w:val="009076E1"/>
    <w:rsid w:val="00910307"/>
    <w:rsid w:val="00911798"/>
    <w:rsid w:val="00916C5D"/>
    <w:rsid w:val="00931674"/>
    <w:rsid w:val="009407C4"/>
    <w:rsid w:val="0095180B"/>
    <w:rsid w:val="0096381F"/>
    <w:rsid w:val="0096425D"/>
    <w:rsid w:val="00964BC2"/>
    <w:rsid w:val="00966CCA"/>
    <w:rsid w:val="00981A37"/>
    <w:rsid w:val="00982190"/>
    <w:rsid w:val="009906C2"/>
    <w:rsid w:val="009A46FD"/>
    <w:rsid w:val="009A4CE7"/>
    <w:rsid w:val="009B1A8B"/>
    <w:rsid w:val="009E2F47"/>
    <w:rsid w:val="009E307C"/>
    <w:rsid w:val="00A04125"/>
    <w:rsid w:val="00A04B24"/>
    <w:rsid w:val="00A05EF3"/>
    <w:rsid w:val="00A31EFE"/>
    <w:rsid w:val="00A326D9"/>
    <w:rsid w:val="00A329A9"/>
    <w:rsid w:val="00A3510B"/>
    <w:rsid w:val="00A40C65"/>
    <w:rsid w:val="00A429E4"/>
    <w:rsid w:val="00A447AC"/>
    <w:rsid w:val="00A51DC6"/>
    <w:rsid w:val="00A541A7"/>
    <w:rsid w:val="00A549D1"/>
    <w:rsid w:val="00A55185"/>
    <w:rsid w:val="00A56B18"/>
    <w:rsid w:val="00A660D4"/>
    <w:rsid w:val="00A66469"/>
    <w:rsid w:val="00A744AA"/>
    <w:rsid w:val="00A74C4F"/>
    <w:rsid w:val="00A83B79"/>
    <w:rsid w:val="00A905F8"/>
    <w:rsid w:val="00A91308"/>
    <w:rsid w:val="00AA0AD3"/>
    <w:rsid w:val="00AA18F5"/>
    <w:rsid w:val="00AA407E"/>
    <w:rsid w:val="00AA41F5"/>
    <w:rsid w:val="00AA53FF"/>
    <w:rsid w:val="00AA6866"/>
    <w:rsid w:val="00AB5DCB"/>
    <w:rsid w:val="00AB64DB"/>
    <w:rsid w:val="00AC4B8D"/>
    <w:rsid w:val="00AC7921"/>
    <w:rsid w:val="00AD1907"/>
    <w:rsid w:val="00AD3AE4"/>
    <w:rsid w:val="00AD53BC"/>
    <w:rsid w:val="00AD581F"/>
    <w:rsid w:val="00AD644C"/>
    <w:rsid w:val="00AE099F"/>
    <w:rsid w:val="00AE1124"/>
    <w:rsid w:val="00AE118E"/>
    <w:rsid w:val="00AE78B3"/>
    <w:rsid w:val="00AF29A8"/>
    <w:rsid w:val="00AF5345"/>
    <w:rsid w:val="00B019C0"/>
    <w:rsid w:val="00B11228"/>
    <w:rsid w:val="00B20F48"/>
    <w:rsid w:val="00B30665"/>
    <w:rsid w:val="00B34F9F"/>
    <w:rsid w:val="00B4540E"/>
    <w:rsid w:val="00B45DA1"/>
    <w:rsid w:val="00B56642"/>
    <w:rsid w:val="00B56C3D"/>
    <w:rsid w:val="00B65473"/>
    <w:rsid w:val="00B71A2A"/>
    <w:rsid w:val="00B770B7"/>
    <w:rsid w:val="00B77718"/>
    <w:rsid w:val="00B807F0"/>
    <w:rsid w:val="00B93258"/>
    <w:rsid w:val="00BD3C85"/>
    <w:rsid w:val="00BE4D42"/>
    <w:rsid w:val="00BE651D"/>
    <w:rsid w:val="00BF3A3A"/>
    <w:rsid w:val="00C016F7"/>
    <w:rsid w:val="00C03BB0"/>
    <w:rsid w:val="00C108B5"/>
    <w:rsid w:val="00C115AF"/>
    <w:rsid w:val="00C142CC"/>
    <w:rsid w:val="00C15D65"/>
    <w:rsid w:val="00C26D84"/>
    <w:rsid w:val="00C30391"/>
    <w:rsid w:val="00C30B4F"/>
    <w:rsid w:val="00C37561"/>
    <w:rsid w:val="00C439C1"/>
    <w:rsid w:val="00C44D1E"/>
    <w:rsid w:val="00C5216B"/>
    <w:rsid w:val="00C52E87"/>
    <w:rsid w:val="00C575F0"/>
    <w:rsid w:val="00C63349"/>
    <w:rsid w:val="00C633EB"/>
    <w:rsid w:val="00C66877"/>
    <w:rsid w:val="00C770D2"/>
    <w:rsid w:val="00C805C6"/>
    <w:rsid w:val="00C841B2"/>
    <w:rsid w:val="00CA126F"/>
    <w:rsid w:val="00CB0591"/>
    <w:rsid w:val="00CB2EE6"/>
    <w:rsid w:val="00CB59A9"/>
    <w:rsid w:val="00CC46CB"/>
    <w:rsid w:val="00CC5587"/>
    <w:rsid w:val="00CC743B"/>
    <w:rsid w:val="00CD07A0"/>
    <w:rsid w:val="00CE0AD3"/>
    <w:rsid w:val="00CE39BE"/>
    <w:rsid w:val="00CF2DF8"/>
    <w:rsid w:val="00CF5B59"/>
    <w:rsid w:val="00CF600F"/>
    <w:rsid w:val="00CF7210"/>
    <w:rsid w:val="00D040F3"/>
    <w:rsid w:val="00D046C8"/>
    <w:rsid w:val="00D075C6"/>
    <w:rsid w:val="00D109AD"/>
    <w:rsid w:val="00D2021F"/>
    <w:rsid w:val="00D204E7"/>
    <w:rsid w:val="00D23868"/>
    <w:rsid w:val="00D27628"/>
    <w:rsid w:val="00D33189"/>
    <w:rsid w:val="00D35DB7"/>
    <w:rsid w:val="00D407C8"/>
    <w:rsid w:val="00D5368B"/>
    <w:rsid w:val="00D554EC"/>
    <w:rsid w:val="00D608A5"/>
    <w:rsid w:val="00D66DD4"/>
    <w:rsid w:val="00D86BEF"/>
    <w:rsid w:val="00D90E37"/>
    <w:rsid w:val="00DA0371"/>
    <w:rsid w:val="00DA3614"/>
    <w:rsid w:val="00DA48F3"/>
    <w:rsid w:val="00DA64FE"/>
    <w:rsid w:val="00DB09B2"/>
    <w:rsid w:val="00DC176B"/>
    <w:rsid w:val="00DC2607"/>
    <w:rsid w:val="00DD2492"/>
    <w:rsid w:val="00DD3061"/>
    <w:rsid w:val="00DE0C87"/>
    <w:rsid w:val="00DF07DF"/>
    <w:rsid w:val="00DF0870"/>
    <w:rsid w:val="00DF53D7"/>
    <w:rsid w:val="00DF6B56"/>
    <w:rsid w:val="00E01995"/>
    <w:rsid w:val="00E02F12"/>
    <w:rsid w:val="00E0595C"/>
    <w:rsid w:val="00E06266"/>
    <w:rsid w:val="00E11641"/>
    <w:rsid w:val="00E11812"/>
    <w:rsid w:val="00E120FF"/>
    <w:rsid w:val="00E12B59"/>
    <w:rsid w:val="00E1347A"/>
    <w:rsid w:val="00E1471E"/>
    <w:rsid w:val="00E157FB"/>
    <w:rsid w:val="00E179D5"/>
    <w:rsid w:val="00E27B5E"/>
    <w:rsid w:val="00E30C22"/>
    <w:rsid w:val="00E30DB5"/>
    <w:rsid w:val="00E31A4C"/>
    <w:rsid w:val="00E3382A"/>
    <w:rsid w:val="00E34474"/>
    <w:rsid w:val="00E34553"/>
    <w:rsid w:val="00E419D2"/>
    <w:rsid w:val="00E43D5E"/>
    <w:rsid w:val="00E444F4"/>
    <w:rsid w:val="00E45E53"/>
    <w:rsid w:val="00E52DD4"/>
    <w:rsid w:val="00E63BE9"/>
    <w:rsid w:val="00E7733C"/>
    <w:rsid w:val="00E8490E"/>
    <w:rsid w:val="00E909A1"/>
    <w:rsid w:val="00E978A3"/>
    <w:rsid w:val="00EA1474"/>
    <w:rsid w:val="00EA17F5"/>
    <w:rsid w:val="00EA7321"/>
    <w:rsid w:val="00EB2CBA"/>
    <w:rsid w:val="00EB5C8E"/>
    <w:rsid w:val="00EC16A3"/>
    <w:rsid w:val="00EC1BEB"/>
    <w:rsid w:val="00EC6509"/>
    <w:rsid w:val="00EC78F2"/>
    <w:rsid w:val="00ED5506"/>
    <w:rsid w:val="00ED6CB5"/>
    <w:rsid w:val="00EE1DE1"/>
    <w:rsid w:val="00EE7490"/>
    <w:rsid w:val="00EF50D5"/>
    <w:rsid w:val="00F0324F"/>
    <w:rsid w:val="00F04C46"/>
    <w:rsid w:val="00F06DEA"/>
    <w:rsid w:val="00F07188"/>
    <w:rsid w:val="00F107B0"/>
    <w:rsid w:val="00F21311"/>
    <w:rsid w:val="00F310DC"/>
    <w:rsid w:val="00F31703"/>
    <w:rsid w:val="00F33256"/>
    <w:rsid w:val="00F408B6"/>
    <w:rsid w:val="00F742CD"/>
    <w:rsid w:val="00F76660"/>
    <w:rsid w:val="00F81B18"/>
    <w:rsid w:val="00F8290E"/>
    <w:rsid w:val="00F92265"/>
    <w:rsid w:val="00F94254"/>
    <w:rsid w:val="00FA000E"/>
    <w:rsid w:val="00FA3E38"/>
    <w:rsid w:val="00FA4A1D"/>
    <w:rsid w:val="00FB5FB2"/>
    <w:rsid w:val="00FC13F9"/>
    <w:rsid w:val="00FC4E31"/>
    <w:rsid w:val="00FC7E20"/>
    <w:rsid w:val="00FD19C1"/>
    <w:rsid w:val="00FD1F34"/>
    <w:rsid w:val="00FE57C6"/>
    <w:rsid w:val="00FF40A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49B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footnote text" w:uiPriority="99"/>
    <w:lsdException w:name="annotation text" w:uiPriority="99"/>
    <w:lsdException w:name="footnote reference" w:uiPriority="99"/>
    <w:lsdException w:name="annotation reference" w:uiPriority="99"/>
    <w:lsdException w:name="List Paragraph" w:uiPriority="34" w:qFormat="1"/>
    <w:lsdException w:name="Colorful Grid Accent 2" w:uiPriority="73"/>
  </w:latentStyles>
  <w:style w:type="paragraph" w:default="1" w:styleId="Standard">
    <w:name w:val="Normal"/>
    <w:qFormat/>
    <w:rsid w:val="00167B76"/>
    <w:pPr>
      <w:spacing w:line="360" w:lineRule="auto"/>
    </w:pPr>
    <w:rPr>
      <w:rFonts w:ascii="Helvetica" w:hAnsi="Helvetica"/>
      <w:sz w:val="20"/>
      <w:lang w:val="de-CH"/>
    </w:rPr>
  </w:style>
  <w:style w:type="paragraph" w:styleId="berschrift1">
    <w:name w:val="heading 1"/>
    <w:basedOn w:val="Standard"/>
    <w:next w:val="Standard"/>
    <w:link w:val="berschrift1Zeichen"/>
    <w:uiPriority w:val="9"/>
    <w:qFormat/>
    <w:rsid w:val="00305A2B"/>
    <w:pPr>
      <w:keepNext/>
      <w:keepLines/>
      <w:numPr>
        <w:numId w:val="2"/>
      </w:numPr>
      <w:spacing w:before="480" w:after="0"/>
      <w:outlineLvl w:val="0"/>
    </w:pPr>
    <w:rPr>
      <w:rFonts w:eastAsiaTheme="majorEastAsia" w:cstheme="majorBidi"/>
      <w:b/>
      <w:bCs/>
      <w:color w:val="8A0300"/>
      <w:sz w:val="28"/>
      <w:szCs w:val="28"/>
    </w:rPr>
  </w:style>
  <w:style w:type="paragraph" w:styleId="berschrift2">
    <w:name w:val="heading 2"/>
    <w:basedOn w:val="Standard"/>
    <w:next w:val="Standard"/>
    <w:link w:val="berschrift2Zeichen"/>
    <w:uiPriority w:val="9"/>
    <w:unhideWhenUsed/>
    <w:qFormat/>
    <w:rsid w:val="00305A2B"/>
    <w:pPr>
      <w:keepNext/>
      <w:keepLines/>
      <w:numPr>
        <w:ilvl w:val="1"/>
        <w:numId w:val="2"/>
      </w:numPr>
      <w:spacing w:before="200" w:after="0"/>
      <w:outlineLvl w:val="1"/>
    </w:pPr>
    <w:rPr>
      <w:rFonts w:eastAsiaTheme="majorEastAsia" w:cstheme="majorBidi"/>
      <w:b/>
      <w:bCs/>
      <w:color w:val="8A0300"/>
      <w:sz w:val="26"/>
      <w:szCs w:val="26"/>
    </w:rPr>
  </w:style>
  <w:style w:type="paragraph" w:styleId="berschrift3">
    <w:name w:val="heading 3"/>
    <w:basedOn w:val="berschrift2"/>
    <w:next w:val="Standard"/>
    <w:link w:val="berschrift3Zeichen"/>
    <w:uiPriority w:val="9"/>
    <w:unhideWhenUsed/>
    <w:qFormat/>
    <w:rsid w:val="001B1C1E"/>
    <w:pPr>
      <w:numPr>
        <w:ilvl w:val="2"/>
      </w:numPr>
      <w:outlineLvl w:val="2"/>
    </w:pPr>
    <w:rPr>
      <w:color w:val="800000"/>
      <w:sz w:val="24"/>
    </w:rPr>
  </w:style>
  <w:style w:type="paragraph" w:styleId="berschrift4">
    <w:name w:val="heading 4"/>
    <w:basedOn w:val="berschrift3"/>
    <w:next w:val="Standard"/>
    <w:link w:val="berschrift4Zeichen"/>
    <w:autoRedefine/>
    <w:rsid w:val="00305A2B"/>
    <w:pPr>
      <w:numPr>
        <w:ilvl w:val="3"/>
      </w:numPr>
      <w:outlineLvl w:val="3"/>
    </w:pPr>
    <w:rPr>
      <w:b w:val="0"/>
      <w:bCs w:val="0"/>
      <w:iCs/>
      <w:color w:val="auto"/>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305A2B"/>
    <w:rPr>
      <w:rFonts w:ascii="Helvetica" w:eastAsiaTheme="majorEastAsia" w:hAnsi="Helvetica" w:cstheme="majorBidi"/>
      <w:b/>
      <w:bCs/>
      <w:color w:val="8A0300"/>
      <w:sz w:val="28"/>
      <w:szCs w:val="28"/>
      <w:lang w:val="de-CH"/>
    </w:rPr>
  </w:style>
  <w:style w:type="paragraph" w:styleId="Inhaltsverzeichnisberschrift">
    <w:name w:val="TOC Heading"/>
    <w:basedOn w:val="berschrift1"/>
    <w:next w:val="Standard"/>
    <w:uiPriority w:val="39"/>
    <w:semiHidden/>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themeColor="hyperlink"/>
      <w:u w:val="single"/>
    </w:rPr>
  </w:style>
  <w:style w:type="character" w:customStyle="1" w:styleId="berschrift2Zeichen">
    <w:name w:val="Überschrift 2 Zeichen"/>
    <w:basedOn w:val="Absatzstandardschriftart"/>
    <w:link w:val="berschrift2"/>
    <w:uiPriority w:val="9"/>
    <w:rsid w:val="00305A2B"/>
    <w:rPr>
      <w:rFonts w:ascii="Helvetica" w:eastAsiaTheme="majorEastAsia" w:hAnsi="Helvetica" w:cstheme="majorBidi"/>
      <w:b/>
      <w:bCs/>
      <w:color w:val="8A0300"/>
      <w:sz w:val="26"/>
      <w:szCs w:val="26"/>
      <w:lang w:val="de-CH"/>
    </w:rPr>
  </w:style>
  <w:style w:type="table" w:styleId="Tabellenraster">
    <w:name w:val="Table Grid"/>
    <w:basedOn w:val="NormaleTabelle"/>
    <w:uiPriority w:val="59"/>
    <w:rsid w:val="00C841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841B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heme="majorEastAsia" w:cstheme="majorBidi"/>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heme="majorEastAsia" w:hAnsi="Helvetica" w:cstheme="majorBidi"/>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1B1C1E"/>
    <w:rPr>
      <w:rFonts w:ascii="Helvetica" w:eastAsiaTheme="majorEastAsia" w:hAnsi="Helvetica" w:cstheme="majorBidi"/>
      <w:b/>
      <w:bCs/>
      <w:color w:val="800000"/>
      <w:sz w:val="24"/>
      <w:szCs w:val="26"/>
      <w:lang w:val="de-CH"/>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heme="minorEastAsia" w:cstheme="minorBidi"/>
      <w:bCs w:val="0"/>
      <w:iCs w:val="0"/>
      <w:szCs w:val="22"/>
      <w:lang w:val="de-DE"/>
    </w:rPr>
  </w:style>
  <w:style w:type="paragraph" w:styleId="KeinLeerraum">
    <w:name w:val="No Spacing"/>
    <w:link w:val="KeinLeerraumZeichen"/>
    <w:uiPriority w:val="1"/>
    <w:qFormat/>
    <w:rsid w:val="00841F84"/>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841F84"/>
    <w:rPr>
      <w:rFonts w:eastAsiaTheme="minorEastAsia"/>
    </w:rPr>
  </w:style>
  <w:style w:type="paragraph" w:styleId="Beschriftung">
    <w:name w:val="caption"/>
    <w:basedOn w:val="Standard"/>
    <w:next w:val="Standard"/>
    <w:uiPriority w:val="35"/>
    <w:unhideWhenUsed/>
    <w:qFormat/>
    <w:rsid w:val="00E7733C"/>
    <w:pPr>
      <w:spacing w:line="240" w:lineRule="auto"/>
    </w:pPr>
    <w:rPr>
      <w:b/>
      <w:bCs/>
      <w:color w:val="8A0300"/>
      <w:sz w:val="16"/>
      <w:szCs w:val="18"/>
    </w:rPr>
  </w:style>
  <w:style w:type="paragraph" w:customStyle="1" w:styleId="Auswahl2">
    <w:name w:val="Auswahl 2"/>
    <w:basedOn w:val="Standard"/>
    <w:rsid w:val="00A91308"/>
    <w:pPr>
      <w:numPr>
        <w:numId w:val="1"/>
      </w:numPr>
      <w:ind w:left="714" w:hanging="357"/>
      <w:contextualSpacing/>
    </w:pPr>
  </w:style>
  <w:style w:type="paragraph" w:customStyle="1" w:styleId="Seitentitel">
    <w:name w:val="Seitentitel"/>
    <w:basedOn w:val="Standard"/>
    <w:qFormat/>
    <w:rsid w:val="008465F6"/>
    <w:pPr>
      <w:spacing w:after="0" w:line="240" w:lineRule="auto"/>
    </w:pPr>
    <w:rPr>
      <w:b/>
      <w:color w:val="800000"/>
      <w:sz w:val="44"/>
      <w:lang w:val="en-US"/>
    </w:rPr>
  </w:style>
  <w:style w:type="paragraph" w:customStyle="1" w:styleId="Zitat">
    <w:name w:val="Zitat"/>
    <w:basedOn w:val="Standard"/>
    <w:qFormat/>
    <w:rsid w:val="00CF600F"/>
    <w:pPr>
      <w:spacing w:after="80" w:line="240" w:lineRule="auto"/>
      <w:jc w:val="both"/>
    </w:pPr>
    <w:rPr>
      <w:rFonts w:ascii="Monaco" w:hAnsi="Monaco"/>
      <w:sz w:val="14"/>
    </w:rPr>
  </w:style>
  <w:style w:type="character" w:customStyle="1" w:styleId="berschrift4Zeichen">
    <w:name w:val="Überschrift 4 Zeichen"/>
    <w:basedOn w:val="Absatzstandardschriftart"/>
    <w:link w:val="berschrift4"/>
    <w:rsid w:val="00305A2B"/>
    <w:rPr>
      <w:rFonts w:ascii="Helvetica" w:eastAsiaTheme="majorEastAsia" w:hAnsi="Helvetica" w:cstheme="majorBidi"/>
      <w:iCs/>
      <w:sz w:val="24"/>
      <w:szCs w:val="26"/>
      <w:lang w:val="de-CH"/>
    </w:rPr>
  </w:style>
  <w:style w:type="paragraph" w:styleId="Verzeichnis4">
    <w:name w:val="toc 4"/>
    <w:basedOn w:val="Standard"/>
    <w:next w:val="Standard"/>
    <w:autoRedefine/>
    <w:uiPriority w:val="39"/>
    <w:unhideWhenUsed/>
    <w:rsid w:val="00A541A7"/>
    <w:pPr>
      <w:spacing w:after="100" w:line="240" w:lineRule="auto"/>
      <w:ind w:left="720"/>
    </w:pPr>
    <w:rPr>
      <w:rFonts w:asciiTheme="minorHAnsi" w:eastAsiaTheme="minorEastAsia" w:hAnsiTheme="minorHAnsi"/>
      <w:sz w:val="24"/>
      <w:szCs w:val="24"/>
      <w:lang w:val="de-DE" w:eastAsia="de-DE"/>
    </w:rPr>
  </w:style>
  <w:style w:type="paragraph" w:styleId="Verzeichnis5">
    <w:name w:val="toc 5"/>
    <w:basedOn w:val="Standard"/>
    <w:next w:val="Standard"/>
    <w:autoRedefine/>
    <w:uiPriority w:val="39"/>
    <w:unhideWhenUsed/>
    <w:rsid w:val="00A541A7"/>
    <w:pPr>
      <w:spacing w:after="100" w:line="240" w:lineRule="auto"/>
      <w:ind w:left="960"/>
    </w:pPr>
    <w:rPr>
      <w:rFonts w:asciiTheme="minorHAnsi" w:eastAsiaTheme="minorEastAsia" w:hAnsiTheme="minorHAnsi"/>
      <w:sz w:val="24"/>
      <w:szCs w:val="24"/>
      <w:lang w:val="de-DE" w:eastAsia="de-DE"/>
    </w:rPr>
  </w:style>
  <w:style w:type="paragraph" w:styleId="Verzeichnis6">
    <w:name w:val="toc 6"/>
    <w:basedOn w:val="Standard"/>
    <w:next w:val="Standard"/>
    <w:autoRedefine/>
    <w:uiPriority w:val="39"/>
    <w:unhideWhenUsed/>
    <w:rsid w:val="00A541A7"/>
    <w:pPr>
      <w:spacing w:after="100" w:line="240" w:lineRule="auto"/>
      <w:ind w:left="1200"/>
    </w:pPr>
    <w:rPr>
      <w:rFonts w:asciiTheme="minorHAnsi" w:eastAsiaTheme="minorEastAsia" w:hAnsiTheme="minorHAnsi"/>
      <w:sz w:val="24"/>
      <w:szCs w:val="24"/>
      <w:lang w:val="de-DE" w:eastAsia="de-DE"/>
    </w:rPr>
  </w:style>
  <w:style w:type="paragraph" w:styleId="Verzeichnis7">
    <w:name w:val="toc 7"/>
    <w:basedOn w:val="Standard"/>
    <w:next w:val="Standard"/>
    <w:autoRedefine/>
    <w:uiPriority w:val="39"/>
    <w:unhideWhenUsed/>
    <w:rsid w:val="00A541A7"/>
    <w:pPr>
      <w:spacing w:after="100" w:line="240" w:lineRule="auto"/>
      <w:ind w:left="1440"/>
    </w:pPr>
    <w:rPr>
      <w:rFonts w:asciiTheme="minorHAnsi" w:eastAsiaTheme="minorEastAsia" w:hAnsiTheme="minorHAnsi"/>
      <w:sz w:val="24"/>
      <w:szCs w:val="24"/>
      <w:lang w:val="de-DE" w:eastAsia="de-DE"/>
    </w:rPr>
  </w:style>
  <w:style w:type="paragraph" w:styleId="Verzeichnis8">
    <w:name w:val="toc 8"/>
    <w:basedOn w:val="Standard"/>
    <w:next w:val="Standard"/>
    <w:autoRedefine/>
    <w:uiPriority w:val="39"/>
    <w:unhideWhenUsed/>
    <w:rsid w:val="00A541A7"/>
    <w:pPr>
      <w:spacing w:after="100" w:line="240" w:lineRule="auto"/>
      <w:ind w:left="1680"/>
    </w:pPr>
    <w:rPr>
      <w:rFonts w:asciiTheme="minorHAnsi" w:eastAsiaTheme="minorEastAsia" w:hAnsiTheme="minorHAnsi"/>
      <w:sz w:val="24"/>
      <w:szCs w:val="24"/>
      <w:lang w:val="de-DE" w:eastAsia="de-DE"/>
    </w:rPr>
  </w:style>
  <w:style w:type="paragraph" w:styleId="Verzeichnis9">
    <w:name w:val="toc 9"/>
    <w:basedOn w:val="Standard"/>
    <w:next w:val="Standard"/>
    <w:autoRedefine/>
    <w:uiPriority w:val="39"/>
    <w:unhideWhenUsed/>
    <w:rsid w:val="00A541A7"/>
    <w:pPr>
      <w:spacing w:after="100" w:line="240" w:lineRule="auto"/>
      <w:ind w:left="1920"/>
    </w:pPr>
    <w:rPr>
      <w:rFonts w:asciiTheme="minorHAnsi" w:eastAsiaTheme="minorEastAsia" w:hAnsiTheme="minorHAnsi"/>
      <w:sz w:val="24"/>
      <w:szCs w:val="24"/>
      <w:lang w:val="de-DE" w:eastAsia="de-DE"/>
    </w:rPr>
  </w:style>
  <w:style w:type="character" w:styleId="Kommentarzeichen">
    <w:name w:val="annotation reference"/>
    <w:basedOn w:val="Absatzstandardschriftart"/>
    <w:uiPriority w:val="99"/>
    <w:rsid w:val="00B770B7"/>
    <w:rPr>
      <w:sz w:val="16"/>
      <w:szCs w:val="16"/>
    </w:rPr>
  </w:style>
  <w:style w:type="paragraph" w:styleId="Kommentartext">
    <w:name w:val="annotation text"/>
    <w:basedOn w:val="Standard"/>
    <w:link w:val="KommentartextZeichen"/>
    <w:uiPriority w:val="99"/>
    <w:rsid w:val="00B770B7"/>
    <w:pPr>
      <w:spacing w:line="240" w:lineRule="auto"/>
    </w:pPr>
    <w:rPr>
      <w:szCs w:val="20"/>
    </w:rPr>
  </w:style>
  <w:style w:type="character" w:customStyle="1" w:styleId="KommentartextZeichen">
    <w:name w:val="Kommentartext Zeichen"/>
    <w:basedOn w:val="Absatzstandardschriftart"/>
    <w:link w:val="Kommentartext"/>
    <w:uiPriority w:val="99"/>
    <w:rsid w:val="00B770B7"/>
    <w:rPr>
      <w:rFonts w:ascii="Helvetica" w:hAnsi="Helvetica"/>
      <w:sz w:val="20"/>
      <w:szCs w:val="20"/>
      <w:lang w:val="de-CH"/>
    </w:rPr>
  </w:style>
  <w:style w:type="paragraph" w:styleId="Kommentarthema">
    <w:name w:val="annotation subject"/>
    <w:basedOn w:val="Kommentartext"/>
    <w:next w:val="Kommentartext"/>
    <w:link w:val="KommentarthemaZeichen"/>
    <w:rsid w:val="00B770B7"/>
    <w:rPr>
      <w:b/>
      <w:bCs/>
    </w:rPr>
  </w:style>
  <w:style w:type="character" w:customStyle="1" w:styleId="KommentarthemaZeichen">
    <w:name w:val="Kommentarthema Zeichen"/>
    <w:basedOn w:val="KommentartextZeichen"/>
    <w:link w:val="Kommentarthema"/>
    <w:rsid w:val="00B770B7"/>
    <w:rPr>
      <w:rFonts w:ascii="Helvetica" w:hAnsi="Helvetica"/>
      <w:b/>
      <w:bCs/>
      <w:sz w:val="20"/>
      <w:szCs w:val="20"/>
      <w:lang w:val="de-CH"/>
    </w:rPr>
  </w:style>
  <w:style w:type="table" w:styleId="FarbigesRaster-Akzent2">
    <w:name w:val="Colorful Grid Accent 2"/>
    <w:aliases w:val="StuderRaimann"/>
    <w:basedOn w:val="NormaleTabelle"/>
    <w:uiPriority w:val="73"/>
    <w:rsid w:val="00DB09B2"/>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erschrift">
    <w:name w:val="Überschrift"/>
    <w:basedOn w:val="berschrift1"/>
    <w:qFormat/>
    <w:rsid w:val="00E120FF"/>
    <w:pPr>
      <w:numPr>
        <w:numId w:val="0"/>
      </w:numPr>
    </w:pPr>
  </w:style>
  <w:style w:type="paragraph" w:styleId="Funotentext">
    <w:name w:val="footnote text"/>
    <w:basedOn w:val="Standard"/>
    <w:link w:val="FunotentextZeichen"/>
    <w:uiPriority w:val="99"/>
    <w:unhideWhenUsed/>
    <w:rsid w:val="007E2DCF"/>
    <w:pPr>
      <w:spacing w:after="0" w:line="240" w:lineRule="auto"/>
    </w:pPr>
    <w:rPr>
      <w:szCs w:val="20"/>
    </w:rPr>
  </w:style>
  <w:style w:type="character" w:customStyle="1" w:styleId="FunotentextZeichen">
    <w:name w:val="Fußnotentext Zeichen"/>
    <w:basedOn w:val="Absatzstandardschriftart"/>
    <w:link w:val="Funotentext"/>
    <w:uiPriority w:val="99"/>
    <w:rsid w:val="007E2DCF"/>
    <w:rPr>
      <w:rFonts w:ascii="Helvetica" w:hAnsi="Helvetica"/>
      <w:sz w:val="20"/>
      <w:szCs w:val="20"/>
      <w:lang w:val="de-CH"/>
    </w:rPr>
  </w:style>
  <w:style w:type="character" w:styleId="Funotenzeichen">
    <w:name w:val="footnote reference"/>
    <w:basedOn w:val="Absatzstandardschriftart"/>
    <w:uiPriority w:val="99"/>
    <w:unhideWhenUsed/>
    <w:rsid w:val="007E2DCF"/>
    <w:rPr>
      <w:vertAlign w:val="superscript"/>
    </w:rPr>
  </w:style>
  <w:style w:type="table" w:customStyle="1" w:styleId="StuderRaimann1">
    <w:name w:val="StuderRaimann1"/>
    <w:basedOn w:val="NormaleTabelle"/>
    <w:next w:val="FarbigesRaster-Akzent2"/>
    <w:uiPriority w:val="73"/>
    <w:rsid w:val="007E2DCF"/>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ox">
    <w:name w:val="Box"/>
    <w:basedOn w:val="Standard"/>
    <w:autoRedefine/>
    <w:qFormat/>
    <w:rsid w:val="000A2A9D"/>
    <w:pPr>
      <w:pBdr>
        <w:top w:val="single" w:sz="2" w:space="3" w:color="632423" w:themeColor="accent2" w:themeShade="80"/>
        <w:left w:val="single" w:sz="2" w:space="6" w:color="632423" w:themeColor="accent2" w:themeShade="80"/>
        <w:bottom w:val="single" w:sz="2" w:space="1" w:color="632423" w:themeColor="accent2" w:themeShade="80"/>
        <w:right w:val="single" w:sz="2" w:space="6" w:color="632423" w:themeColor="accent2" w:themeShade="80"/>
      </w:pBdr>
      <w:shd w:val="clear" w:color="auto" w:fill="E6CACA"/>
      <w:spacing w:before="120" w:after="120"/>
    </w:pPr>
    <w:rPr>
      <w:b/>
      <w:color w:val="632423" w:themeColor="accent2" w:themeShade="80"/>
    </w:rPr>
  </w:style>
  <w:style w:type="paragraph" w:customStyle="1" w:styleId="Boxgrau">
    <w:name w:val="Box grau"/>
    <w:basedOn w:val="Box"/>
    <w:qFormat/>
    <w:rsid w:val="007926C5"/>
    <w:pPr>
      <w:pBdr>
        <w:top w:val="single" w:sz="2" w:space="3" w:color="595959" w:themeColor="text1" w:themeTint="A6"/>
        <w:left w:val="single" w:sz="2" w:space="6" w:color="595959" w:themeColor="text1" w:themeTint="A6"/>
        <w:bottom w:val="single" w:sz="2" w:space="1" w:color="595959" w:themeColor="text1" w:themeTint="A6"/>
        <w:right w:val="single" w:sz="2" w:space="6" w:color="595959" w:themeColor="text1" w:themeTint="A6"/>
      </w:pBdr>
      <w:shd w:val="clear" w:color="auto" w:fill="E6E6E6"/>
    </w:pPr>
    <w:rPr>
      <w:color w:val="595959" w:themeColor="text1" w:themeTint="A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sdException w:name="toc 3" w:uiPriority="39"/>
    <w:lsdException w:name="footnote text" w:uiPriority="99"/>
    <w:lsdException w:name="annotation text" w:uiPriority="99"/>
    <w:lsdException w:name="footnote reference" w:uiPriority="99"/>
    <w:lsdException w:name="annotation reference" w:uiPriority="99"/>
    <w:lsdException w:name="List Paragraph" w:uiPriority="34" w:qFormat="1"/>
    <w:lsdException w:name="Colorful Grid Accent 2" w:uiPriority="73"/>
  </w:latentStyles>
  <w:style w:type="paragraph" w:default="1" w:styleId="Standard">
    <w:name w:val="Normal"/>
    <w:qFormat/>
    <w:rsid w:val="00167B76"/>
    <w:pPr>
      <w:spacing w:line="360" w:lineRule="auto"/>
    </w:pPr>
    <w:rPr>
      <w:rFonts w:ascii="Helvetica" w:hAnsi="Helvetica"/>
      <w:sz w:val="20"/>
      <w:lang w:val="de-CH"/>
    </w:rPr>
  </w:style>
  <w:style w:type="paragraph" w:styleId="berschrift1">
    <w:name w:val="heading 1"/>
    <w:basedOn w:val="Standard"/>
    <w:next w:val="Standard"/>
    <w:link w:val="berschrift1Zeichen"/>
    <w:uiPriority w:val="9"/>
    <w:qFormat/>
    <w:rsid w:val="00305A2B"/>
    <w:pPr>
      <w:keepNext/>
      <w:keepLines/>
      <w:numPr>
        <w:numId w:val="2"/>
      </w:numPr>
      <w:spacing w:before="480" w:after="0"/>
      <w:outlineLvl w:val="0"/>
    </w:pPr>
    <w:rPr>
      <w:rFonts w:eastAsiaTheme="majorEastAsia" w:cstheme="majorBidi"/>
      <w:b/>
      <w:bCs/>
      <w:color w:val="8A0300"/>
      <w:sz w:val="28"/>
      <w:szCs w:val="28"/>
    </w:rPr>
  </w:style>
  <w:style w:type="paragraph" w:styleId="berschrift2">
    <w:name w:val="heading 2"/>
    <w:basedOn w:val="Standard"/>
    <w:next w:val="Standard"/>
    <w:link w:val="berschrift2Zeichen"/>
    <w:uiPriority w:val="9"/>
    <w:unhideWhenUsed/>
    <w:qFormat/>
    <w:rsid w:val="00305A2B"/>
    <w:pPr>
      <w:keepNext/>
      <w:keepLines/>
      <w:numPr>
        <w:ilvl w:val="1"/>
        <w:numId w:val="2"/>
      </w:numPr>
      <w:spacing w:before="200" w:after="0"/>
      <w:outlineLvl w:val="1"/>
    </w:pPr>
    <w:rPr>
      <w:rFonts w:eastAsiaTheme="majorEastAsia" w:cstheme="majorBidi"/>
      <w:b/>
      <w:bCs/>
      <w:color w:val="8A0300"/>
      <w:sz w:val="26"/>
      <w:szCs w:val="26"/>
    </w:rPr>
  </w:style>
  <w:style w:type="paragraph" w:styleId="berschrift3">
    <w:name w:val="heading 3"/>
    <w:basedOn w:val="berschrift2"/>
    <w:next w:val="Standard"/>
    <w:link w:val="berschrift3Zeichen"/>
    <w:uiPriority w:val="9"/>
    <w:unhideWhenUsed/>
    <w:qFormat/>
    <w:rsid w:val="001B1C1E"/>
    <w:pPr>
      <w:numPr>
        <w:ilvl w:val="2"/>
      </w:numPr>
      <w:outlineLvl w:val="2"/>
    </w:pPr>
    <w:rPr>
      <w:color w:val="800000"/>
      <w:sz w:val="24"/>
    </w:rPr>
  </w:style>
  <w:style w:type="paragraph" w:styleId="berschrift4">
    <w:name w:val="heading 4"/>
    <w:basedOn w:val="berschrift3"/>
    <w:next w:val="Standard"/>
    <w:link w:val="berschrift4Zeichen"/>
    <w:autoRedefine/>
    <w:rsid w:val="00305A2B"/>
    <w:pPr>
      <w:numPr>
        <w:ilvl w:val="3"/>
      </w:numPr>
      <w:outlineLvl w:val="3"/>
    </w:pPr>
    <w:rPr>
      <w:b w:val="0"/>
      <w:bCs w:val="0"/>
      <w:iCs/>
      <w:color w:val="auto"/>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305A2B"/>
    <w:rPr>
      <w:rFonts w:ascii="Helvetica" w:eastAsiaTheme="majorEastAsia" w:hAnsi="Helvetica" w:cstheme="majorBidi"/>
      <w:b/>
      <w:bCs/>
      <w:color w:val="8A0300"/>
      <w:sz w:val="28"/>
      <w:szCs w:val="28"/>
      <w:lang w:val="de-CH"/>
    </w:rPr>
  </w:style>
  <w:style w:type="paragraph" w:styleId="Inhaltsverzeichnisberschrift">
    <w:name w:val="TOC Heading"/>
    <w:basedOn w:val="berschrift1"/>
    <w:next w:val="Standard"/>
    <w:uiPriority w:val="39"/>
    <w:semiHidden/>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themeColor="hyperlink"/>
      <w:u w:val="single"/>
    </w:rPr>
  </w:style>
  <w:style w:type="character" w:customStyle="1" w:styleId="berschrift2Zeichen">
    <w:name w:val="Überschrift 2 Zeichen"/>
    <w:basedOn w:val="Absatzstandardschriftart"/>
    <w:link w:val="berschrift2"/>
    <w:uiPriority w:val="9"/>
    <w:rsid w:val="00305A2B"/>
    <w:rPr>
      <w:rFonts w:ascii="Helvetica" w:eastAsiaTheme="majorEastAsia" w:hAnsi="Helvetica" w:cstheme="majorBidi"/>
      <w:b/>
      <w:bCs/>
      <w:color w:val="8A0300"/>
      <w:sz w:val="26"/>
      <w:szCs w:val="26"/>
      <w:lang w:val="de-CH"/>
    </w:rPr>
  </w:style>
  <w:style w:type="table" w:styleId="Tabellenraster">
    <w:name w:val="Table Grid"/>
    <w:basedOn w:val="NormaleTabelle"/>
    <w:uiPriority w:val="59"/>
    <w:rsid w:val="00C841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841B2"/>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heme="majorEastAsia" w:cstheme="majorBidi"/>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heme="majorEastAsia" w:hAnsi="Helvetica" w:cstheme="majorBidi"/>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1B1C1E"/>
    <w:rPr>
      <w:rFonts w:ascii="Helvetica" w:eastAsiaTheme="majorEastAsia" w:hAnsi="Helvetica" w:cstheme="majorBidi"/>
      <w:b/>
      <w:bCs/>
      <w:color w:val="800000"/>
      <w:sz w:val="24"/>
      <w:szCs w:val="26"/>
      <w:lang w:val="de-CH"/>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heme="minorEastAsia" w:cstheme="minorBidi"/>
      <w:bCs w:val="0"/>
      <w:iCs w:val="0"/>
      <w:szCs w:val="22"/>
      <w:lang w:val="de-DE"/>
    </w:rPr>
  </w:style>
  <w:style w:type="paragraph" w:styleId="KeinLeerraum">
    <w:name w:val="No Spacing"/>
    <w:link w:val="KeinLeerraumZeichen"/>
    <w:uiPriority w:val="1"/>
    <w:qFormat/>
    <w:rsid w:val="00841F84"/>
    <w:pPr>
      <w:spacing w:after="0" w:line="240" w:lineRule="auto"/>
    </w:pPr>
    <w:rPr>
      <w:rFonts w:eastAsiaTheme="minorEastAsia"/>
    </w:rPr>
  </w:style>
  <w:style w:type="character" w:customStyle="1" w:styleId="KeinLeerraumZeichen">
    <w:name w:val="Kein Leerraum Zeichen"/>
    <w:basedOn w:val="Absatzstandardschriftart"/>
    <w:link w:val="KeinLeerraum"/>
    <w:uiPriority w:val="1"/>
    <w:rsid w:val="00841F84"/>
    <w:rPr>
      <w:rFonts w:eastAsiaTheme="minorEastAsia"/>
    </w:rPr>
  </w:style>
  <w:style w:type="paragraph" w:styleId="Beschriftung">
    <w:name w:val="caption"/>
    <w:basedOn w:val="Standard"/>
    <w:next w:val="Standard"/>
    <w:uiPriority w:val="35"/>
    <w:unhideWhenUsed/>
    <w:qFormat/>
    <w:rsid w:val="00E7733C"/>
    <w:pPr>
      <w:spacing w:line="240" w:lineRule="auto"/>
    </w:pPr>
    <w:rPr>
      <w:b/>
      <w:bCs/>
      <w:color w:val="8A0300"/>
      <w:sz w:val="16"/>
      <w:szCs w:val="18"/>
    </w:rPr>
  </w:style>
  <w:style w:type="paragraph" w:customStyle="1" w:styleId="Auswahl2">
    <w:name w:val="Auswahl 2"/>
    <w:basedOn w:val="Standard"/>
    <w:rsid w:val="00A91308"/>
    <w:pPr>
      <w:numPr>
        <w:numId w:val="1"/>
      </w:numPr>
      <w:ind w:left="714" w:hanging="357"/>
      <w:contextualSpacing/>
    </w:pPr>
  </w:style>
  <w:style w:type="paragraph" w:customStyle="1" w:styleId="Seitentitel">
    <w:name w:val="Seitentitel"/>
    <w:basedOn w:val="Standard"/>
    <w:qFormat/>
    <w:rsid w:val="008465F6"/>
    <w:pPr>
      <w:spacing w:after="0" w:line="240" w:lineRule="auto"/>
    </w:pPr>
    <w:rPr>
      <w:b/>
      <w:color w:val="800000"/>
      <w:sz w:val="44"/>
      <w:lang w:val="en-US"/>
    </w:rPr>
  </w:style>
  <w:style w:type="paragraph" w:customStyle="1" w:styleId="Zitat">
    <w:name w:val="Zitat"/>
    <w:basedOn w:val="Standard"/>
    <w:qFormat/>
    <w:rsid w:val="00CF600F"/>
    <w:pPr>
      <w:spacing w:after="80" w:line="240" w:lineRule="auto"/>
      <w:jc w:val="both"/>
    </w:pPr>
    <w:rPr>
      <w:rFonts w:ascii="Monaco" w:hAnsi="Monaco"/>
      <w:sz w:val="14"/>
    </w:rPr>
  </w:style>
  <w:style w:type="character" w:customStyle="1" w:styleId="berschrift4Zeichen">
    <w:name w:val="Überschrift 4 Zeichen"/>
    <w:basedOn w:val="Absatzstandardschriftart"/>
    <w:link w:val="berschrift4"/>
    <w:rsid w:val="00305A2B"/>
    <w:rPr>
      <w:rFonts w:ascii="Helvetica" w:eastAsiaTheme="majorEastAsia" w:hAnsi="Helvetica" w:cstheme="majorBidi"/>
      <w:iCs/>
      <w:sz w:val="24"/>
      <w:szCs w:val="26"/>
      <w:lang w:val="de-CH"/>
    </w:rPr>
  </w:style>
  <w:style w:type="paragraph" w:styleId="Verzeichnis4">
    <w:name w:val="toc 4"/>
    <w:basedOn w:val="Standard"/>
    <w:next w:val="Standard"/>
    <w:autoRedefine/>
    <w:uiPriority w:val="39"/>
    <w:unhideWhenUsed/>
    <w:rsid w:val="00A541A7"/>
    <w:pPr>
      <w:spacing w:after="100" w:line="240" w:lineRule="auto"/>
      <w:ind w:left="720"/>
    </w:pPr>
    <w:rPr>
      <w:rFonts w:asciiTheme="minorHAnsi" w:eastAsiaTheme="minorEastAsia" w:hAnsiTheme="minorHAnsi"/>
      <w:sz w:val="24"/>
      <w:szCs w:val="24"/>
      <w:lang w:val="de-DE" w:eastAsia="de-DE"/>
    </w:rPr>
  </w:style>
  <w:style w:type="paragraph" w:styleId="Verzeichnis5">
    <w:name w:val="toc 5"/>
    <w:basedOn w:val="Standard"/>
    <w:next w:val="Standard"/>
    <w:autoRedefine/>
    <w:uiPriority w:val="39"/>
    <w:unhideWhenUsed/>
    <w:rsid w:val="00A541A7"/>
    <w:pPr>
      <w:spacing w:after="100" w:line="240" w:lineRule="auto"/>
      <w:ind w:left="960"/>
    </w:pPr>
    <w:rPr>
      <w:rFonts w:asciiTheme="minorHAnsi" w:eastAsiaTheme="minorEastAsia" w:hAnsiTheme="minorHAnsi"/>
      <w:sz w:val="24"/>
      <w:szCs w:val="24"/>
      <w:lang w:val="de-DE" w:eastAsia="de-DE"/>
    </w:rPr>
  </w:style>
  <w:style w:type="paragraph" w:styleId="Verzeichnis6">
    <w:name w:val="toc 6"/>
    <w:basedOn w:val="Standard"/>
    <w:next w:val="Standard"/>
    <w:autoRedefine/>
    <w:uiPriority w:val="39"/>
    <w:unhideWhenUsed/>
    <w:rsid w:val="00A541A7"/>
    <w:pPr>
      <w:spacing w:after="100" w:line="240" w:lineRule="auto"/>
      <w:ind w:left="1200"/>
    </w:pPr>
    <w:rPr>
      <w:rFonts w:asciiTheme="minorHAnsi" w:eastAsiaTheme="minorEastAsia" w:hAnsiTheme="minorHAnsi"/>
      <w:sz w:val="24"/>
      <w:szCs w:val="24"/>
      <w:lang w:val="de-DE" w:eastAsia="de-DE"/>
    </w:rPr>
  </w:style>
  <w:style w:type="paragraph" w:styleId="Verzeichnis7">
    <w:name w:val="toc 7"/>
    <w:basedOn w:val="Standard"/>
    <w:next w:val="Standard"/>
    <w:autoRedefine/>
    <w:uiPriority w:val="39"/>
    <w:unhideWhenUsed/>
    <w:rsid w:val="00A541A7"/>
    <w:pPr>
      <w:spacing w:after="100" w:line="240" w:lineRule="auto"/>
      <w:ind w:left="1440"/>
    </w:pPr>
    <w:rPr>
      <w:rFonts w:asciiTheme="minorHAnsi" w:eastAsiaTheme="minorEastAsia" w:hAnsiTheme="minorHAnsi"/>
      <w:sz w:val="24"/>
      <w:szCs w:val="24"/>
      <w:lang w:val="de-DE" w:eastAsia="de-DE"/>
    </w:rPr>
  </w:style>
  <w:style w:type="paragraph" w:styleId="Verzeichnis8">
    <w:name w:val="toc 8"/>
    <w:basedOn w:val="Standard"/>
    <w:next w:val="Standard"/>
    <w:autoRedefine/>
    <w:uiPriority w:val="39"/>
    <w:unhideWhenUsed/>
    <w:rsid w:val="00A541A7"/>
    <w:pPr>
      <w:spacing w:after="100" w:line="240" w:lineRule="auto"/>
      <w:ind w:left="1680"/>
    </w:pPr>
    <w:rPr>
      <w:rFonts w:asciiTheme="minorHAnsi" w:eastAsiaTheme="minorEastAsia" w:hAnsiTheme="minorHAnsi"/>
      <w:sz w:val="24"/>
      <w:szCs w:val="24"/>
      <w:lang w:val="de-DE" w:eastAsia="de-DE"/>
    </w:rPr>
  </w:style>
  <w:style w:type="paragraph" w:styleId="Verzeichnis9">
    <w:name w:val="toc 9"/>
    <w:basedOn w:val="Standard"/>
    <w:next w:val="Standard"/>
    <w:autoRedefine/>
    <w:uiPriority w:val="39"/>
    <w:unhideWhenUsed/>
    <w:rsid w:val="00A541A7"/>
    <w:pPr>
      <w:spacing w:after="100" w:line="240" w:lineRule="auto"/>
      <w:ind w:left="1920"/>
    </w:pPr>
    <w:rPr>
      <w:rFonts w:asciiTheme="minorHAnsi" w:eastAsiaTheme="minorEastAsia" w:hAnsiTheme="minorHAnsi"/>
      <w:sz w:val="24"/>
      <w:szCs w:val="24"/>
      <w:lang w:val="de-DE" w:eastAsia="de-DE"/>
    </w:rPr>
  </w:style>
  <w:style w:type="character" w:styleId="Kommentarzeichen">
    <w:name w:val="annotation reference"/>
    <w:basedOn w:val="Absatzstandardschriftart"/>
    <w:uiPriority w:val="99"/>
    <w:rsid w:val="00B770B7"/>
    <w:rPr>
      <w:sz w:val="16"/>
      <w:szCs w:val="16"/>
    </w:rPr>
  </w:style>
  <w:style w:type="paragraph" w:styleId="Kommentartext">
    <w:name w:val="annotation text"/>
    <w:basedOn w:val="Standard"/>
    <w:link w:val="KommentartextZeichen"/>
    <w:uiPriority w:val="99"/>
    <w:rsid w:val="00B770B7"/>
    <w:pPr>
      <w:spacing w:line="240" w:lineRule="auto"/>
    </w:pPr>
    <w:rPr>
      <w:szCs w:val="20"/>
    </w:rPr>
  </w:style>
  <w:style w:type="character" w:customStyle="1" w:styleId="KommentartextZeichen">
    <w:name w:val="Kommentartext Zeichen"/>
    <w:basedOn w:val="Absatzstandardschriftart"/>
    <w:link w:val="Kommentartext"/>
    <w:uiPriority w:val="99"/>
    <w:rsid w:val="00B770B7"/>
    <w:rPr>
      <w:rFonts w:ascii="Helvetica" w:hAnsi="Helvetica"/>
      <w:sz w:val="20"/>
      <w:szCs w:val="20"/>
      <w:lang w:val="de-CH"/>
    </w:rPr>
  </w:style>
  <w:style w:type="paragraph" w:styleId="Kommentarthema">
    <w:name w:val="annotation subject"/>
    <w:basedOn w:val="Kommentartext"/>
    <w:next w:val="Kommentartext"/>
    <w:link w:val="KommentarthemaZeichen"/>
    <w:rsid w:val="00B770B7"/>
    <w:rPr>
      <w:b/>
      <w:bCs/>
    </w:rPr>
  </w:style>
  <w:style w:type="character" w:customStyle="1" w:styleId="KommentarthemaZeichen">
    <w:name w:val="Kommentarthema Zeichen"/>
    <w:basedOn w:val="KommentartextZeichen"/>
    <w:link w:val="Kommentarthema"/>
    <w:rsid w:val="00B770B7"/>
    <w:rPr>
      <w:rFonts w:ascii="Helvetica" w:hAnsi="Helvetica"/>
      <w:b/>
      <w:bCs/>
      <w:sz w:val="20"/>
      <w:szCs w:val="20"/>
      <w:lang w:val="de-CH"/>
    </w:rPr>
  </w:style>
  <w:style w:type="table" w:styleId="FarbigesRaster-Akzent2">
    <w:name w:val="Colorful Grid Accent 2"/>
    <w:aliases w:val="StuderRaimann"/>
    <w:basedOn w:val="NormaleTabelle"/>
    <w:uiPriority w:val="73"/>
    <w:rsid w:val="00DB09B2"/>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erschrift">
    <w:name w:val="Überschrift"/>
    <w:basedOn w:val="berschrift1"/>
    <w:qFormat/>
    <w:rsid w:val="00E120FF"/>
    <w:pPr>
      <w:numPr>
        <w:numId w:val="0"/>
      </w:numPr>
    </w:pPr>
  </w:style>
  <w:style w:type="paragraph" w:styleId="Funotentext">
    <w:name w:val="footnote text"/>
    <w:basedOn w:val="Standard"/>
    <w:link w:val="FunotentextZeichen"/>
    <w:uiPriority w:val="99"/>
    <w:unhideWhenUsed/>
    <w:rsid w:val="007E2DCF"/>
    <w:pPr>
      <w:spacing w:after="0" w:line="240" w:lineRule="auto"/>
    </w:pPr>
    <w:rPr>
      <w:szCs w:val="20"/>
    </w:rPr>
  </w:style>
  <w:style w:type="character" w:customStyle="1" w:styleId="FunotentextZeichen">
    <w:name w:val="Fußnotentext Zeichen"/>
    <w:basedOn w:val="Absatzstandardschriftart"/>
    <w:link w:val="Funotentext"/>
    <w:uiPriority w:val="99"/>
    <w:rsid w:val="007E2DCF"/>
    <w:rPr>
      <w:rFonts w:ascii="Helvetica" w:hAnsi="Helvetica"/>
      <w:sz w:val="20"/>
      <w:szCs w:val="20"/>
      <w:lang w:val="de-CH"/>
    </w:rPr>
  </w:style>
  <w:style w:type="character" w:styleId="Funotenzeichen">
    <w:name w:val="footnote reference"/>
    <w:basedOn w:val="Absatzstandardschriftart"/>
    <w:uiPriority w:val="99"/>
    <w:unhideWhenUsed/>
    <w:rsid w:val="007E2DCF"/>
    <w:rPr>
      <w:vertAlign w:val="superscript"/>
    </w:rPr>
  </w:style>
  <w:style w:type="table" w:customStyle="1" w:styleId="StuderRaimann1">
    <w:name w:val="StuderRaimann1"/>
    <w:basedOn w:val="NormaleTabelle"/>
    <w:next w:val="FarbigesRaster-Akzent2"/>
    <w:uiPriority w:val="73"/>
    <w:rsid w:val="007E2DCF"/>
    <w:pPr>
      <w:spacing w:after="0" w:line="240" w:lineRule="auto"/>
    </w:pPr>
    <w:rPr>
      <w:rFonts w:ascii="Helvetica" w:hAnsi="Helvetica"/>
      <w:color w:val="000000" w:themeColor="text1"/>
      <w:sz w:val="16"/>
    </w:rPr>
    <w:tblPr>
      <w:tblStyleRowBandSize w:val="1"/>
      <w:tblStyleColBandSize w:val="1"/>
      <w:tblInd w:w="0" w:type="dxa"/>
      <w:tblBorders>
        <w:bottom w:val="single" w:sz="18" w:space="0" w:color="990000"/>
        <w:insideH w:val="single" w:sz="18" w:space="0" w:color="FFFFFF" w:themeColor="background1"/>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hemeFill="background1"/>
      </w:tcPr>
    </w:tblStylePr>
    <w:tblStylePr w:type="lastRow">
      <w:rPr>
        <w:b/>
        <w:bCs/>
        <w:color w:val="000000" w:themeColor="text1"/>
      </w:rPr>
      <w:tblPr/>
      <w:tcPr>
        <w:tcBorders>
          <w:top w:val="single" w:sz="18" w:space="0" w:color="990000"/>
        </w:tcBorders>
        <w:shd w:val="clear" w:color="auto" w:fill="CCCCCC"/>
      </w:tcPr>
    </w:tblStylePr>
    <w:tblStylePr w:type="firstCol">
      <w:rPr>
        <w:b/>
        <w:color w:val="000000" w:themeColor="text1"/>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hemeColor="background1"/>
        </w:tcBorders>
        <w:shd w:val="clear" w:color="auto" w:fill="DFA7A6" w:themeFill="accent2" w:themeFillTint="7F"/>
      </w:tcPr>
    </w:tblStylePr>
    <w:tblStylePr w:type="band2Horz">
      <w:rPr>
        <w:b w:val="0"/>
      </w:rPr>
      <w:tblPr/>
      <w:tcPr>
        <w:shd w:val="clear" w:color="auto" w:fill="CCCCCC"/>
      </w:tcPr>
    </w:tblStylePr>
  </w:style>
  <w:style w:type="paragraph" w:customStyle="1" w:styleId="Box">
    <w:name w:val="Box"/>
    <w:basedOn w:val="Standard"/>
    <w:autoRedefine/>
    <w:qFormat/>
    <w:rsid w:val="000A2A9D"/>
    <w:pPr>
      <w:pBdr>
        <w:top w:val="single" w:sz="2" w:space="3" w:color="632423" w:themeColor="accent2" w:themeShade="80"/>
        <w:left w:val="single" w:sz="2" w:space="6" w:color="632423" w:themeColor="accent2" w:themeShade="80"/>
        <w:bottom w:val="single" w:sz="2" w:space="1" w:color="632423" w:themeColor="accent2" w:themeShade="80"/>
        <w:right w:val="single" w:sz="2" w:space="6" w:color="632423" w:themeColor="accent2" w:themeShade="80"/>
      </w:pBdr>
      <w:shd w:val="clear" w:color="auto" w:fill="E6CACA"/>
      <w:spacing w:before="120" w:after="120"/>
    </w:pPr>
    <w:rPr>
      <w:b/>
      <w:color w:val="632423" w:themeColor="accent2" w:themeShade="80"/>
    </w:rPr>
  </w:style>
  <w:style w:type="paragraph" w:customStyle="1" w:styleId="Boxgrau">
    <w:name w:val="Box grau"/>
    <w:basedOn w:val="Box"/>
    <w:qFormat/>
    <w:rsid w:val="007926C5"/>
    <w:pPr>
      <w:pBdr>
        <w:top w:val="single" w:sz="2" w:space="3" w:color="595959" w:themeColor="text1" w:themeTint="A6"/>
        <w:left w:val="single" w:sz="2" w:space="6" w:color="595959" w:themeColor="text1" w:themeTint="A6"/>
        <w:bottom w:val="single" w:sz="2" w:space="1" w:color="595959" w:themeColor="text1" w:themeTint="A6"/>
        <w:right w:val="single" w:sz="2" w:space="6" w:color="595959" w:themeColor="text1" w:themeTint="A6"/>
      </w:pBdr>
      <w:shd w:val="clear" w:color="auto" w:fill="E6E6E6"/>
    </w:pPr>
    <w:rPr>
      <w:color w:val="595959" w:themeColor="text1" w:themeTint="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diagramData" Target="diagrams/data2.xml"/><Relationship Id="rId23" Type="http://schemas.openxmlformats.org/officeDocument/2006/relationships/diagramLayout" Target="diagrams/layout2.xml"/><Relationship Id="rId24" Type="http://schemas.openxmlformats.org/officeDocument/2006/relationships/diagramQuickStyle" Target="diagrams/quickStyle2.xml"/><Relationship Id="rId25" Type="http://schemas.openxmlformats.org/officeDocument/2006/relationships/diagramColors" Target="diagrams/colors2.xml"/><Relationship Id="rId26" Type="http://schemas.microsoft.com/office/2007/relationships/diagramDrawing" Target="diagrams/drawing2.xml"/><Relationship Id="rId27" Type="http://schemas.openxmlformats.org/officeDocument/2006/relationships/image" Target="media/image8.emf"/><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emf"/><Relationship Id="rId11" Type="http://schemas.openxmlformats.org/officeDocument/2006/relationships/hyperlink" Target="studer-raimann.ch"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Daten:Dropbox:Applications:Microsoft%20Office:Benutzervorlagen:Meine%20Vorlagen:studer%20+%20raimann%20ag:Dok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55FD01-803B-6E44-94C5-66037CA95637}" type="doc">
      <dgm:prSet loTypeId="urn:microsoft.com/office/officeart/2005/8/layout/process1" loCatId="" qsTypeId="urn:microsoft.com/office/officeart/2005/8/quickstyle/simple4" qsCatId="simple" csTypeId="urn:microsoft.com/office/officeart/2005/8/colors/accent2_2" csCatId="accent2" phldr="1"/>
      <dgm:spPr/>
    </dgm:pt>
    <dgm:pt modelId="{613F5F8B-42CD-DD46-86FC-0510F5BE9871}">
      <dgm:prSet phldrT="[Text]"/>
      <dgm:spPr/>
      <dgm:t>
        <a:bodyPr/>
        <a:lstStyle/>
        <a:p>
          <a:r>
            <a:rPr lang="de-DE">
              <a:latin typeface="Helvetica"/>
              <a:cs typeface="Helvetica"/>
            </a:rPr>
            <a:t>hubCategory</a:t>
          </a:r>
        </a:p>
      </dgm:t>
    </dgm:pt>
    <dgm:pt modelId="{C081BDA2-A962-D14E-AA1D-8EA6E16EB7E5}" type="parTrans" cxnId="{F2CC1E57-3393-3249-B3B6-82F63CB34902}">
      <dgm:prSet/>
      <dgm:spPr/>
      <dgm:t>
        <a:bodyPr/>
        <a:lstStyle/>
        <a:p>
          <a:endParaRPr lang="de-DE">
            <a:latin typeface="Helvetica"/>
            <a:cs typeface="Helvetica"/>
          </a:endParaRPr>
        </a:p>
      </dgm:t>
    </dgm:pt>
    <dgm:pt modelId="{5DA3A17B-D94F-7546-BDCB-04AE42761898}" type="sibTrans" cxnId="{F2CC1E57-3393-3249-B3B6-82F63CB34902}">
      <dgm:prSet/>
      <dgm:spPr/>
      <dgm:t>
        <a:bodyPr/>
        <a:lstStyle/>
        <a:p>
          <a:endParaRPr lang="de-DE">
            <a:latin typeface="Helvetica"/>
            <a:cs typeface="Helvetica"/>
          </a:endParaRPr>
        </a:p>
      </dgm:t>
    </dgm:pt>
    <dgm:pt modelId="{63B4C238-F3DA-3D4A-B281-9137D70E332A}">
      <dgm:prSet phldrT="[Text]"/>
      <dgm:spPr/>
      <dgm:t>
        <a:bodyPr/>
        <a:lstStyle/>
        <a:p>
          <a:r>
            <a:rPr lang="de-DE">
              <a:latin typeface="Helvetica"/>
              <a:cs typeface="Helvetica"/>
            </a:rPr>
            <a:t>hubCourse</a:t>
          </a:r>
        </a:p>
      </dgm:t>
    </dgm:pt>
    <dgm:pt modelId="{501D8F6C-6E20-E740-A5F9-D3EA105F0E1D}" type="parTrans" cxnId="{E2A2E4D5-3293-CC43-9B6F-35A94B28B361}">
      <dgm:prSet/>
      <dgm:spPr/>
      <dgm:t>
        <a:bodyPr/>
        <a:lstStyle/>
        <a:p>
          <a:endParaRPr lang="de-DE">
            <a:latin typeface="Helvetica"/>
            <a:cs typeface="Helvetica"/>
          </a:endParaRPr>
        </a:p>
      </dgm:t>
    </dgm:pt>
    <dgm:pt modelId="{42B1DE73-097F-934A-BF66-BA6491840421}" type="sibTrans" cxnId="{E2A2E4D5-3293-CC43-9B6F-35A94B28B361}">
      <dgm:prSet/>
      <dgm:spPr/>
      <dgm:t>
        <a:bodyPr/>
        <a:lstStyle/>
        <a:p>
          <a:endParaRPr lang="de-DE">
            <a:latin typeface="Helvetica"/>
            <a:cs typeface="Helvetica"/>
          </a:endParaRPr>
        </a:p>
      </dgm:t>
    </dgm:pt>
    <dgm:pt modelId="{C0E5C6B7-6044-7F49-83CB-867D2B542307}">
      <dgm:prSet phldrT="[Text]"/>
      <dgm:spPr/>
      <dgm:t>
        <a:bodyPr/>
        <a:lstStyle/>
        <a:p>
          <a:r>
            <a:rPr lang="de-DE">
              <a:latin typeface="Helvetica"/>
              <a:cs typeface="Helvetica"/>
            </a:rPr>
            <a:t>hubMembership</a:t>
          </a:r>
        </a:p>
      </dgm:t>
    </dgm:pt>
    <dgm:pt modelId="{5FF1718D-69D1-8749-A8CB-756B9FC0B4E2}" type="parTrans" cxnId="{4AF6855E-B478-E342-9463-AFF048333690}">
      <dgm:prSet/>
      <dgm:spPr/>
      <dgm:t>
        <a:bodyPr/>
        <a:lstStyle/>
        <a:p>
          <a:endParaRPr lang="de-DE">
            <a:latin typeface="Helvetica"/>
            <a:cs typeface="Helvetica"/>
          </a:endParaRPr>
        </a:p>
      </dgm:t>
    </dgm:pt>
    <dgm:pt modelId="{0CD44AD1-F430-2442-B691-022BEA4C1E47}" type="sibTrans" cxnId="{4AF6855E-B478-E342-9463-AFF048333690}">
      <dgm:prSet/>
      <dgm:spPr/>
      <dgm:t>
        <a:bodyPr/>
        <a:lstStyle/>
        <a:p>
          <a:endParaRPr lang="de-DE">
            <a:latin typeface="Helvetica"/>
            <a:cs typeface="Helvetica"/>
          </a:endParaRPr>
        </a:p>
      </dgm:t>
    </dgm:pt>
    <dgm:pt modelId="{50124F04-363E-A945-8B72-872ACD44E18D}">
      <dgm:prSet phldrT="[Text]"/>
      <dgm:spPr/>
      <dgm:t>
        <a:bodyPr/>
        <a:lstStyle/>
        <a:p>
          <a:r>
            <a:rPr lang="de-DE">
              <a:latin typeface="Helvetica"/>
              <a:cs typeface="Helvetica"/>
            </a:rPr>
            <a:t>hubUser</a:t>
          </a:r>
        </a:p>
      </dgm:t>
    </dgm:pt>
    <dgm:pt modelId="{65B043F6-EAB3-A74E-A471-FA71AA33D3AC}" type="parTrans" cxnId="{F7828F90-6941-8F46-9F82-C3B9CA1FFC79}">
      <dgm:prSet/>
      <dgm:spPr/>
      <dgm:t>
        <a:bodyPr/>
        <a:lstStyle/>
        <a:p>
          <a:endParaRPr lang="de-DE">
            <a:latin typeface="Helvetica"/>
            <a:cs typeface="Helvetica"/>
          </a:endParaRPr>
        </a:p>
      </dgm:t>
    </dgm:pt>
    <dgm:pt modelId="{44960217-A79C-0D49-8D0C-C80BD28F6B1A}" type="sibTrans" cxnId="{F7828F90-6941-8F46-9F82-C3B9CA1FFC79}">
      <dgm:prSet/>
      <dgm:spPr/>
      <dgm:t>
        <a:bodyPr/>
        <a:lstStyle/>
        <a:p>
          <a:endParaRPr lang="de-DE">
            <a:latin typeface="Helvetica"/>
            <a:cs typeface="Helvetica"/>
          </a:endParaRPr>
        </a:p>
      </dgm:t>
    </dgm:pt>
    <dgm:pt modelId="{4270E44B-387F-F442-AB76-A2AE280A831F}" type="pres">
      <dgm:prSet presAssocID="{E455FD01-803B-6E44-94C5-66037CA95637}" presName="Name0" presStyleCnt="0">
        <dgm:presLayoutVars>
          <dgm:dir/>
          <dgm:resizeHandles val="exact"/>
        </dgm:presLayoutVars>
      </dgm:prSet>
      <dgm:spPr/>
    </dgm:pt>
    <dgm:pt modelId="{8600A70B-FCCE-744E-83A7-9DE9463FB5A1}" type="pres">
      <dgm:prSet presAssocID="{50124F04-363E-A945-8B72-872ACD44E18D}" presName="node" presStyleLbl="node1" presStyleIdx="0" presStyleCnt="4">
        <dgm:presLayoutVars>
          <dgm:bulletEnabled val="1"/>
        </dgm:presLayoutVars>
      </dgm:prSet>
      <dgm:spPr/>
      <dgm:t>
        <a:bodyPr/>
        <a:lstStyle/>
        <a:p>
          <a:endParaRPr lang="de-DE"/>
        </a:p>
      </dgm:t>
    </dgm:pt>
    <dgm:pt modelId="{BB3C1DE5-AE62-E944-B6A1-AD809C550FB2}" type="pres">
      <dgm:prSet presAssocID="{44960217-A79C-0D49-8D0C-C80BD28F6B1A}" presName="sibTrans" presStyleLbl="sibTrans2D1" presStyleIdx="0" presStyleCnt="3"/>
      <dgm:spPr/>
      <dgm:t>
        <a:bodyPr/>
        <a:lstStyle/>
        <a:p>
          <a:endParaRPr lang="de-DE"/>
        </a:p>
      </dgm:t>
    </dgm:pt>
    <dgm:pt modelId="{2BFAC873-80E9-714F-A498-E800C2DCCB60}" type="pres">
      <dgm:prSet presAssocID="{44960217-A79C-0D49-8D0C-C80BD28F6B1A}" presName="connectorText" presStyleLbl="sibTrans2D1" presStyleIdx="0" presStyleCnt="3"/>
      <dgm:spPr/>
      <dgm:t>
        <a:bodyPr/>
        <a:lstStyle/>
        <a:p>
          <a:endParaRPr lang="de-DE"/>
        </a:p>
      </dgm:t>
    </dgm:pt>
    <dgm:pt modelId="{82FB77F7-9D9E-F847-BDA0-54A74DDFD8FF}" type="pres">
      <dgm:prSet presAssocID="{613F5F8B-42CD-DD46-86FC-0510F5BE9871}" presName="node" presStyleLbl="node1" presStyleIdx="1" presStyleCnt="4">
        <dgm:presLayoutVars>
          <dgm:bulletEnabled val="1"/>
        </dgm:presLayoutVars>
      </dgm:prSet>
      <dgm:spPr/>
      <dgm:t>
        <a:bodyPr/>
        <a:lstStyle/>
        <a:p>
          <a:endParaRPr lang="de-DE"/>
        </a:p>
      </dgm:t>
    </dgm:pt>
    <dgm:pt modelId="{E62227B1-4E88-6D40-B5B7-4E2517F2BEC3}" type="pres">
      <dgm:prSet presAssocID="{5DA3A17B-D94F-7546-BDCB-04AE42761898}" presName="sibTrans" presStyleLbl="sibTrans2D1" presStyleIdx="1" presStyleCnt="3"/>
      <dgm:spPr/>
      <dgm:t>
        <a:bodyPr/>
        <a:lstStyle/>
        <a:p>
          <a:endParaRPr lang="de-DE"/>
        </a:p>
      </dgm:t>
    </dgm:pt>
    <dgm:pt modelId="{62AA5F62-6916-D445-807A-AC9D4AD8ECC0}" type="pres">
      <dgm:prSet presAssocID="{5DA3A17B-D94F-7546-BDCB-04AE42761898}" presName="connectorText" presStyleLbl="sibTrans2D1" presStyleIdx="1" presStyleCnt="3"/>
      <dgm:spPr/>
      <dgm:t>
        <a:bodyPr/>
        <a:lstStyle/>
        <a:p>
          <a:endParaRPr lang="de-DE"/>
        </a:p>
      </dgm:t>
    </dgm:pt>
    <dgm:pt modelId="{0E7619D8-3BF8-FD4F-A412-49180C6866B2}" type="pres">
      <dgm:prSet presAssocID="{63B4C238-F3DA-3D4A-B281-9137D70E332A}" presName="node" presStyleLbl="node1" presStyleIdx="2" presStyleCnt="4">
        <dgm:presLayoutVars>
          <dgm:bulletEnabled val="1"/>
        </dgm:presLayoutVars>
      </dgm:prSet>
      <dgm:spPr/>
      <dgm:t>
        <a:bodyPr/>
        <a:lstStyle/>
        <a:p>
          <a:endParaRPr lang="de-DE"/>
        </a:p>
      </dgm:t>
    </dgm:pt>
    <dgm:pt modelId="{0F71F046-6516-DC46-82F1-AEFA162AD15E}" type="pres">
      <dgm:prSet presAssocID="{42B1DE73-097F-934A-BF66-BA6491840421}" presName="sibTrans" presStyleLbl="sibTrans2D1" presStyleIdx="2" presStyleCnt="3"/>
      <dgm:spPr/>
      <dgm:t>
        <a:bodyPr/>
        <a:lstStyle/>
        <a:p>
          <a:endParaRPr lang="de-DE"/>
        </a:p>
      </dgm:t>
    </dgm:pt>
    <dgm:pt modelId="{D9926D8D-D3A2-2C4C-A8AB-73E1AF17997A}" type="pres">
      <dgm:prSet presAssocID="{42B1DE73-097F-934A-BF66-BA6491840421}" presName="connectorText" presStyleLbl="sibTrans2D1" presStyleIdx="2" presStyleCnt="3"/>
      <dgm:spPr/>
      <dgm:t>
        <a:bodyPr/>
        <a:lstStyle/>
        <a:p>
          <a:endParaRPr lang="de-DE"/>
        </a:p>
      </dgm:t>
    </dgm:pt>
    <dgm:pt modelId="{62B05B21-309C-7344-9C29-25077BD97EF5}" type="pres">
      <dgm:prSet presAssocID="{C0E5C6B7-6044-7F49-83CB-867D2B542307}" presName="node" presStyleLbl="node1" presStyleIdx="3" presStyleCnt="4">
        <dgm:presLayoutVars>
          <dgm:bulletEnabled val="1"/>
        </dgm:presLayoutVars>
      </dgm:prSet>
      <dgm:spPr/>
      <dgm:t>
        <a:bodyPr/>
        <a:lstStyle/>
        <a:p>
          <a:endParaRPr lang="de-DE"/>
        </a:p>
      </dgm:t>
    </dgm:pt>
  </dgm:ptLst>
  <dgm:cxnLst>
    <dgm:cxn modelId="{2E9FC426-AC55-364B-9759-61AFFE9300DB}" type="presOf" srcId="{5DA3A17B-D94F-7546-BDCB-04AE42761898}" destId="{E62227B1-4E88-6D40-B5B7-4E2517F2BEC3}" srcOrd="0" destOrd="0" presId="urn:microsoft.com/office/officeart/2005/8/layout/process1"/>
    <dgm:cxn modelId="{4AF6855E-B478-E342-9463-AFF048333690}" srcId="{E455FD01-803B-6E44-94C5-66037CA95637}" destId="{C0E5C6B7-6044-7F49-83CB-867D2B542307}" srcOrd="3" destOrd="0" parTransId="{5FF1718D-69D1-8749-A8CB-756B9FC0B4E2}" sibTransId="{0CD44AD1-F430-2442-B691-022BEA4C1E47}"/>
    <dgm:cxn modelId="{1B0E75E7-1A73-2D44-8376-7F3DFFBFA1CC}" type="presOf" srcId="{50124F04-363E-A945-8B72-872ACD44E18D}" destId="{8600A70B-FCCE-744E-83A7-9DE9463FB5A1}" srcOrd="0" destOrd="0" presId="urn:microsoft.com/office/officeart/2005/8/layout/process1"/>
    <dgm:cxn modelId="{1E01C803-123C-D242-85E7-A2B9EC9F1A69}" type="presOf" srcId="{63B4C238-F3DA-3D4A-B281-9137D70E332A}" destId="{0E7619D8-3BF8-FD4F-A412-49180C6866B2}" srcOrd="0" destOrd="0" presId="urn:microsoft.com/office/officeart/2005/8/layout/process1"/>
    <dgm:cxn modelId="{E2A2E4D5-3293-CC43-9B6F-35A94B28B361}" srcId="{E455FD01-803B-6E44-94C5-66037CA95637}" destId="{63B4C238-F3DA-3D4A-B281-9137D70E332A}" srcOrd="2" destOrd="0" parTransId="{501D8F6C-6E20-E740-A5F9-D3EA105F0E1D}" sibTransId="{42B1DE73-097F-934A-BF66-BA6491840421}"/>
    <dgm:cxn modelId="{0B82324C-0DBC-B943-A4F8-BAC28FFB8D11}" type="presOf" srcId="{C0E5C6B7-6044-7F49-83CB-867D2B542307}" destId="{62B05B21-309C-7344-9C29-25077BD97EF5}" srcOrd="0" destOrd="0" presId="urn:microsoft.com/office/officeart/2005/8/layout/process1"/>
    <dgm:cxn modelId="{BF8E9273-A090-D94A-A693-9DB79398CA4E}" type="presOf" srcId="{613F5F8B-42CD-DD46-86FC-0510F5BE9871}" destId="{82FB77F7-9D9E-F847-BDA0-54A74DDFD8FF}" srcOrd="0" destOrd="0" presId="urn:microsoft.com/office/officeart/2005/8/layout/process1"/>
    <dgm:cxn modelId="{F2CC1E57-3393-3249-B3B6-82F63CB34902}" srcId="{E455FD01-803B-6E44-94C5-66037CA95637}" destId="{613F5F8B-42CD-DD46-86FC-0510F5BE9871}" srcOrd="1" destOrd="0" parTransId="{C081BDA2-A962-D14E-AA1D-8EA6E16EB7E5}" sibTransId="{5DA3A17B-D94F-7546-BDCB-04AE42761898}"/>
    <dgm:cxn modelId="{948857C9-BC12-F245-9FA8-26FFD87168F0}" type="presOf" srcId="{44960217-A79C-0D49-8D0C-C80BD28F6B1A}" destId="{BB3C1DE5-AE62-E944-B6A1-AD809C550FB2}" srcOrd="0" destOrd="0" presId="urn:microsoft.com/office/officeart/2005/8/layout/process1"/>
    <dgm:cxn modelId="{0638F88A-7D9C-D747-BF49-271A7E8CC0EF}" type="presOf" srcId="{5DA3A17B-D94F-7546-BDCB-04AE42761898}" destId="{62AA5F62-6916-D445-807A-AC9D4AD8ECC0}" srcOrd="1" destOrd="0" presId="urn:microsoft.com/office/officeart/2005/8/layout/process1"/>
    <dgm:cxn modelId="{C99225E4-36AA-BE47-8BF2-4C4A0A135C93}" type="presOf" srcId="{42B1DE73-097F-934A-BF66-BA6491840421}" destId="{0F71F046-6516-DC46-82F1-AEFA162AD15E}" srcOrd="0" destOrd="0" presId="urn:microsoft.com/office/officeart/2005/8/layout/process1"/>
    <dgm:cxn modelId="{F7828F90-6941-8F46-9F82-C3B9CA1FFC79}" srcId="{E455FD01-803B-6E44-94C5-66037CA95637}" destId="{50124F04-363E-A945-8B72-872ACD44E18D}" srcOrd="0" destOrd="0" parTransId="{65B043F6-EAB3-A74E-A471-FA71AA33D3AC}" sibTransId="{44960217-A79C-0D49-8D0C-C80BD28F6B1A}"/>
    <dgm:cxn modelId="{75CB5850-2F05-AE41-BCB3-41B96C08BD37}" type="presOf" srcId="{44960217-A79C-0D49-8D0C-C80BD28F6B1A}" destId="{2BFAC873-80E9-714F-A498-E800C2DCCB60}" srcOrd="1" destOrd="0" presId="urn:microsoft.com/office/officeart/2005/8/layout/process1"/>
    <dgm:cxn modelId="{852B5F59-A9C7-1949-9A8C-1921B4965519}" type="presOf" srcId="{42B1DE73-097F-934A-BF66-BA6491840421}" destId="{D9926D8D-D3A2-2C4C-A8AB-73E1AF17997A}" srcOrd="1" destOrd="0" presId="urn:microsoft.com/office/officeart/2005/8/layout/process1"/>
    <dgm:cxn modelId="{6FBA06EF-38B4-744F-8CDC-F8295A81F3F4}" type="presOf" srcId="{E455FD01-803B-6E44-94C5-66037CA95637}" destId="{4270E44B-387F-F442-AB76-A2AE280A831F}" srcOrd="0" destOrd="0" presId="urn:microsoft.com/office/officeart/2005/8/layout/process1"/>
    <dgm:cxn modelId="{97D6BB47-1C7C-B442-B0F3-A6EAA292638A}" type="presParOf" srcId="{4270E44B-387F-F442-AB76-A2AE280A831F}" destId="{8600A70B-FCCE-744E-83A7-9DE9463FB5A1}" srcOrd="0" destOrd="0" presId="urn:microsoft.com/office/officeart/2005/8/layout/process1"/>
    <dgm:cxn modelId="{19C872D0-BC3A-E94E-A95D-25D4CDF48FAA}" type="presParOf" srcId="{4270E44B-387F-F442-AB76-A2AE280A831F}" destId="{BB3C1DE5-AE62-E944-B6A1-AD809C550FB2}" srcOrd="1" destOrd="0" presId="urn:microsoft.com/office/officeart/2005/8/layout/process1"/>
    <dgm:cxn modelId="{3D1E0DBF-6F34-C04A-A5FF-C01FE2B124EE}" type="presParOf" srcId="{BB3C1DE5-AE62-E944-B6A1-AD809C550FB2}" destId="{2BFAC873-80E9-714F-A498-E800C2DCCB60}" srcOrd="0" destOrd="0" presId="urn:microsoft.com/office/officeart/2005/8/layout/process1"/>
    <dgm:cxn modelId="{91D6CE03-57D2-8C4C-955E-C82C967AA9BB}" type="presParOf" srcId="{4270E44B-387F-F442-AB76-A2AE280A831F}" destId="{82FB77F7-9D9E-F847-BDA0-54A74DDFD8FF}" srcOrd="2" destOrd="0" presId="urn:microsoft.com/office/officeart/2005/8/layout/process1"/>
    <dgm:cxn modelId="{CF522CBF-5A8C-224C-87AD-FB661E141AD3}" type="presParOf" srcId="{4270E44B-387F-F442-AB76-A2AE280A831F}" destId="{E62227B1-4E88-6D40-B5B7-4E2517F2BEC3}" srcOrd="3" destOrd="0" presId="urn:microsoft.com/office/officeart/2005/8/layout/process1"/>
    <dgm:cxn modelId="{F2ECA155-35C2-774E-A1AD-527E795970EC}" type="presParOf" srcId="{E62227B1-4E88-6D40-B5B7-4E2517F2BEC3}" destId="{62AA5F62-6916-D445-807A-AC9D4AD8ECC0}" srcOrd="0" destOrd="0" presId="urn:microsoft.com/office/officeart/2005/8/layout/process1"/>
    <dgm:cxn modelId="{4A5F3E52-A8E5-7247-AACF-A10DC3A6F245}" type="presParOf" srcId="{4270E44B-387F-F442-AB76-A2AE280A831F}" destId="{0E7619D8-3BF8-FD4F-A412-49180C6866B2}" srcOrd="4" destOrd="0" presId="urn:microsoft.com/office/officeart/2005/8/layout/process1"/>
    <dgm:cxn modelId="{76BBBD4B-DD47-C94F-83CA-EBA776D0942E}" type="presParOf" srcId="{4270E44B-387F-F442-AB76-A2AE280A831F}" destId="{0F71F046-6516-DC46-82F1-AEFA162AD15E}" srcOrd="5" destOrd="0" presId="urn:microsoft.com/office/officeart/2005/8/layout/process1"/>
    <dgm:cxn modelId="{F96C8FFE-1F72-C241-AE56-D7B5BA122C87}" type="presParOf" srcId="{0F71F046-6516-DC46-82F1-AEFA162AD15E}" destId="{D9926D8D-D3A2-2C4C-A8AB-73E1AF17997A}" srcOrd="0" destOrd="0" presId="urn:microsoft.com/office/officeart/2005/8/layout/process1"/>
    <dgm:cxn modelId="{C35D1726-626B-504E-817D-205DFE81C1FE}" type="presParOf" srcId="{4270E44B-387F-F442-AB76-A2AE280A831F}" destId="{62B05B21-309C-7344-9C29-25077BD97EF5}"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4DE830-54DD-3F4A-B225-346DB0D4AF4A}" type="doc">
      <dgm:prSet loTypeId="urn:microsoft.com/office/officeart/2005/8/layout/chevron2" loCatId="" qsTypeId="urn:microsoft.com/office/officeart/2005/8/quickstyle/simple4" qsCatId="simple" csTypeId="urn:microsoft.com/office/officeart/2005/8/colors/accent2_2" csCatId="accent2" phldr="1"/>
      <dgm:spPr/>
      <dgm:t>
        <a:bodyPr/>
        <a:lstStyle/>
        <a:p>
          <a:endParaRPr lang="de-DE"/>
        </a:p>
      </dgm:t>
    </dgm:pt>
    <dgm:pt modelId="{D18FF42D-8427-5B43-AB8C-C1ECA9114D07}">
      <dgm:prSet phldrT="[Text]" custT="1"/>
      <dgm:spPr/>
      <dgm:t>
        <a:bodyPr/>
        <a:lstStyle/>
        <a:p>
          <a:r>
            <a:rPr lang="de-DE" sz="900">
              <a:latin typeface="Helvetica"/>
              <a:cs typeface="Helvetica"/>
            </a:rPr>
            <a:t>connect()</a:t>
          </a:r>
        </a:p>
      </dgm:t>
    </dgm:pt>
    <dgm:pt modelId="{59F52277-494A-F344-9F3E-797A3E2B38F7}" type="parTrans" cxnId="{8124087C-A842-D246-8D3B-ED371B0A2554}">
      <dgm:prSet/>
      <dgm:spPr/>
      <dgm:t>
        <a:bodyPr/>
        <a:lstStyle/>
        <a:p>
          <a:endParaRPr lang="de-DE" sz="900">
            <a:latin typeface="Helvetica"/>
            <a:cs typeface="Helvetica"/>
          </a:endParaRPr>
        </a:p>
      </dgm:t>
    </dgm:pt>
    <dgm:pt modelId="{F73F7781-B6CB-EE4B-ABC6-B9A163D18599}" type="sibTrans" cxnId="{8124087C-A842-D246-8D3B-ED371B0A2554}">
      <dgm:prSet/>
      <dgm:spPr/>
      <dgm:t>
        <a:bodyPr/>
        <a:lstStyle/>
        <a:p>
          <a:endParaRPr lang="de-DE" sz="900">
            <a:latin typeface="Helvetica"/>
            <a:cs typeface="Helvetica"/>
          </a:endParaRPr>
        </a:p>
      </dgm:t>
    </dgm:pt>
    <dgm:pt modelId="{AC75DD82-57EB-AC42-9C77-568FEE1D948C}">
      <dgm:prSet phldrT="[Text]" custT="1"/>
      <dgm:spPr/>
      <dgm:t>
        <a:bodyPr/>
        <a:lstStyle/>
        <a:p>
          <a:r>
            <a:rPr lang="de-DE" sz="900">
              <a:latin typeface="Helvetica"/>
              <a:cs typeface="Helvetica"/>
            </a:rPr>
            <a:t>Es wird versucht sich mit dem Drittsystem zu verbinden, im Erfolgsfall wird true zurückgegeben.</a:t>
          </a:r>
        </a:p>
      </dgm:t>
    </dgm:pt>
    <dgm:pt modelId="{FB56FC57-D12E-C646-9F4C-9B7EC2C981C1}" type="parTrans" cxnId="{A9544956-772D-3041-A738-3FAE63101933}">
      <dgm:prSet/>
      <dgm:spPr/>
      <dgm:t>
        <a:bodyPr/>
        <a:lstStyle/>
        <a:p>
          <a:endParaRPr lang="de-DE" sz="900">
            <a:latin typeface="Helvetica"/>
            <a:cs typeface="Helvetica"/>
          </a:endParaRPr>
        </a:p>
      </dgm:t>
    </dgm:pt>
    <dgm:pt modelId="{81C936F7-B0EF-8447-9BAC-DE828D0F7E38}" type="sibTrans" cxnId="{A9544956-772D-3041-A738-3FAE63101933}">
      <dgm:prSet/>
      <dgm:spPr/>
      <dgm:t>
        <a:bodyPr/>
        <a:lstStyle/>
        <a:p>
          <a:endParaRPr lang="de-DE" sz="900">
            <a:latin typeface="Helvetica"/>
            <a:cs typeface="Helvetica"/>
          </a:endParaRPr>
        </a:p>
      </dgm:t>
    </dgm:pt>
    <dgm:pt modelId="{39FE4A81-E5EF-4E48-BFA8-DBB6BB3789FC}">
      <dgm:prSet phldrT="[Text]" custT="1"/>
      <dgm:spPr/>
      <dgm:t>
        <a:bodyPr/>
        <a:lstStyle/>
        <a:p>
          <a:r>
            <a:rPr lang="de-DE" sz="900">
              <a:latin typeface="Helvetica"/>
              <a:cs typeface="Helvetica"/>
            </a:rPr>
            <a:t>parseData</a:t>
          </a:r>
        </a:p>
      </dgm:t>
    </dgm:pt>
    <dgm:pt modelId="{14097F98-FC84-D849-A600-E34DBA1095BA}" type="parTrans" cxnId="{3BBE9ED9-631F-0940-875A-4339CBF20496}">
      <dgm:prSet/>
      <dgm:spPr/>
      <dgm:t>
        <a:bodyPr/>
        <a:lstStyle/>
        <a:p>
          <a:endParaRPr lang="de-DE" sz="900">
            <a:latin typeface="Helvetica"/>
            <a:cs typeface="Helvetica"/>
          </a:endParaRPr>
        </a:p>
      </dgm:t>
    </dgm:pt>
    <dgm:pt modelId="{67EF1989-5B25-F54B-96E3-09B7F36EE88E}" type="sibTrans" cxnId="{3BBE9ED9-631F-0940-875A-4339CBF20496}">
      <dgm:prSet/>
      <dgm:spPr/>
      <dgm:t>
        <a:bodyPr/>
        <a:lstStyle/>
        <a:p>
          <a:endParaRPr lang="de-DE" sz="900">
            <a:latin typeface="Helvetica"/>
            <a:cs typeface="Helvetica"/>
          </a:endParaRPr>
        </a:p>
      </dgm:t>
    </dgm:pt>
    <dgm:pt modelId="{517DA86B-4DF1-6240-8E7F-9F2E16B34524}">
      <dgm:prSet phldrT="[Text]" custT="1"/>
      <dgm:spPr/>
      <dgm:t>
        <a:bodyPr/>
        <a:lstStyle/>
        <a:p>
          <a:r>
            <a:rPr lang="de-DE" sz="900">
              <a:latin typeface="Helvetica"/>
              <a:cs typeface="Helvetica"/>
            </a:rPr>
            <a:t>Die Daten auf dem Drittsystem werden gelesen und in der Klasse gespeichert (bspw. in $this-&gt;data = array();). Im Erfolgsfall wird true zurückgegeben.</a:t>
          </a:r>
        </a:p>
      </dgm:t>
    </dgm:pt>
    <dgm:pt modelId="{C26848C4-22D5-F64E-BF4C-78E356692D1E}" type="parTrans" cxnId="{74DE754B-20E1-FB47-BDDE-F43B3B48B604}">
      <dgm:prSet/>
      <dgm:spPr/>
      <dgm:t>
        <a:bodyPr/>
        <a:lstStyle/>
        <a:p>
          <a:endParaRPr lang="de-DE" sz="900">
            <a:latin typeface="Helvetica"/>
            <a:cs typeface="Helvetica"/>
          </a:endParaRPr>
        </a:p>
      </dgm:t>
    </dgm:pt>
    <dgm:pt modelId="{EB089539-2186-624D-B306-5FC054433A40}" type="sibTrans" cxnId="{74DE754B-20E1-FB47-BDDE-F43B3B48B604}">
      <dgm:prSet/>
      <dgm:spPr/>
      <dgm:t>
        <a:bodyPr/>
        <a:lstStyle/>
        <a:p>
          <a:endParaRPr lang="de-DE" sz="900">
            <a:latin typeface="Helvetica"/>
            <a:cs typeface="Helvetica"/>
          </a:endParaRPr>
        </a:p>
      </dgm:t>
    </dgm:pt>
    <dgm:pt modelId="{6A538E29-EFE3-244C-8D0C-0F7E56A3016A}">
      <dgm:prSet phldrT="[Text]" custT="1"/>
      <dgm:spPr/>
      <dgm:t>
        <a:bodyPr/>
        <a:lstStyle/>
        <a:p>
          <a:r>
            <a:rPr lang="de-DE" sz="900">
              <a:latin typeface="Helvetica"/>
              <a:cs typeface="Helvetica"/>
            </a:rPr>
            <a:t>getData</a:t>
          </a:r>
        </a:p>
      </dgm:t>
    </dgm:pt>
    <dgm:pt modelId="{D0A095FC-E337-9640-9FAC-F76F470687AD}" type="parTrans" cxnId="{338D5D72-13A4-2043-969B-0500B672C41C}">
      <dgm:prSet/>
      <dgm:spPr/>
      <dgm:t>
        <a:bodyPr/>
        <a:lstStyle/>
        <a:p>
          <a:endParaRPr lang="de-DE" sz="900">
            <a:latin typeface="Helvetica"/>
            <a:cs typeface="Helvetica"/>
          </a:endParaRPr>
        </a:p>
      </dgm:t>
    </dgm:pt>
    <dgm:pt modelId="{AF79A7CF-F236-E247-A3B4-953B05CFEFA0}" type="sibTrans" cxnId="{338D5D72-13A4-2043-969B-0500B672C41C}">
      <dgm:prSet/>
      <dgm:spPr/>
      <dgm:t>
        <a:bodyPr/>
        <a:lstStyle/>
        <a:p>
          <a:endParaRPr lang="de-DE" sz="900">
            <a:latin typeface="Helvetica"/>
            <a:cs typeface="Helvetica"/>
          </a:endParaRPr>
        </a:p>
      </dgm:t>
    </dgm:pt>
    <dgm:pt modelId="{1E09ECF8-3050-FF4D-9D4F-9BEEF1730045}">
      <dgm:prSet phldrT="[Text]" custT="1"/>
      <dgm:spPr/>
      <dgm:t>
        <a:bodyPr/>
        <a:lstStyle/>
        <a:p>
          <a:r>
            <a:rPr lang="de-DE" sz="900">
              <a:latin typeface="Helvetica"/>
              <a:cs typeface="Helvetica"/>
            </a:rPr>
            <a:t>Die Daten werden abgeholt.</a:t>
          </a:r>
        </a:p>
      </dgm:t>
    </dgm:pt>
    <dgm:pt modelId="{C9D342AF-4BE6-E041-A451-A7C22527CBFA}" type="parTrans" cxnId="{8EE0E4DE-B16A-A043-879D-43211AA2C418}">
      <dgm:prSet/>
      <dgm:spPr/>
      <dgm:t>
        <a:bodyPr/>
        <a:lstStyle/>
        <a:p>
          <a:endParaRPr lang="de-DE" sz="900">
            <a:latin typeface="Helvetica"/>
            <a:cs typeface="Helvetica"/>
          </a:endParaRPr>
        </a:p>
      </dgm:t>
    </dgm:pt>
    <dgm:pt modelId="{452A76B8-FF3A-FD40-ABA9-CBE8B99F0EB5}" type="sibTrans" cxnId="{8EE0E4DE-B16A-A043-879D-43211AA2C418}">
      <dgm:prSet/>
      <dgm:spPr/>
      <dgm:t>
        <a:bodyPr/>
        <a:lstStyle/>
        <a:p>
          <a:endParaRPr lang="de-DE" sz="900">
            <a:latin typeface="Helvetica"/>
            <a:cs typeface="Helvetica"/>
          </a:endParaRPr>
        </a:p>
      </dgm:t>
    </dgm:pt>
    <dgm:pt modelId="{FC8C619B-E931-8444-9D68-647F65836023}">
      <dgm:prSet phldrT="[Text]" custT="1"/>
      <dgm:spPr/>
      <dgm:t>
        <a:bodyPr/>
        <a:lstStyle/>
        <a:p>
          <a:r>
            <a:rPr lang="de-DE" sz="900">
              <a:latin typeface="Helvetica"/>
              <a:cs typeface="Helvetica"/>
            </a:rPr>
            <a:t>getChecksum</a:t>
          </a:r>
        </a:p>
      </dgm:t>
    </dgm:pt>
    <dgm:pt modelId="{58CA96FD-415C-2E4E-BAF6-17B5D7CF269C}" type="parTrans" cxnId="{A26FC158-52AE-084D-9C7B-8A9479540C17}">
      <dgm:prSet/>
      <dgm:spPr/>
      <dgm:t>
        <a:bodyPr/>
        <a:lstStyle/>
        <a:p>
          <a:endParaRPr lang="de-DE"/>
        </a:p>
      </dgm:t>
    </dgm:pt>
    <dgm:pt modelId="{9FB37076-C0D4-1D41-944D-1A88D87AD610}" type="sibTrans" cxnId="{A26FC158-52AE-084D-9C7B-8A9479540C17}">
      <dgm:prSet/>
      <dgm:spPr/>
      <dgm:t>
        <a:bodyPr/>
        <a:lstStyle/>
        <a:p>
          <a:endParaRPr lang="de-DE"/>
        </a:p>
      </dgm:t>
    </dgm:pt>
    <dgm:pt modelId="{8E36EE88-70B1-8941-A9C1-C54320C91275}">
      <dgm:prSet phldrT="[Text]" custT="1"/>
      <dgm:spPr/>
      <dgm:t>
        <a:bodyPr/>
        <a:lstStyle/>
        <a:p>
          <a:r>
            <a:rPr lang="de-DE" sz="900">
              <a:latin typeface="Helvetica"/>
              <a:cs typeface="Helvetica"/>
            </a:rPr>
            <a:t>buildEntries</a:t>
          </a:r>
        </a:p>
      </dgm:t>
    </dgm:pt>
    <dgm:pt modelId="{F37FACCE-2FBD-004E-9DFD-A75B0DB0DA17}" type="parTrans" cxnId="{8ECA7BC1-D161-8C46-BD58-88E314E437A9}">
      <dgm:prSet/>
      <dgm:spPr/>
      <dgm:t>
        <a:bodyPr/>
        <a:lstStyle/>
        <a:p>
          <a:endParaRPr lang="de-DE"/>
        </a:p>
      </dgm:t>
    </dgm:pt>
    <dgm:pt modelId="{EBD9A794-DF89-3E44-B3C1-5A7E25883081}" type="sibTrans" cxnId="{8ECA7BC1-D161-8C46-BD58-88E314E437A9}">
      <dgm:prSet/>
      <dgm:spPr/>
      <dgm:t>
        <a:bodyPr/>
        <a:lstStyle/>
        <a:p>
          <a:endParaRPr lang="de-DE"/>
        </a:p>
      </dgm:t>
    </dgm:pt>
    <dgm:pt modelId="{240FE16E-DD1F-F842-8BBB-0BBF597C9FB1}">
      <dgm:prSet phldrT="[Text]" custT="1"/>
      <dgm:spPr/>
      <dgm:t>
        <a:bodyPr/>
        <a:lstStyle/>
        <a:p>
          <a:r>
            <a:rPr lang="de-DE" sz="900">
              <a:latin typeface="Helvetica"/>
              <a:cs typeface="Helvetica"/>
            </a:rPr>
            <a:t>Die von der Anbindung berechnete Anzahl Datensätze wird geholt und mit der Anzahl Datensätze aus getData() verglichen. Sind beide Werte gleich, wird weitergefahren.</a:t>
          </a:r>
        </a:p>
      </dgm:t>
    </dgm:pt>
    <dgm:pt modelId="{C6752303-F8C3-7C4D-A788-8710F3CCD55A}" type="parTrans" cxnId="{CEE7671A-A3E1-084C-A411-2189C6F67C78}">
      <dgm:prSet/>
      <dgm:spPr/>
      <dgm:t>
        <a:bodyPr/>
        <a:lstStyle/>
        <a:p>
          <a:endParaRPr lang="de-DE"/>
        </a:p>
      </dgm:t>
    </dgm:pt>
    <dgm:pt modelId="{CE049BB0-CEDE-9F40-B435-F0847707D3BB}" type="sibTrans" cxnId="{CEE7671A-A3E1-084C-A411-2189C6F67C78}">
      <dgm:prSet/>
      <dgm:spPr/>
      <dgm:t>
        <a:bodyPr/>
        <a:lstStyle/>
        <a:p>
          <a:endParaRPr lang="de-DE"/>
        </a:p>
      </dgm:t>
    </dgm:pt>
    <dgm:pt modelId="{30D898C6-B2C0-0643-96D7-6C5BDB9BD0E7}">
      <dgm:prSet phldrT="[Text]" custT="1"/>
      <dgm:spPr/>
      <dgm:t>
        <a:bodyPr/>
        <a:lstStyle/>
        <a:p>
          <a:r>
            <a:rPr lang="de-DE" sz="900">
              <a:latin typeface="Helvetica"/>
              <a:cs typeface="Helvetica"/>
            </a:rPr>
            <a:t>Die einzelnen hubUser-Einträge werden erstellt.</a:t>
          </a:r>
        </a:p>
      </dgm:t>
    </dgm:pt>
    <dgm:pt modelId="{EBA24A8F-B782-4D4D-A235-8679196B0135}" type="parTrans" cxnId="{7E8D96D3-B90B-5548-B6BC-52794758271B}">
      <dgm:prSet/>
      <dgm:spPr/>
      <dgm:t>
        <a:bodyPr/>
        <a:lstStyle/>
        <a:p>
          <a:endParaRPr lang="de-DE"/>
        </a:p>
      </dgm:t>
    </dgm:pt>
    <dgm:pt modelId="{D85FA402-1C58-3B43-869B-05BE53733434}" type="sibTrans" cxnId="{7E8D96D3-B90B-5548-B6BC-52794758271B}">
      <dgm:prSet/>
      <dgm:spPr/>
      <dgm:t>
        <a:bodyPr/>
        <a:lstStyle/>
        <a:p>
          <a:endParaRPr lang="de-DE"/>
        </a:p>
      </dgm:t>
    </dgm:pt>
    <dgm:pt modelId="{4DDEDE0E-8BD8-0E41-A264-9A3EF57FFB39}" type="pres">
      <dgm:prSet presAssocID="{AD4DE830-54DD-3F4A-B225-346DB0D4AF4A}" presName="linearFlow" presStyleCnt="0">
        <dgm:presLayoutVars>
          <dgm:dir/>
          <dgm:animLvl val="lvl"/>
          <dgm:resizeHandles val="exact"/>
        </dgm:presLayoutVars>
      </dgm:prSet>
      <dgm:spPr/>
      <dgm:t>
        <a:bodyPr/>
        <a:lstStyle/>
        <a:p>
          <a:endParaRPr lang="de-DE"/>
        </a:p>
      </dgm:t>
    </dgm:pt>
    <dgm:pt modelId="{AFC63002-1DC7-D34A-85E4-1D6427D47546}" type="pres">
      <dgm:prSet presAssocID="{D18FF42D-8427-5B43-AB8C-C1ECA9114D07}" presName="composite" presStyleCnt="0"/>
      <dgm:spPr/>
    </dgm:pt>
    <dgm:pt modelId="{D0E59D6F-B11A-B34C-A07B-217D905BF80A}" type="pres">
      <dgm:prSet presAssocID="{D18FF42D-8427-5B43-AB8C-C1ECA9114D07}" presName="parentText" presStyleLbl="alignNode1" presStyleIdx="0" presStyleCnt="5">
        <dgm:presLayoutVars>
          <dgm:chMax val="1"/>
          <dgm:bulletEnabled val="1"/>
        </dgm:presLayoutVars>
      </dgm:prSet>
      <dgm:spPr/>
      <dgm:t>
        <a:bodyPr/>
        <a:lstStyle/>
        <a:p>
          <a:endParaRPr lang="de-DE"/>
        </a:p>
      </dgm:t>
    </dgm:pt>
    <dgm:pt modelId="{A31F1277-49FF-3244-96EF-475588DE1FBC}" type="pres">
      <dgm:prSet presAssocID="{D18FF42D-8427-5B43-AB8C-C1ECA9114D07}" presName="descendantText" presStyleLbl="alignAcc1" presStyleIdx="0" presStyleCnt="5">
        <dgm:presLayoutVars>
          <dgm:bulletEnabled val="1"/>
        </dgm:presLayoutVars>
      </dgm:prSet>
      <dgm:spPr/>
      <dgm:t>
        <a:bodyPr/>
        <a:lstStyle/>
        <a:p>
          <a:endParaRPr lang="de-DE"/>
        </a:p>
      </dgm:t>
    </dgm:pt>
    <dgm:pt modelId="{08630CDE-410A-094F-B7E4-30137116936B}" type="pres">
      <dgm:prSet presAssocID="{F73F7781-B6CB-EE4B-ABC6-B9A163D18599}" presName="sp" presStyleCnt="0"/>
      <dgm:spPr/>
    </dgm:pt>
    <dgm:pt modelId="{A02D13FD-AB13-8146-B83A-39D62D051F2E}" type="pres">
      <dgm:prSet presAssocID="{39FE4A81-E5EF-4E48-BFA8-DBB6BB3789FC}" presName="composite" presStyleCnt="0"/>
      <dgm:spPr/>
    </dgm:pt>
    <dgm:pt modelId="{6B832329-E6EE-4047-B8D2-E26848F5D866}" type="pres">
      <dgm:prSet presAssocID="{39FE4A81-E5EF-4E48-BFA8-DBB6BB3789FC}" presName="parentText" presStyleLbl="alignNode1" presStyleIdx="1" presStyleCnt="5">
        <dgm:presLayoutVars>
          <dgm:chMax val="1"/>
          <dgm:bulletEnabled val="1"/>
        </dgm:presLayoutVars>
      </dgm:prSet>
      <dgm:spPr/>
      <dgm:t>
        <a:bodyPr/>
        <a:lstStyle/>
        <a:p>
          <a:endParaRPr lang="de-DE"/>
        </a:p>
      </dgm:t>
    </dgm:pt>
    <dgm:pt modelId="{71B00715-54B8-6045-8334-BB2721377815}" type="pres">
      <dgm:prSet presAssocID="{39FE4A81-E5EF-4E48-BFA8-DBB6BB3789FC}" presName="descendantText" presStyleLbl="alignAcc1" presStyleIdx="1" presStyleCnt="5">
        <dgm:presLayoutVars>
          <dgm:bulletEnabled val="1"/>
        </dgm:presLayoutVars>
      </dgm:prSet>
      <dgm:spPr/>
      <dgm:t>
        <a:bodyPr/>
        <a:lstStyle/>
        <a:p>
          <a:endParaRPr lang="de-DE"/>
        </a:p>
      </dgm:t>
    </dgm:pt>
    <dgm:pt modelId="{799AE8F2-4465-3244-98B2-7F2E307E0F96}" type="pres">
      <dgm:prSet presAssocID="{67EF1989-5B25-F54B-96E3-09B7F36EE88E}" presName="sp" presStyleCnt="0"/>
      <dgm:spPr/>
    </dgm:pt>
    <dgm:pt modelId="{D9FEBD3B-3853-7B4C-98E5-200C626ABB11}" type="pres">
      <dgm:prSet presAssocID="{6A538E29-EFE3-244C-8D0C-0F7E56A3016A}" presName="composite" presStyleCnt="0"/>
      <dgm:spPr/>
    </dgm:pt>
    <dgm:pt modelId="{835A292A-B1A6-1142-AEC1-775D210153D2}" type="pres">
      <dgm:prSet presAssocID="{6A538E29-EFE3-244C-8D0C-0F7E56A3016A}" presName="parentText" presStyleLbl="alignNode1" presStyleIdx="2" presStyleCnt="5">
        <dgm:presLayoutVars>
          <dgm:chMax val="1"/>
          <dgm:bulletEnabled val="1"/>
        </dgm:presLayoutVars>
      </dgm:prSet>
      <dgm:spPr/>
      <dgm:t>
        <a:bodyPr/>
        <a:lstStyle/>
        <a:p>
          <a:endParaRPr lang="de-DE"/>
        </a:p>
      </dgm:t>
    </dgm:pt>
    <dgm:pt modelId="{44946FBD-5589-624F-955F-9310291856EE}" type="pres">
      <dgm:prSet presAssocID="{6A538E29-EFE3-244C-8D0C-0F7E56A3016A}" presName="descendantText" presStyleLbl="alignAcc1" presStyleIdx="2" presStyleCnt="5">
        <dgm:presLayoutVars>
          <dgm:bulletEnabled val="1"/>
        </dgm:presLayoutVars>
      </dgm:prSet>
      <dgm:spPr/>
      <dgm:t>
        <a:bodyPr/>
        <a:lstStyle/>
        <a:p>
          <a:endParaRPr lang="de-DE"/>
        </a:p>
      </dgm:t>
    </dgm:pt>
    <dgm:pt modelId="{CC7BD5B9-78EF-2846-9890-690A3FBC584B}" type="pres">
      <dgm:prSet presAssocID="{AF79A7CF-F236-E247-A3B4-953B05CFEFA0}" presName="sp" presStyleCnt="0"/>
      <dgm:spPr/>
    </dgm:pt>
    <dgm:pt modelId="{A84E3001-33F2-354A-B05F-BB005717E46C}" type="pres">
      <dgm:prSet presAssocID="{FC8C619B-E931-8444-9D68-647F65836023}" presName="composite" presStyleCnt="0"/>
      <dgm:spPr/>
    </dgm:pt>
    <dgm:pt modelId="{BCD6C7E1-B8FF-7145-8E2E-EB45E8915CC0}" type="pres">
      <dgm:prSet presAssocID="{FC8C619B-E931-8444-9D68-647F65836023}" presName="parentText" presStyleLbl="alignNode1" presStyleIdx="3" presStyleCnt="5">
        <dgm:presLayoutVars>
          <dgm:chMax val="1"/>
          <dgm:bulletEnabled val="1"/>
        </dgm:presLayoutVars>
      </dgm:prSet>
      <dgm:spPr/>
      <dgm:t>
        <a:bodyPr/>
        <a:lstStyle/>
        <a:p>
          <a:endParaRPr lang="de-DE"/>
        </a:p>
      </dgm:t>
    </dgm:pt>
    <dgm:pt modelId="{6DE78C3E-02AB-B74A-AF3C-129AE35801F7}" type="pres">
      <dgm:prSet presAssocID="{FC8C619B-E931-8444-9D68-647F65836023}" presName="descendantText" presStyleLbl="alignAcc1" presStyleIdx="3" presStyleCnt="5">
        <dgm:presLayoutVars>
          <dgm:bulletEnabled val="1"/>
        </dgm:presLayoutVars>
      </dgm:prSet>
      <dgm:spPr/>
      <dgm:t>
        <a:bodyPr/>
        <a:lstStyle/>
        <a:p>
          <a:endParaRPr lang="de-DE"/>
        </a:p>
      </dgm:t>
    </dgm:pt>
    <dgm:pt modelId="{03665BB4-6BF4-E04A-A5C3-7A0810E7BF28}" type="pres">
      <dgm:prSet presAssocID="{9FB37076-C0D4-1D41-944D-1A88D87AD610}" presName="sp" presStyleCnt="0"/>
      <dgm:spPr/>
    </dgm:pt>
    <dgm:pt modelId="{DFF44F80-C661-F547-A6A8-A395C1A05254}" type="pres">
      <dgm:prSet presAssocID="{8E36EE88-70B1-8941-A9C1-C54320C91275}" presName="composite" presStyleCnt="0"/>
      <dgm:spPr/>
    </dgm:pt>
    <dgm:pt modelId="{2A51AF39-2DEE-DD49-B977-2B20789EC998}" type="pres">
      <dgm:prSet presAssocID="{8E36EE88-70B1-8941-A9C1-C54320C91275}" presName="parentText" presStyleLbl="alignNode1" presStyleIdx="4" presStyleCnt="5">
        <dgm:presLayoutVars>
          <dgm:chMax val="1"/>
          <dgm:bulletEnabled val="1"/>
        </dgm:presLayoutVars>
      </dgm:prSet>
      <dgm:spPr/>
      <dgm:t>
        <a:bodyPr/>
        <a:lstStyle/>
        <a:p>
          <a:endParaRPr lang="de-DE"/>
        </a:p>
      </dgm:t>
    </dgm:pt>
    <dgm:pt modelId="{235F4AF2-2215-E748-902C-21A1A37BB9B8}" type="pres">
      <dgm:prSet presAssocID="{8E36EE88-70B1-8941-A9C1-C54320C91275}" presName="descendantText" presStyleLbl="alignAcc1" presStyleIdx="4" presStyleCnt="5">
        <dgm:presLayoutVars>
          <dgm:bulletEnabled val="1"/>
        </dgm:presLayoutVars>
      </dgm:prSet>
      <dgm:spPr/>
      <dgm:t>
        <a:bodyPr/>
        <a:lstStyle/>
        <a:p>
          <a:endParaRPr lang="de-DE"/>
        </a:p>
      </dgm:t>
    </dgm:pt>
  </dgm:ptLst>
  <dgm:cxnLst>
    <dgm:cxn modelId="{F1BEAAE0-8C99-CD43-ACD7-783315F196A7}" type="presOf" srcId="{8E36EE88-70B1-8941-A9C1-C54320C91275}" destId="{2A51AF39-2DEE-DD49-B977-2B20789EC998}" srcOrd="0" destOrd="0" presId="urn:microsoft.com/office/officeart/2005/8/layout/chevron2"/>
    <dgm:cxn modelId="{8ECA7BC1-D161-8C46-BD58-88E314E437A9}" srcId="{AD4DE830-54DD-3F4A-B225-346DB0D4AF4A}" destId="{8E36EE88-70B1-8941-A9C1-C54320C91275}" srcOrd="4" destOrd="0" parTransId="{F37FACCE-2FBD-004E-9DFD-A75B0DB0DA17}" sibTransId="{EBD9A794-DF89-3E44-B3C1-5A7E25883081}"/>
    <dgm:cxn modelId="{0588DB9C-E6F0-B94C-B8BB-06F598C78660}" type="presOf" srcId="{1E09ECF8-3050-FF4D-9D4F-9BEEF1730045}" destId="{44946FBD-5589-624F-955F-9310291856EE}" srcOrd="0" destOrd="0" presId="urn:microsoft.com/office/officeart/2005/8/layout/chevron2"/>
    <dgm:cxn modelId="{A26FC158-52AE-084D-9C7B-8A9479540C17}" srcId="{AD4DE830-54DD-3F4A-B225-346DB0D4AF4A}" destId="{FC8C619B-E931-8444-9D68-647F65836023}" srcOrd="3" destOrd="0" parTransId="{58CA96FD-415C-2E4E-BAF6-17B5D7CF269C}" sibTransId="{9FB37076-C0D4-1D41-944D-1A88D87AD610}"/>
    <dgm:cxn modelId="{EF39589A-E4C7-AF43-85BE-E8B2E7047773}" type="presOf" srcId="{517DA86B-4DF1-6240-8E7F-9F2E16B34524}" destId="{71B00715-54B8-6045-8334-BB2721377815}" srcOrd="0" destOrd="0" presId="urn:microsoft.com/office/officeart/2005/8/layout/chevron2"/>
    <dgm:cxn modelId="{11E7A013-C838-254C-9237-E304326E477A}" type="presOf" srcId="{FC8C619B-E931-8444-9D68-647F65836023}" destId="{BCD6C7E1-B8FF-7145-8E2E-EB45E8915CC0}" srcOrd="0" destOrd="0" presId="urn:microsoft.com/office/officeart/2005/8/layout/chevron2"/>
    <dgm:cxn modelId="{1B45A49A-1587-1A42-A7A7-9FF075F1498D}" type="presOf" srcId="{AC75DD82-57EB-AC42-9C77-568FEE1D948C}" destId="{A31F1277-49FF-3244-96EF-475588DE1FBC}" srcOrd="0" destOrd="0" presId="urn:microsoft.com/office/officeart/2005/8/layout/chevron2"/>
    <dgm:cxn modelId="{F184F436-F6DE-BA49-88F2-FFE990116558}" type="presOf" srcId="{D18FF42D-8427-5B43-AB8C-C1ECA9114D07}" destId="{D0E59D6F-B11A-B34C-A07B-217D905BF80A}" srcOrd="0" destOrd="0" presId="urn:microsoft.com/office/officeart/2005/8/layout/chevron2"/>
    <dgm:cxn modelId="{74DE754B-20E1-FB47-BDDE-F43B3B48B604}" srcId="{39FE4A81-E5EF-4E48-BFA8-DBB6BB3789FC}" destId="{517DA86B-4DF1-6240-8E7F-9F2E16B34524}" srcOrd="0" destOrd="0" parTransId="{C26848C4-22D5-F64E-BF4C-78E356692D1E}" sibTransId="{EB089539-2186-624D-B306-5FC054433A40}"/>
    <dgm:cxn modelId="{3BBE9ED9-631F-0940-875A-4339CBF20496}" srcId="{AD4DE830-54DD-3F4A-B225-346DB0D4AF4A}" destId="{39FE4A81-E5EF-4E48-BFA8-DBB6BB3789FC}" srcOrd="1" destOrd="0" parTransId="{14097F98-FC84-D849-A600-E34DBA1095BA}" sibTransId="{67EF1989-5B25-F54B-96E3-09B7F36EE88E}"/>
    <dgm:cxn modelId="{641697AD-70EB-AB45-9585-A552748A856E}" type="presOf" srcId="{39FE4A81-E5EF-4E48-BFA8-DBB6BB3789FC}" destId="{6B832329-E6EE-4047-B8D2-E26848F5D866}" srcOrd="0" destOrd="0" presId="urn:microsoft.com/office/officeart/2005/8/layout/chevron2"/>
    <dgm:cxn modelId="{7E8D96D3-B90B-5548-B6BC-52794758271B}" srcId="{8E36EE88-70B1-8941-A9C1-C54320C91275}" destId="{30D898C6-B2C0-0643-96D7-6C5BDB9BD0E7}" srcOrd="0" destOrd="0" parTransId="{EBA24A8F-B782-4D4D-A235-8679196B0135}" sibTransId="{D85FA402-1C58-3B43-869B-05BE53733434}"/>
    <dgm:cxn modelId="{74C8B22A-1F3C-3D46-82C9-467CF739C843}" type="presOf" srcId="{6A538E29-EFE3-244C-8D0C-0F7E56A3016A}" destId="{835A292A-B1A6-1142-AEC1-775D210153D2}" srcOrd="0" destOrd="0" presId="urn:microsoft.com/office/officeart/2005/8/layout/chevron2"/>
    <dgm:cxn modelId="{3213DEC6-F03E-5F41-9D32-00F6863EA57D}" type="presOf" srcId="{240FE16E-DD1F-F842-8BBB-0BBF597C9FB1}" destId="{6DE78C3E-02AB-B74A-AF3C-129AE35801F7}" srcOrd="0" destOrd="0" presId="urn:microsoft.com/office/officeart/2005/8/layout/chevron2"/>
    <dgm:cxn modelId="{0F5EFFCC-8BFD-2A45-82CE-AD3AE5B4EBD6}" type="presOf" srcId="{30D898C6-B2C0-0643-96D7-6C5BDB9BD0E7}" destId="{235F4AF2-2215-E748-902C-21A1A37BB9B8}" srcOrd="0" destOrd="0" presId="urn:microsoft.com/office/officeart/2005/8/layout/chevron2"/>
    <dgm:cxn modelId="{8124087C-A842-D246-8D3B-ED371B0A2554}" srcId="{AD4DE830-54DD-3F4A-B225-346DB0D4AF4A}" destId="{D18FF42D-8427-5B43-AB8C-C1ECA9114D07}" srcOrd="0" destOrd="0" parTransId="{59F52277-494A-F344-9F3E-797A3E2B38F7}" sibTransId="{F73F7781-B6CB-EE4B-ABC6-B9A163D18599}"/>
    <dgm:cxn modelId="{338D5D72-13A4-2043-969B-0500B672C41C}" srcId="{AD4DE830-54DD-3F4A-B225-346DB0D4AF4A}" destId="{6A538E29-EFE3-244C-8D0C-0F7E56A3016A}" srcOrd="2" destOrd="0" parTransId="{D0A095FC-E337-9640-9FAC-F76F470687AD}" sibTransId="{AF79A7CF-F236-E247-A3B4-953B05CFEFA0}"/>
    <dgm:cxn modelId="{E7EDE6F1-9060-7341-8A29-DB50AD62AB4D}" type="presOf" srcId="{AD4DE830-54DD-3F4A-B225-346DB0D4AF4A}" destId="{4DDEDE0E-8BD8-0E41-A264-9A3EF57FFB39}" srcOrd="0" destOrd="0" presId="urn:microsoft.com/office/officeart/2005/8/layout/chevron2"/>
    <dgm:cxn modelId="{CEE7671A-A3E1-084C-A411-2189C6F67C78}" srcId="{FC8C619B-E931-8444-9D68-647F65836023}" destId="{240FE16E-DD1F-F842-8BBB-0BBF597C9FB1}" srcOrd="0" destOrd="0" parTransId="{C6752303-F8C3-7C4D-A788-8710F3CCD55A}" sibTransId="{CE049BB0-CEDE-9F40-B435-F0847707D3BB}"/>
    <dgm:cxn modelId="{A9544956-772D-3041-A738-3FAE63101933}" srcId="{D18FF42D-8427-5B43-AB8C-C1ECA9114D07}" destId="{AC75DD82-57EB-AC42-9C77-568FEE1D948C}" srcOrd="0" destOrd="0" parTransId="{FB56FC57-D12E-C646-9F4C-9B7EC2C981C1}" sibTransId="{81C936F7-B0EF-8447-9BAC-DE828D0F7E38}"/>
    <dgm:cxn modelId="{8EE0E4DE-B16A-A043-879D-43211AA2C418}" srcId="{6A538E29-EFE3-244C-8D0C-0F7E56A3016A}" destId="{1E09ECF8-3050-FF4D-9D4F-9BEEF1730045}" srcOrd="0" destOrd="0" parTransId="{C9D342AF-4BE6-E041-A451-A7C22527CBFA}" sibTransId="{452A76B8-FF3A-FD40-ABA9-CBE8B99F0EB5}"/>
    <dgm:cxn modelId="{EA759257-4AFF-634D-8B4F-8597F2EA0C73}" type="presParOf" srcId="{4DDEDE0E-8BD8-0E41-A264-9A3EF57FFB39}" destId="{AFC63002-1DC7-D34A-85E4-1D6427D47546}" srcOrd="0" destOrd="0" presId="urn:microsoft.com/office/officeart/2005/8/layout/chevron2"/>
    <dgm:cxn modelId="{4455A60C-1AAA-5149-9D53-27C5155F2DE3}" type="presParOf" srcId="{AFC63002-1DC7-D34A-85E4-1D6427D47546}" destId="{D0E59D6F-B11A-B34C-A07B-217D905BF80A}" srcOrd="0" destOrd="0" presId="urn:microsoft.com/office/officeart/2005/8/layout/chevron2"/>
    <dgm:cxn modelId="{791EC550-F297-9B44-B530-533C60165408}" type="presParOf" srcId="{AFC63002-1DC7-D34A-85E4-1D6427D47546}" destId="{A31F1277-49FF-3244-96EF-475588DE1FBC}" srcOrd="1" destOrd="0" presId="urn:microsoft.com/office/officeart/2005/8/layout/chevron2"/>
    <dgm:cxn modelId="{AC2530FE-1910-8D40-84A2-CA894B598826}" type="presParOf" srcId="{4DDEDE0E-8BD8-0E41-A264-9A3EF57FFB39}" destId="{08630CDE-410A-094F-B7E4-30137116936B}" srcOrd="1" destOrd="0" presId="urn:microsoft.com/office/officeart/2005/8/layout/chevron2"/>
    <dgm:cxn modelId="{F832C667-CB79-A848-BD7A-54EC42AFFC6D}" type="presParOf" srcId="{4DDEDE0E-8BD8-0E41-A264-9A3EF57FFB39}" destId="{A02D13FD-AB13-8146-B83A-39D62D051F2E}" srcOrd="2" destOrd="0" presId="urn:microsoft.com/office/officeart/2005/8/layout/chevron2"/>
    <dgm:cxn modelId="{317703E1-E76E-BC4C-9878-9158393D3A23}" type="presParOf" srcId="{A02D13FD-AB13-8146-B83A-39D62D051F2E}" destId="{6B832329-E6EE-4047-B8D2-E26848F5D866}" srcOrd="0" destOrd="0" presId="urn:microsoft.com/office/officeart/2005/8/layout/chevron2"/>
    <dgm:cxn modelId="{F2390DBA-1A81-C640-92F1-465A04DCA223}" type="presParOf" srcId="{A02D13FD-AB13-8146-B83A-39D62D051F2E}" destId="{71B00715-54B8-6045-8334-BB2721377815}" srcOrd="1" destOrd="0" presId="urn:microsoft.com/office/officeart/2005/8/layout/chevron2"/>
    <dgm:cxn modelId="{AD067B9F-86D4-6E4C-8712-F7C1ADF2FAE0}" type="presParOf" srcId="{4DDEDE0E-8BD8-0E41-A264-9A3EF57FFB39}" destId="{799AE8F2-4465-3244-98B2-7F2E307E0F96}" srcOrd="3" destOrd="0" presId="urn:microsoft.com/office/officeart/2005/8/layout/chevron2"/>
    <dgm:cxn modelId="{5588A175-03CB-D84A-A477-41CACB9CFE43}" type="presParOf" srcId="{4DDEDE0E-8BD8-0E41-A264-9A3EF57FFB39}" destId="{D9FEBD3B-3853-7B4C-98E5-200C626ABB11}" srcOrd="4" destOrd="0" presId="urn:microsoft.com/office/officeart/2005/8/layout/chevron2"/>
    <dgm:cxn modelId="{ED8E7230-4DEF-F647-BC45-FC0D38A093EB}" type="presParOf" srcId="{D9FEBD3B-3853-7B4C-98E5-200C626ABB11}" destId="{835A292A-B1A6-1142-AEC1-775D210153D2}" srcOrd="0" destOrd="0" presId="urn:microsoft.com/office/officeart/2005/8/layout/chevron2"/>
    <dgm:cxn modelId="{26B12CBB-1298-1448-9DB9-141299935981}" type="presParOf" srcId="{D9FEBD3B-3853-7B4C-98E5-200C626ABB11}" destId="{44946FBD-5589-624F-955F-9310291856EE}" srcOrd="1" destOrd="0" presId="urn:microsoft.com/office/officeart/2005/8/layout/chevron2"/>
    <dgm:cxn modelId="{E4317BF9-0915-F841-B887-B7F11EBC92BD}" type="presParOf" srcId="{4DDEDE0E-8BD8-0E41-A264-9A3EF57FFB39}" destId="{CC7BD5B9-78EF-2846-9890-690A3FBC584B}" srcOrd="5" destOrd="0" presId="urn:microsoft.com/office/officeart/2005/8/layout/chevron2"/>
    <dgm:cxn modelId="{932BFACA-95F8-4B4B-A197-9BDA09531327}" type="presParOf" srcId="{4DDEDE0E-8BD8-0E41-A264-9A3EF57FFB39}" destId="{A84E3001-33F2-354A-B05F-BB005717E46C}" srcOrd="6" destOrd="0" presId="urn:microsoft.com/office/officeart/2005/8/layout/chevron2"/>
    <dgm:cxn modelId="{E13E62FD-C1FB-B246-973B-E0B70A61AC85}" type="presParOf" srcId="{A84E3001-33F2-354A-B05F-BB005717E46C}" destId="{BCD6C7E1-B8FF-7145-8E2E-EB45E8915CC0}" srcOrd="0" destOrd="0" presId="urn:microsoft.com/office/officeart/2005/8/layout/chevron2"/>
    <dgm:cxn modelId="{29FECD68-9173-0D44-AF4C-393424879237}" type="presParOf" srcId="{A84E3001-33F2-354A-B05F-BB005717E46C}" destId="{6DE78C3E-02AB-B74A-AF3C-129AE35801F7}" srcOrd="1" destOrd="0" presId="urn:microsoft.com/office/officeart/2005/8/layout/chevron2"/>
    <dgm:cxn modelId="{6D446794-BB43-914F-B8BD-BD1238A7DB1F}" type="presParOf" srcId="{4DDEDE0E-8BD8-0E41-A264-9A3EF57FFB39}" destId="{03665BB4-6BF4-E04A-A5C3-7A0810E7BF28}" srcOrd="7" destOrd="0" presId="urn:microsoft.com/office/officeart/2005/8/layout/chevron2"/>
    <dgm:cxn modelId="{19B0E46E-BB88-684C-AF2A-F816DF8CC1A2}" type="presParOf" srcId="{4DDEDE0E-8BD8-0E41-A264-9A3EF57FFB39}" destId="{DFF44F80-C661-F547-A6A8-A395C1A05254}" srcOrd="8" destOrd="0" presId="urn:microsoft.com/office/officeart/2005/8/layout/chevron2"/>
    <dgm:cxn modelId="{A69B839C-2A49-D545-9699-D7B6F49506CB}" type="presParOf" srcId="{DFF44F80-C661-F547-A6A8-A395C1A05254}" destId="{2A51AF39-2DEE-DD49-B977-2B20789EC998}" srcOrd="0" destOrd="0" presId="urn:microsoft.com/office/officeart/2005/8/layout/chevron2"/>
    <dgm:cxn modelId="{7C94CF56-3E10-7649-8BC8-AC49CC12A807}" type="presParOf" srcId="{DFF44F80-C661-F547-A6A8-A395C1A05254}" destId="{235F4AF2-2215-E748-902C-21A1A37BB9B8}"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00A70B-FCCE-744E-83A7-9DE9463FB5A1}">
      <dsp:nvSpPr>
        <dsp:cNvPr id="0" name=""/>
        <dsp:cNvSpPr/>
      </dsp:nvSpPr>
      <dsp:spPr>
        <a:xfrm>
          <a:off x="2411"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hubUser</a:t>
          </a:r>
        </a:p>
      </dsp:txBody>
      <dsp:txXfrm>
        <a:off x="20936" y="162337"/>
        <a:ext cx="1017099" cy="595439"/>
      </dsp:txXfrm>
    </dsp:sp>
    <dsp:sp modelId="{BB3C1DE5-AE62-E944-B6A1-AD809C550FB2}">
      <dsp:nvSpPr>
        <dsp:cNvPr id="0" name=""/>
        <dsp:cNvSpPr/>
      </dsp:nvSpPr>
      <dsp:spPr>
        <a:xfrm>
          <a:off x="1161975"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1161975" y="381628"/>
        <a:ext cx="156435" cy="156857"/>
      </dsp:txXfrm>
    </dsp:sp>
    <dsp:sp modelId="{82FB77F7-9D9E-F847-BDA0-54A74DDFD8FF}">
      <dsp:nvSpPr>
        <dsp:cNvPr id="0" name=""/>
        <dsp:cNvSpPr/>
      </dsp:nvSpPr>
      <dsp:spPr>
        <a:xfrm>
          <a:off x="1478220"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hubCategory</a:t>
          </a:r>
        </a:p>
      </dsp:txBody>
      <dsp:txXfrm>
        <a:off x="1496745" y="162337"/>
        <a:ext cx="1017099" cy="595439"/>
      </dsp:txXfrm>
    </dsp:sp>
    <dsp:sp modelId="{E62227B1-4E88-6D40-B5B7-4E2517F2BEC3}">
      <dsp:nvSpPr>
        <dsp:cNvPr id="0" name=""/>
        <dsp:cNvSpPr/>
      </dsp:nvSpPr>
      <dsp:spPr>
        <a:xfrm>
          <a:off x="2637785"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2637785" y="381628"/>
        <a:ext cx="156435" cy="156857"/>
      </dsp:txXfrm>
    </dsp:sp>
    <dsp:sp modelId="{0E7619D8-3BF8-FD4F-A412-49180C6866B2}">
      <dsp:nvSpPr>
        <dsp:cNvPr id="0" name=""/>
        <dsp:cNvSpPr/>
      </dsp:nvSpPr>
      <dsp:spPr>
        <a:xfrm>
          <a:off x="2954029"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hubCourse</a:t>
          </a:r>
        </a:p>
      </dsp:txBody>
      <dsp:txXfrm>
        <a:off x="2972554" y="162337"/>
        <a:ext cx="1017099" cy="595439"/>
      </dsp:txXfrm>
    </dsp:sp>
    <dsp:sp modelId="{0F71F046-6516-DC46-82F1-AEFA162AD15E}">
      <dsp:nvSpPr>
        <dsp:cNvPr id="0" name=""/>
        <dsp:cNvSpPr/>
      </dsp:nvSpPr>
      <dsp:spPr>
        <a:xfrm>
          <a:off x="4113594" y="329342"/>
          <a:ext cx="223479" cy="261429"/>
        </a:xfrm>
        <a:prstGeom prst="rightArrow">
          <a:avLst>
            <a:gd name="adj1" fmla="val 60000"/>
            <a:gd name="adj2" fmla="val 50000"/>
          </a:avLst>
        </a:prstGeom>
        <a:gradFill rotWithShape="0">
          <a:gsLst>
            <a:gs pos="0">
              <a:schemeClr val="accent2">
                <a:tint val="60000"/>
                <a:hueOff val="0"/>
                <a:satOff val="0"/>
                <a:lumOff val="0"/>
                <a:alphaOff val="0"/>
                <a:shade val="51000"/>
                <a:satMod val="130000"/>
              </a:schemeClr>
            </a:gs>
            <a:gs pos="80000">
              <a:schemeClr val="accent2">
                <a:tint val="60000"/>
                <a:hueOff val="0"/>
                <a:satOff val="0"/>
                <a:lumOff val="0"/>
                <a:alphaOff val="0"/>
                <a:shade val="93000"/>
                <a:satMod val="130000"/>
              </a:schemeClr>
            </a:gs>
            <a:gs pos="100000">
              <a:schemeClr val="accent2">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de-DE" sz="800" kern="1200">
            <a:latin typeface="Helvetica"/>
            <a:cs typeface="Helvetica"/>
          </a:endParaRPr>
        </a:p>
      </dsp:txBody>
      <dsp:txXfrm>
        <a:off x="4113594" y="381628"/>
        <a:ext cx="156435" cy="156857"/>
      </dsp:txXfrm>
    </dsp:sp>
    <dsp:sp modelId="{62B05B21-309C-7344-9C29-25077BD97EF5}">
      <dsp:nvSpPr>
        <dsp:cNvPr id="0" name=""/>
        <dsp:cNvSpPr/>
      </dsp:nvSpPr>
      <dsp:spPr>
        <a:xfrm>
          <a:off x="4429839" y="143812"/>
          <a:ext cx="1054149" cy="632489"/>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de-DE" sz="1000" kern="1200">
              <a:latin typeface="Helvetica"/>
              <a:cs typeface="Helvetica"/>
            </a:rPr>
            <a:t>hubMembership</a:t>
          </a:r>
        </a:p>
      </dsp:txBody>
      <dsp:txXfrm>
        <a:off x="4448364" y="162337"/>
        <a:ext cx="1017099" cy="5954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E59D6F-B11A-B34C-A07B-217D905BF80A}">
      <dsp:nvSpPr>
        <dsp:cNvPr id="0" name=""/>
        <dsp:cNvSpPr/>
      </dsp:nvSpPr>
      <dsp:spPr>
        <a:xfrm rot="5400000">
          <a:off x="-128506" y="130688"/>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connect()</a:t>
          </a:r>
        </a:p>
      </dsp:txBody>
      <dsp:txXfrm rot="-5400000">
        <a:off x="2" y="302031"/>
        <a:ext cx="599699" cy="257014"/>
      </dsp:txXfrm>
    </dsp:sp>
    <dsp:sp modelId="{A31F1277-49FF-3244-96EF-475588DE1FBC}">
      <dsp:nvSpPr>
        <dsp:cNvPr id="0" name=""/>
        <dsp:cNvSpPr/>
      </dsp:nvSpPr>
      <dsp:spPr>
        <a:xfrm rot="5400000">
          <a:off x="2764617" y="-216273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Es wird versucht sich mit dem Drittsystem zu verbinden, im Erfolgsfall wird true zurückgegeben.</a:t>
          </a:r>
        </a:p>
      </dsp:txBody>
      <dsp:txXfrm rot="-5400000">
        <a:off x="599699" y="29365"/>
        <a:ext cx="4859516" cy="502495"/>
      </dsp:txXfrm>
    </dsp:sp>
    <dsp:sp modelId="{6B832329-E6EE-4047-B8D2-E26848F5D866}">
      <dsp:nvSpPr>
        <dsp:cNvPr id="0" name=""/>
        <dsp:cNvSpPr/>
      </dsp:nvSpPr>
      <dsp:spPr>
        <a:xfrm rot="5400000">
          <a:off x="-128506" y="86680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parseData</a:t>
          </a:r>
        </a:p>
      </dsp:txBody>
      <dsp:txXfrm rot="-5400000">
        <a:off x="2" y="1038150"/>
        <a:ext cx="599699" cy="257014"/>
      </dsp:txXfrm>
    </dsp:sp>
    <dsp:sp modelId="{71B00715-54B8-6045-8334-BB2721377815}">
      <dsp:nvSpPr>
        <dsp:cNvPr id="0" name=""/>
        <dsp:cNvSpPr/>
      </dsp:nvSpPr>
      <dsp:spPr>
        <a:xfrm rot="5400000">
          <a:off x="2764617" y="-142661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Daten auf dem Drittsystem werden gelesen und in der Klasse gespeichert (bspw. in $this-&gt;data = array();). Im Erfolgsfall wird true zurückgegeben.</a:t>
          </a:r>
        </a:p>
      </dsp:txBody>
      <dsp:txXfrm rot="-5400000">
        <a:off x="599699" y="765485"/>
        <a:ext cx="4859516" cy="502495"/>
      </dsp:txXfrm>
    </dsp:sp>
    <dsp:sp modelId="{835A292A-B1A6-1142-AEC1-775D210153D2}">
      <dsp:nvSpPr>
        <dsp:cNvPr id="0" name=""/>
        <dsp:cNvSpPr/>
      </dsp:nvSpPr>
      <dsp:spPr>
        <a:xfrm rot="5400000">
          <a:off x="-128506" y="160292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getData</a:t>
          </a:r>
        </a:p>
      </dsp:txBody>
      <dsp:txXfrm rot="-5400000">
        <a:off x="2" y="1774270"/>
        <a:ext cx="599699" cy="257014"/>
      </dsp:txXfrm>
    </dsp:sp>
    <dsp:sp modelId="{44946FBD-5589-624F-955F-9310291856EE}">
      <dsp:nvSpPr>
        <dsp:cNvPr id="0" name=""/>
        <dsp:cNvSpPr/>
      </dsp:nvSpPr>
      <dsp:spPr>
        <a:xfrm rot="5400000">
          <a:off x="2764617" y="-690497"/>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Daten werden abgeholt.</a:t>
          </a:r>
        </a:p>
      </dsp:txBody>
      <dsp:txXfrm rot="-5400000">
        <a:off x="599699" y="1501605"/>
        <a:ext cx="4859516" cy="502495"/>
      </dsp:txXfrm>
    </dsp:sp>
    <dsp:sp modelId="{BCD6C7E1-B8FF-7145-8E2E-EB45E8915CC0}">
      <dsp:nvSpPr>
        <dsp:cNvPr id="0" name=""/>
        <dsp:cNvSpPr/>
      </dsp:nvSpPr>
      <dsp:spPr>
        <a:xfrm rot="5400000">
          <a:off x="-128506" y="233904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getChecksum</a:t>
          </a:r>
        </a:p>
      </dsp:txBody>
      <dsp:txXfrm rot="-5400000">
        <a:off x="2" y="2510390"/>
        <a:ext cx="599699" cy="257014"/>
      </dsp:txXfrm>
    </dsp:sp>
    <dsp:sp modelId="{6DE78C3E-02AB-B74A-AF3C-129AE35801F7}">
      <dsp:nvSpPr>
        <dsp:cNvPr id="0" name=""/>
        <dsp:cNvSpPr/>
      </dsp:nvSpPr>
      <dsp:spPr>
        <a:xfrm rot="5400000">
          <a:off x="2764471" y="45768"/>
          <a:ext cx="557156"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von der Anbindung berechnete Anzahl Datensätze wird geholt und mit der Anzahl Datensätze aus getData() verglichen. Sind beide Werte gleich, wird weitergefahren.</a:t>
          </a:r>
        </a:p>
      </dsp:txBody>
      <dsp:txXfrm rot="-5400000">
        <a:off x="599699" y="2237738"/>
        <a:ext cx="4859502" cy="502760"/>
      </dsp:txXfrm>
    </dsp:sp>
    <dsp:sp modelId="{2A51AF39-2DEE-DD49-B977-2B20789EC998}">
      <dsp:nvSpPr>
        <dsp:cNvPr id="0" name=""/>
        <dsp:cNvSpPr/>
      </dsp:nvSpPr>
      <dsp:spPr>
        <a:xfrm rot="5400000">
          <a:off x="-128506" y="3075167"/>
          <a:ext cx="856713" cy="59969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DE" sz="900" kern="1200">
              <a:latin typeface="Helvetica"/>
              <a:cs typeface="Helvetica"/>
            </a:rPr>
            <a:t>buildEntries</a:t>
          </a:r>
        </a:p>
      </dsp:txBody>
      <dsp:txXfrm rot="-5400000">
        <a:off x="2" y="3246510"/>
        <a:ext cx="599699" cy="257014"/>
      </dsp:txXfrm>
    </dsp:sp>
    <dsp:sp modelId="{235F4AF2-2215-E748-902C-21A1A37BB9B8}">
      <dsp:nvSpPr>
        <dsp:cNvPr id="0" name=""/>
        <dsp:cNvSpPr/>
      </dsp:nvSpPr>
      <dsp:spPr>
        <a:xfrm rot="5400000">
          <a:off x="2764617" y="781742"/>
          <a:ext cx="556863" cy="4886700"/>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DE" sz="900" kern="1200">
              <a:latin typeface="Helvetica"/>
              <a:cs typeface="Helvetica"/>
            </a:rPr>
            <a:t>Die einzelnen hubUser-Einträge werden erstellt.</a:t>
          </a:r>
        </a:p>
      </dsp:txBody>
      <dsp:txXfrm rot="-5400000">
        <a:off x="599699" y="2973844"/>
        <a:ext cx="4859516" cy="50249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601D4-0247-6345-ACD5-BCC6DF6A0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Dokument.dotx</Template>
  <TotalTime>0</TotalTime>
  <Pages>10</Pages>
  <Words>1772</Words>
  <Characters>11168</Characters>
  <Application>Microsoft Macintosh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Schmid</dc:creator>
  <cp:lastModifiedBy>Fabian Schmid</cp:lastModifiedBy>
  <cp:revision>300</cp:revision>
  <cp:lastPrinted>2014-02-05T09:23:00Z</cp:lastPrinted>
  <dcterms:created xsi:type="dcterms:W3CDTF">2013-12-06T08:24:00Z</dcterms:created>
  <dcterms:modified xsi:type="dcterms:W3CDTF">2014-08-08T12:20:00Z</dcterms:modified>
</cp:coreProperties>
</file>