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0ADB" w:rsidRPr="00050ADB" w:rsidRDefault="00050ADB" w:rsidP="00050ADB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44"/>
          <w:szCs w:val="28"/>
          <w:lang w:eastAsia="ru-RU"/>
          <w14:ligatures w14:val="none"/>
        </w:rPr>
      </w:pPr>
      <w:r w:rsidRPr="00050ADB">
        <w:rPr>
          <w:rFonts w:ascii="Times New Roman" w:eastAsia="Times New Roman" w:hAnsi="Times New Roman" w:cs="Times New Roman"/>
          <w:b/>
          <w:bCs/>
          <w:kern w:val="0"/>
          <w:sz w:val="44"/>
          <w:szCs w:val="28"/>
          <w:lang w:eastAsia="ru-RU"/>
          <w14:ligatures w14:val="none"/>
        </w:rPr>
        <w:t>ЛАБОРАТОРНАЯ РАБОТА №1</w:t>
      </w:r>
    </w:p>
    <w:p w:rsidR="00050ADB" w:rsidRPr="00050ADB" w:rsidRDefault="00050ADB" w:rsidP="00050ADB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44"/>
          <w:szCs w:val="28"/>
          <w:lang w:eastAsia="ru-RU"/>
          <w14:ligatures w14:val="none"/>
        </w:rPr>
      </w:pPr>
      <w:r w:rsidRPr="00050ADB">
        <w:rPr>
          <w:rFonts w:ascii="Times New Roman" w:eastAsia="Times New Roman" w:hAnsi="Times New Roman" w:cs="Times New Roman"/>
          <w:b/>
          <w:bCs/>
          <w:kern w:val="0"/>
          <w:sz w:val="44"/>
          <w:szCs w:val="28"/>
          <w:lang w:eastAsia="ru-RU"/>
          <w14:ligatures w14:val="none"/>
        </w:rPr>
        <w:t>Курс «Технологии разработки программного обеспечения»</w:t>
      </w:r>
    </w:p>
    <w:p w:rsidR="00050ADB" w:rsidRPr="00050ADB" w:rsidRDefault="00050ADB" w:rsidP="00050AD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28"/>
          <w:lang w:eastAsia="ru-RU"/>
          <w14:ligatures w14:val="none"/>
        </w:rPr>
      </w:pPr>
      <w:r w:rsidRPr="00050ADB">
        <w:rPr>
          <w:rFonts w:ascii="Times New Roman" w:eastAsia="Times New Roman" w:hAnsi="Times New Roman" w:cs="Times New Roman"/>
          <w:b/>
          <w:bCs/>
          <w:kern w:val="0"/>
          <w:sz w:val="36"/>
          <w:szCs w:val="28"/>
          <w:lang w:eastAsia="ru-RU"/>
          <w14:ligatures w14:val="none"/>
        </w:rPr>
        <w:t xml:space="preserve">Тема: </w:t>
      </w:r>
      <w:r w:rsidRPr="00050ADB">
        <w:rPr>
          <w:rFonts w:ascii="Times New Roman" w:eastAsia="Times New Roman" w:hAnsi="Times New Roman" w:cs="Times New Roman"/>
          <w:bCs/>
          <w:kern w:val="0"/>
          <w:sz w:val="36"/>
          <w:szCs w:val="28"/>
          <w:lang w:eastAsia="ru-RU"/>
          <w14:ligatures w14:val="none"/>
        </w:rPr>
        <w:t>Составление спецификаций требований заказчика программного продукта.</w:t>
      </w:r>
      <w:r w:rsidRPr="00050ADB">
        <w:rPr>
          <w:rFonts w:ascii="Times New Roman" w:eastAsia="Times New Roman" w:hAnsi="Times New Roman" w:cs="Times New Roman"/>
          <w:b/>
          <w:bCs/>
          <w:kern w:val="0"/>
          <w:sz w:val="36"/>
          <w:szCs w:val="28"/>
          <w:lang w:eastAsia="ru-RU"/>
          <w14:ligatures w14:val="none"/>
        </w:rPr>
        <w:t xml:space="preserve"> </w:t>
      </w:r>
    </w:p>
    <w:p w:rsidR="00050ADB" w:rsidRPr="00050ADB" w:rsidRDefault="00050ADB" w:rsidP="00050AD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kern w:val="0"/>
          <w:sz w:val="36"/>
          <w:szCs w:val="28"/>
          <w:lang w:eastAsia="ru-RU"/>
          <w14:ligatures w14:val="none"/>
        </w:rPr>
      </w:pPr>
      <w:r w:rsidRPr="00050ADB">
        <w:rPr>
          <w:rFonts w:ascii="Times New Roman" w:eastAsia="Times New Roman" w:hAnsi="Times New Roman" w:cs="Times New Roman"/>
          <w:b/>
          <w:bCs/>
          <w:kern w:val="0"/>
          <w:sz w:val="36"/>
          <w:szCs w:val="28"/>
          <w:lang w:eastAsia="ru-RU"/>
          <w14:ligatures w14:val="none"/>
        </w:rPr>
        <w:t>Цель:</w:t>
      </w:r>
      <w:r w:rsidRPr="00050ADB">
        <w:rPr>
          <w:rFonts w:ascii="Times New Roman" w:eastAsia="Times New Roman" w:hAnsi="Times New Roman" w:cs="Times New Roman"/>
          <w:bCs/>
          <w:kern w:val="0"/>
          <w:sz w:val="36"/>
          <w:szCs w:val="28"/>
          <w:lang w:eastAsia="ru-RU"/>
          <w14:ligatures w14:val="none"/>
        </w:rPr>
        <w:t xml:space="preserve"> Научиться формализовать требования заказчика программного продукта и оформлять техническое задание на создание программного продукта.</w:t>
      </w:r>
    </w:p>
    <w:p w:rsidR="00050ADB" w:rsidRPr="00050ADB" w:rsidRDefault="00050ADB" w:rsidP="00050ADB">
      <w:pPr>
        <w:spacing w:after="0"/>
        <w:rPr>
          <w:rFonts w:ascii="Times New Roman" w:hAnsi="Times New Roman" w:cs="Times New Roman"/>
          <w:b/>
          <w:sz w:val="32"/>
        </w:rPr>
      </w:pPr>
      <w:r w:rsidRPr="00050ADB">
        <w:rPr>
          <w:rFonts w:ascii="Times New Roman" w:hAnsi="Times New Roman" w:cs="Times New Roman"/>
          <w:b/>
          <w:sz w:val="32"/>
        </w:rPr>
        <w:t xml:space="preserve">Задание: </w:t>
      </w:r>
    </w:p>
    <w:p w:rsidR="00050ADB" w:rsidRPr="00050ADB" w:rsidRDefault="00050ADB" w:rsidP="00050ADB">
      <w:pPr>
        <w:spacing w:after="0"/>
        <w:rPr>
          <w:rFonts w:ascii="Times New Roman" w:hAnsi="Times New Roman" w:cs="Times New Roman"/>
          <w:sz w:val="32"/>
        </w:rPr>
      </w:pPr>
      <w:r w:rsidRPr="00050ADB">
        <w:rPr>
          <w:rFonts w:ascii="Times New Roman" w:hAnsi="Times New Roman" w:cs="Times New Roman"/>
          <w:sz w:val="32"/>
        </w:rPr>
        <w:t xml:space="preserve">1. Провести интервью с заказчиком, на основе которого сформулировать цель и задачи проекта по созданию программного продукта. </w:t>
      </w:r>
    </w:p>
    <w:p w:rsidR="00050ADB" w:rsidRPr="00050ADB" w:rsidRDefault="00050ADB" w:rsidP="00050ADB">
      <w:pPr>
        <w:spacing w:after="0"/>
        <w:rPr>
          <w:rFonts w:ascii="Times New Roman" w:hAnsi="Times New Roman" w:cs="Times New Roman"/>
          <w:sz w:val="32"/>
        </w:rPr>
      </w:pPr>
      <w:r w:rsidRPr="00050ADB">
        <w:rPr>
          <w:rFonts w:ascii="Times New Roman" w:hAnsi="Times New Roman" w:cs="Times New Roman"/>
          <w:sz w:val="32"/>
        </w:rPr>
        <w:t xml:space="preserve">2. На основе интервью с заказчиком определить пользователей продукта. </w:t>
      </w:r>
    </w:p>
    <w:p w:rsidR="00050ADB" w:rsidRPr="00050ADB" w:rsidRDefault="00050ADB" w:rsidP="00050ADB">
      <w:pPr>
        <w:spacing w:after="0"/>
        <w:rPr>
          <w:rFonts w:ascii="Times New Roman" w:hAnsi="Times New Roman" w:cs="Times New Roman"/>
          <w:sz w:val="32"/>
        </w:rPr>
      </w:pPr>
      <w:r w:rsidRPr="00050ADB">
        <w:rPr>
          <w:rFonts w:ascii="Times New Roman" w:hAnsi="Times New Roman" w:cs="Times New Roman"/>
          <w:sz w:val="32"/>
        </w:rPr>
        <w:t xml:space="preserve">3. На основе интервью с заказчиком определить нефункциональные требования к продукту. </w:t>
      </w:r>
    </w:p>
    <w:p w:rsidR="00050ADB" w:rsidRPr="00050ADB" w:rsidRDefault="00050ADB" w:rsidP="00050ADB">
      <w:pPr>
        <w:spacing w:after="0"/>
        <w:rPr>
          <w:rFonts w:ascii="Times New Roman" w:hAnsi="Times New Roman" w:cs="Times New Roman"/>
          <w:sz w:val="32"/>
        </w:rPr>
      </w:pPr>
      <w:r w:rsidRPr="00050ADB">
        <w:rPr>
          <w:rFonts w:ascii="Times New Roman" w:hAnsi="Times New Roman" w:cs="Times New Roman"/>
          <w:sz w:val="32"/>
        </w:rPr>
        <w:t xml:space="preserve">4. Провести дополнительно самостоятельный анализ предметной области. </w:t>
      </w:r>
    </w:p>
    <w:p w:rsidR="00050ADB" w:rsidRPr="00050ADB" w:rsidRDefault="00050ADB" w:rsidP="00050ADB">
      <w:pPr>
        <w:spacing w:after="0"/>
        <w:rPr>
          <w:rFonts w:ascii="Times New Roman" w:hAnsi="Times New Roman" w:cs="Times New Roman"/>
          <w:sz w:val="32"/>
        </w:rPr>
      </w:pPr>
      <w:r w:rsidRPr="00050ADB">
        <w:rPr>
          <w:rFonts w:ascii="Times New Roman" w:hAnsi="Times New Roman" w:cs="Times New Roman"/>
          <w:sz w:val="32"/>
        </w:rPr>
        <w:t xml:space="preserve">5. Сформировать спецификации вариантов использования продукта. </w:t>
      </w:r>
    </w:p>
    <w:p w:rsidR="00050ADB" w:rsidRPr="00050ADB" w:rsidRDefault="00050ADB" w:rsidP="00050ADB">
      <w:pPr>
        <w:spacing w:after="0"/>
        <w:rPr>
          <w:rFonts w:ascii="Times New Roman" w:hAnsi="Times New Roman" w:cs="Times New Roman"/>
          <w:sz w:val="32"/>
        </w:rPr>
      </w:pPr>
      <w:r w:rsidRPr="00050ADB">
        <w:rPr>
          <w:rFonts w:ascii="Times New Roman" w:hAnsi="Times New Roman" w:cs="Times New Roman"/>
          <w:sz w:val="32"/>
        </w:rPr>
        <w:t xml:space="preserve">6. Представить модель объекта автоматизации (информационной системы) в виде блок-схем и/или простого текста (примеры – приложение 1.2). </w:t>
      </w:r>
    </w:p>
    <w:p w:rsidR="00050ADB" w:rsidRPr="00050ADB" w:rsidRDefault="00050ADB" w:rsidP="00050ADB">
      <w:pPr>
        <w:spacing w:after="0"/>
        <w:rPr>
          <w:rFonts w:ascii="Times New Roman" w:hAnsi="Times New Roman" w:cs="Times New Roman"/>
          <w:sz w:val="32"/>
        </w:rPr>
      </w:pPr>
      <w:r w:rsidRPr="00050ADB">
        <w:rPr>
          <w:rFonts w:ascii="Times New Roman" w:hAnsi="Times New Roman" w:cs="Times New Roman"/>
          <w:sz w:val="32"/>
        </w:rPr>
        <w:t xml:space="preserve">7. Оформить техническое задание на создание программного продукта. В качестве стандарта использовать ГОСТ 34.602-89 или IEEE Std.830-1998. </w:t>
      </w:r>
    </w:p>
    <w:p w:rsidR="00050ADB" w:rsidRPr="00050ADB" w:rsidRDefault="00050ADB" w:rsidP="00050ADB">
      <w:pPr>
        <w:spacing w:after="0"/>
        <w:rPr>
          <w:rFonts w:ascii="Times New Roman" w:hAnsi="Times New Roman" w:cs="Times New Roman"/>
          <w:sz w:val="32"/>
        </w:rPr>
      </w:pPr>
      <w:r w:rsidRPr="00050ADB">
        <w:rPr>
          <w:rFonts w:ascii="Times New Roman" w:hAnsi="Times New Roman" w:cs="Times New Roman"/>
          <w:sz w:val="32"/>
        </w:rPr>
        <w:t>8. Оформить отчет, включающий ответы на контрольные вопросы, составленное техническое задание.</w:t>
      </w:r>
    </w:p>
    <w:p w:rsidR="00050ADB" w:rsidRDefault="00050ADB" w:rsidP="00050ADB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44"/>
          <w:szCs w:val="28"/>
          <w:lang w:eastAsia="ru-RU"/>
          <w14:ligatures w14:val="none"/>
        </w:rPr>
      </w:pPr>
    </w:p>
    <w:p w:rsidR="00050ADB" w:rsidRDefault="00050ADB" w:rsidP="00050ADB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44"/>
          <w:szCs w:val="28"/>
          <w:lang w:eastAsia="ru-RU"/>
          <w14:ligatures w14:val="none"/>
        </w:rPr>
      </w:pPr>
    </w:p>
    <w:p w:rsidR="00050ADB" w:rsidRDefault="00050ADB" w:rsidP="00050AD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4"/>
          <w:szCs w:val="28"/>
          <w:lang w:eastAsia="ru-RU"/>
          <w14:ligatures w14:val="none"/>
        </w:rPr>
      </w:pPr>
      <w:r w:rsidRPr="00050ADB">
        <w:rPr>
          <w:rFonts w:ascii="Times New Roman" w:eastAsia="Times New Roman" w:hAnsi="Times New Roman" w:cs="Times New Roman"/>
          <w:b/>
          <w:bCs/>
          <w:kern w:val="0"/>
          <w:sz w:val="44"/>
          <w:szCs w:val="28"/>
          <w:lang w:eastAsia="ru-RU"/>
          <w14:ligatures w14:val="none"/>
        </w:rPr>
        <w:lastRenderedPageBreak/>
        <w:t>Контрольные вопросы:</w:t>
      </w:r>
      <w:r w:rsidRPr="00050AD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840E5E1" wp14:editId="0CBFA043">
            <wp:extent cx="6560927" cy="8778240"/>
            <wp:effectExtent l="0" t="0" r="0" b="3810"/>
            <wp:docPr id="2" name="Рисунок 2" descr="https://sun9-56.userapi.com/impg/WKYe_ggh-_eJLUB-7VOWfHvXCFrY2M4Dy3jWPg/qrPz3cZfIuw.jpg?size=1615x2160&amp;quality=95&amp;sign=d60796b6abdf75be9ad84cfe5edc58c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6.userapi.com/impg/WKYe_ggh-_eJLUB-7VOWfHvXCFrY2M4Dy3jWPg/qrPz3cZfIuw.jpg?size=1615x2160&amp;quality=95&amp;sign=d60796b6abdf75be9ad84cfe5edc58c9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298" cy="880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ADB" w:rsidRDefault="00050ADB" w:rsidP="00050AD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4"/>
          <w:szCs w:val="28"/>
          <w:lang w:eastAsia="ru-RU"/>
          <w14:ligatures w14:val="none"/>
        </w:rPr>
      </w:pPr>
      <w:r>
        <w:rPr>
          <w:noProof/>
          <w:lang w:eastAsia="ru-RU"/>
        </w:rPr>
        <w:lastRenderedPageBreak/>
        <w:drawing>
          <wp:inline distT="0" distB="0" distL="0" distR="0" wp14:anchorId="28A83787" wp14:editId="5866F6C8">
            <wp:extent cx="4864847" cy="6508957"/>
            <wp:effectExtent l="0" t="2857" r="9207" b="9208"/>
            <wp:docPr id="3" name="Рисунок 3" descr="https://sun9-9.userapi.com/impg/BWgoTAo634gZF9bPdx0IK0BX9wrBGLYnvBNN2g/pk4pzwk-Vc0.jpg?size=1615x2160&amp;quality=95&amp;sign=331500a8fbd3b443c92e8061800196e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9.userapi.com/impg/BWgoTAo634gZF9bPdx0IK0BX9wrBGLYnvBNN2g/pk4pzwk-Vc0.jpg?size=1615x2160&amp;quality=95&amp;sign=331500a8fbd3b443c92e8061800196e9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867417" cy="6512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D31885D" wp14:editId="00493021">
            <wp:extent cx="3194135" cy="4273617"/>
            <wp:effectExtent l="0" t="0" r="6350" b="0"/>
            <wp:docPr id="4" name="Рисунок 4" descr="https://sun9-25.userapi.com/impg/XvMbqnVMKjenbqsfnJ3sbG-AQt0Qom7pL4Yqdw/1XCs733crpg.jpg?size=1615x2160&amp;quality=95&amp;sign=c42497ab459ebfbbb98873e3e3d3a5b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5.userapi.com/impg/XvMbqnVMKjenbqsfnJ3sbG-AQt0Qom7pL4Yqdw/1XCs733crpg.jpg?size=1615x2160&amp;quality=95&amp;sign=c42497ab459ebfbbb98873e3e3d3a5b7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597" cy="4300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ADB" w:rsidRDefault="00050ADB" w:rsidP="00050ADB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44"/>
          <w:szCs w:val="28"/>
          <w:lang w:eastAsia="ru-RU"/>
          <w14:ligatures w14:val="none"/>
        </w:rPr>
      </w:pPr>
    </w:p>
    <w:p w:rsidR="003749FF" w:rsidRDefault="003749FF" w:rsidP="00050ADB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3749FF">
        <w:rPr>
          <w:rFonts w:ascii="Times New Roman" w:eastAsia="Times New Roman" w:hAnsi="Times New Roman" w:cs="Times New Roman"/>
          <w:b/>
          <w:bCs/>
          <w:kern w:val="0"/>
          <w:sz w:val="44"/>
          <w:szCs w:val="28"/>
          <w:lang w:eastAsia="ru-RU"/>
          <w14:ligatures w14:val="none"/>
        </w:rPr>
        <w:t xml:space="preserve">Техническое задание </w:t>
      </w:r>
      <w:r>
        <w:rPr>
          <w:rFonts w:ascii="Times New Roman" w:eastAsia="Times New Roman" w:hAnsi="Times New Roman" w:cs="Times New Roman"/>
          <w:b/>
          <w:bCs/>
          <w:kern w:val="0"/>
          <w:sz w:val="44"/>
          <w:szCs w:val="28"/>
          <w:lang w:eastAsia="ru-RU"/>
          <w14:ligatures w14:val="none"/>
        </w:rPr>
        <w:t>(</w:t>
      </w:r>
      <w:r>
        <w:rPr>
          <w:rFonts w:ascii="Times New Roman" w:eastAsia="Times New Roman" w:hAnsi="Times New Roman" w:cs="Times New Roman"/>
          <w:b/>
          <w:bCs/>
          <w:kern w:val="0"/>
          <w:sz w:val="44"/>
          <w:szCs w:val="28"/>
          <w:lang w:val="en-US" w:eastAsia="ru-RU"/>
          <w14:ligatures w14:val="none"/>
        </w:rPr>
        <w:t>SRS</w:t>
      </w:r>
      <w:r>
        <w:rPr>
          <w:rFonts w:ascii="Times New Roman" w:eastAsia="Times New Roman" w:hAnsi="Times New Roman" w:cs="Times New Roman"/>
          <w:b/>
          <w:bCs/>
          <w:kern w:val="0"/>
          <w:sz w:val="44"/>
          <w:szCs w:val="28"/>
          <w:lang w:eastAsia="ru-RU"/>
          <w14:ligatures w14:val="none"/>
        </w:rPr>
        <w:t>)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br/>
      </w:r>
    </w:p>
    <w:p w:rsidR="008736BF" w:rsidRPr="008736BF" w:rsidRDefault="008736BF" w:rsidP="008736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1. Введение</w:t>
      </w:r>
    </w:p>
    <w:p w:rsidR="008736BF" w:rsidRPr="008736BF" w:rsidRDefault="008736BF" w:rsidP="008736B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1.1 Назначение документа</w:t>
      </w:r>
    </w:p>
    <w:p w:rsidR="008736BF" w:rsidRPr="008736BF" w:rsidRDefault="008736BF" w:rsidP="008736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Этот документ описывает требования к информационной системе управления магазином электротехники. Цель создания системы — автоматизация бизнес-процессов, связанных с продажами, управлением запасами и анализом данных, а также повышение эффективности работы магазина и обслуживания клиентов.</w:t>
      </w:r>
    </w:p>
    <w:p w:rsidR="008736BF" w:rsidRPr="008736BF" w:rsidRDefault="008736BF" w:rsidP="008736B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1.2 Область применения</w:t>
      </w:r>
    </w:p>
    <w:p w:rsidR="008736BF" w:rsidRPr="008736BF" w:rsidRDefault="008736BF" w:rsidP="008736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Информационная система предназначена для использования в магазине электротехники, включает следующие процессы:</w:t>
      </w:r>
    </w:p>
    <w:p w:rsidR="008736BF" w:rsidRPr="008736BF" w:rsidRDefault="008736BF" w:rsidP="008736B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Продажа товаров.</w:t>
      </w:r>
    </w:p>
    <w:p w:rsidR="008736BF" w:rsidRPr="008736BF" w:rsidRDefault="008736BF" w:rsidP="008736B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Управление складскими запасами.</w:t>
      </w:r>
    </w:p>
    <w:p w:rsidR="008736BF" w:rsidRPr="008736BF" w:rsidRDefault="008736BF" w:rsidP="008736B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Анализ данных о продажах.</w:t>
      </w:r>
    </w:p>
    <w:p w:rsidR="008736BF" w:rsidRPr="008736BF" w:rsidRDefault="008736BF" w:rsidP="008736B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Программы лояльности для клиентов.</w:t>
      </w:r>
    </w:p>
    <w:p w:rsidR="008736BF" w:rsidRPr="008736BF" w:rsidRDefault="008736BF" w:rsidP="008736B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1.3 Определения, акронимы и сокращения</w:t>
      </w:r>
    </w:p>
    <w:p w:rsidR="008736BF" w:rsidRPr="008736BF" w:rsidRDefault="008736BF" w:rsidP="008736B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ИС</w:t>
      </w: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Информационная система.</w:t>
      </w:r>
    </w:p>
    <w:p w:rsidR="008736BF" w:rsidRPr="008736BF" w:rsidRDefault="008736BF" w:rsidP="008736B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ПО</w:t>
      </w: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Программное обеспечение.</w:t>
      </w:r>
    </w:p>
    <w:p w:rsidR="008736BF" w:rsidRPr="008736BF" w:rsidRDefault="008736BF" w:rsidP="008736B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Пользователи</w:t>
      </w: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Кассиры, менеджеры по продажам, складские работники, администраторы.</w:t>
      </w:r>
    </w:p>
    <w:p w:rsidR="008736BF" w:rsidRPr="008736BF" w:rsidRDefault="008736BF" w:rsidP="008736B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1.4 Ссылки</w:t>
      </w:r>
    </w:p>
    <w:p w:rsidR="008736BF" w:rsidRPr="008736BF" w:rsidRDefault="008736BF" w:rsidP="008736B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IEEE Std. 830-1998 – Standard for Software Requirements Specifications.</w:t>
      </w:r>
    </w:p>
    <w:p w:rsidR="008736BF" w:rsidRPr="008736BF" w:rsidRDefault="008736BF" w:rsidP="008736B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ГОСТ 34.602-89 – Техническое задание на автоматизированные системы.</w:t>
      </w:r>
    </w:p>
    <w:p w:rsidR="008736BF" w:rsidRPr="008736BF" w:rsidRDefault="008736BF" w:rsidP="008736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2. Общее описание</w:t>
      </w:r>
    </w:p>
    <w:p w:rsidR="008736BF" w:rsidRPr="008736BF" w:rsidRDefault="008736BF" w:rsidP="008736B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2.1 Перспективы продукта</w:t>
      </w:r>
    </w:p>
    <w:p w:rsidR="008736BF" w:rsidRPr="008736BF" w:rsidRDefault="008736BF" w:rsidP="008736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ИС автоматизирует основные процессы магазина электротехники, включая продажи, управление запасами, анализ данных и взаимодействие с клиентами. Ожидается, что система повысит эффективность работы </w:t>
      </w: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сотрудников, улучшит клиентский сервис и облегчит процесс анализа данных для принятия управленческих решений.</w:t>
      </w:r>
    </w:p>
    <w:p w:rsidR="008736BF" w:rsidRPr="008736BF" w:rsidRDefault="008736BF" w:rsidP="008736B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2.2 Функции продукта</w:t>
      </w:r>
    </w:p>
    <w:p w:rsidR="008736BF" w:rsidRPr="008736BF" w:rsidRDefault="008736BF" w:rsidP="008736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Основные функции системы включают:</w:t>
      </w:r>
    </w:p>
    <w:p w:rsidR="008736BF" w:rsidRPr="008736BF" w:rsidRDefault="008736BF" w:rsidP="008736B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Оформление и обработка заказов</w:t>
      </w: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возможность добавления товаров в корзину, расчет суммы заказа, обработка платежей, печать чеков.</w:t>
      </w:r>
    </w:p>
    <w:p w:rsidR="008736BF" w:rsidRPr="008736BF" w:rsidRDefault="008736BF" w:rsidP="008736B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Управление складскими запасами</w:t>
      </w: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обновление информации о наличии товара, инвентаризация.</w:t>
      </w:r>
    </w:p>
    <w:p w:rsidR="008736BF" w:rsidRPr="008736BF" w:rsidRDefault="008736BF" w:rsidP="008736B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Анализ данных</w:t>
      </w: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формирование отчетов по продажам, учет динамики спроса.</w:t>
      </w:r>
    </w:p>
    <w:p w:rsidR="008736BF" w:rsidRPr="008736BF" w:rsidRDefault="008736BF" w:rsidP="008736B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Поддержка программ лояльности</w:t>
      </w: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начисление баллов, управление скидками и акциями.</w:t>
      </w:r>
    </w:p>
    <w:p w:rsidR="008736BF" w:rsidRPr="008736BF" w:rsidRDefault="008736BF" w:rsidP="008736B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Управление пользователями</w:t>
      </w: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добавление и удаление пользователей, назначение прав доступа.</w:t>
      </w:r>
    </w:p>
    <w:p w:rsidR="008736BF" w:rsidRPr="008736BF" w:rsidRDefault="008736BF" w:rsidP="008736B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2.3 Классы и характеристики пользователей</w:t>
      </w:r>
    </w:p>
    <w:p w:rsidR="008736BF" w:rsidRPr="008736BF" w:rsidRDefault="008736BF" w:rsidP="008736B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Кассиры</w:t>
      </w: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работа с кассовым модулем для оформления продаж.</w:t>
      </w:r>
    </w:p>
    <w:p w:rsidR="008736BF" w:rsidRPr="008736BF" w:rsidRDefault="008736BF" w:rsidP="008736B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Менеджеры по продажам</w:t>
      </w: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анализ данных о продажах, управление программами лояльности.</w:t>
      </w:r>
    </w:p>
    <w:p w:rsidR="008736BF" w:rsidRPr="008736BF" w:rsidRDefault="008736BF" w:rsidP="008736B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Складские работники</w:t>
      </w: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управление товарными остатками, учёт поступления и отгрузки товара.</w:t>
      </w:r>
    </w:p>
    <w:p w:rsidR="008736BF" w:rsidRPr="008736BF" w:rsidRDefault="008736BF" w:rsidP="008736B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Администраторы системы</w:t>
      </w: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настройка системы, управление правами пользователей.</w:t>
      </w:r>
    </w:p>
    <w:p w:rsidR="008736BF" w:rsidRPr="008736BF" w:rsidRDefault="008736BF" w:rsidP="008736B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2.4 Операционная среда</w:t>
      </w:r>
    </w:p>
    <w:p w:rsidR="008736BF" w:rsidRPr="008736BF" w:rsidRDefault="008736BF" w:rsidP="008736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ИС будет функционировать на следующих платформах:</w:t>
      </w:r>
    </w:p>
    <w:p w:rsidR="008736BF" w:rsidRPr="008736BF" w:rsidRDefault="008736BF" w:rsidP="008736B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Операционные системы: Windows, macOS, Linux для серверной части.</w:t>
      </w:r>
    </w:p>
    <w:p w:rsidR="008736BF" w:rsidRPr="008736BF" w:rsidRDefault="008736BF" w:rsidP="008736B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Поддержка веб-браузеров: Chrome, Firefox, Safari.</w:t>
      </w:r>
    </w:p>
    <w:p w:rsidR="008736BF" w:rsidRPr="008736BF" w:rsidRDefault="008736BF" w:rsidP="008736B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Мобильные платформы: iOS, Android для доступа пользователей.</w:t>
      </w:r>
    </w:p>
    <w:p w:rsidR="008736BF" w:rsidRPr="008736BF" w:rsidRDefault="008736BF" w:rsidP="008736B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2.5 Ограничения</w:t>
      </w:r>
    </w:p>
    <w:p w:rsidR="008736BF" w:rsidRPr="008736BF" w:rsidRDefault="008736BF" w:rsidP="008736B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Система должна поддерживать не менее 100 пользователей одновременно.</w:t>
      </w:r>
    </w:p>
    <w:p w:rsidR="008736BF" w:rsidRPr="008736BF" w:rsidRDefault="008736BF" w:rsidP="008736B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Время отклика системы должно быть менее 3 секунд при операциях с заказами.</w:t>
      </w:r>
    </w:p>
    <w:p w:rsidR="008736BF" w:rsidRPr="008736BF" w:rsidRDefault="008736BF" w:rsidP="008736B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Доступ к данным и функциям системы должен быть защищён с использованием ролей и уровней доступа.</w:t>
      </w:r>
    </w:p>
    <w:p w:rsidR="008736BF" w:rsidRPr="008736BF" w:rsidRDefault="008736BF" w:rsidP="008736B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2.6 Допущения и зависимости</w:t>
      </w:r>
    </w:p>
    <w:p w:rsidR="008736BF" w:rsidRPr="008736BF" w:rsidRDefault="008736BF" w:rsidP="008736B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ПО будет интегрировано с существующей кассовой системой.</w:t>
      </w:r>
    </w:p>
    <w:p w:rsidR="008736BF" w:rsidRPr="008736BF" w:rsidRDefault="008736BF" w:rsidP="008736B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Система должна поддерживать интеграцию с внешними сервисами (оплата через банки, онлайн-заказы).</w:t>
      </w:r>
    </w:p>
    <w:p w:rsidR="008736BF" w:rsidRPr="008736BF" w:rsidRDefault="008736BF" w:rsidP="008736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 Специфические требования</w:t>
      </w:r>
    </w:p>
    <w:p w:rsidR="008736BF" w:rsidRPr="008736BF" w:rsidRDefault="008736BF" w:rsidP="008736B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3.1 Функциональные требования</w:t>
      </w:r>
    </w:p>
    <w:p w:rsidR="008736BF" w:rsidRPr="008736BF" w:rsidRDefault="008736BF" w:rsidP="008736BF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3.1.1 Оформление продажи</w:t>
      </w:r>
    </w:p>
    <w:p w:rsidR="008736BF" w:rsidRPr="008736BF" w:rsidRDefault="008736BF" w:rsidP="008736B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Пользователь (кассир) должен иметь возможность добавлять товары в корзину покупателя.</w:t>
      </w:r>
    </w:p>
    <w:p w:rsidR="008736BF" w:rsidRPr="008736BF" w:rsidRDefault="008736BF" w:rsidP="008736B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Система должна автоматически рассчитывать общую сумму заказа.</w:t>
      </w:r>
    </w:p>
    <w:p w:rsidR="008736BF" w:rsidRPr="008736BF" w:rsidRDefault="008736BF" w:rsidP="008736B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Система должна позволять применить скидку и начислить баллы лояльности.</w:t>
      </w:r>
    </w:p>
    <w:p w:rsidR="008736BF" w:rsidRPr="008736BF" w:rsidRDefault="008736BF" w:rsidP="008736B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После оплаты должна быть возможность распечатать чек.</w:t>
      </w:r>
    </w:p>
    <w:p w:rsidR="008736BF" w:rsidRPr="008736BF" w:rsidRDefault="008736BF" w:rsidP="008736BF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3.1.2 Управление складом</w:t>
      </w:r>
    </w:p>
    <w:p w:rsidR="008736BF" w:rsidRPr="008736BF" w:rsidRDefault="008736BF" w:rsidP="008736B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Складской работник должен фиксировать поступление товара.</w:t>
      </w:r>
    </w:p>
    <w:p w:rsidR="008736BF" w:rsidRPr="008736BF" w:rsidRDefault="008736BF" w:rsidP="008736B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Система должна автоматически обновлять информацию о товарных остатках после каждой продажи.</w:t>
      </w:r>
    </w:p>
    <w:p w:rsidR="008736BF" w:rsidRPr="008736BF" w:rsidRDefault="008736BF" w:rsidP="008736BF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3.1.3 Анализ данных</w:t>
      </w:r>
    </w:p>
    <w:p w:rsidR="008736BF" w:rsidRPr="008736BF" w:rsidRDefault="008736BF" w:rsidP="008736B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Менеджеры должны иметь возможность формировать отчёты по продажам за разные периоды.</w:t>
      </w:r>
    </w:p>
    <w:p w:rsidR="008736BF" w:rsidRPr="008736BF" w:rsidRDefault="008736BF" w:rsidP="008736B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Должна быть доступна аналитика по динамике продаж товаров.</w:t>
      </w:r>
    </w:p>
    <w:p w:rsidR="008736BF" w:rsidRPr="008736BF" w:rsidRDefault="008736BF" w:rsidP="008736BF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3.1.4 Управление пользователями</w:t>
      </w:r>
    </w:p>
    <w:p w:rsidR="008736BF" w:rsidRPr="008736BF" w:rsidRDefault="008736BF" w:rsidP="008736B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Администраторы системы должны иметь возможность добавлять новых пользователей и назначать роли (кассир, менеджер, складской работник).</w:t>
      </w:r>
    </w:p>
    <w:p w:rsidR="008736BF" w:rsidRPr="008736BF" w:rsidRDefault="008736BF" w:rsidP="008736B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3.2 Нефункциональные требования</w:t>
      </w:r>
    </w:p>
    <w:p w:rsidR="008736BF" w:rsidRPr="008736BF" w:rsidRDefault="008736BF" w:rsidP="008736BF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3.2.1 Производительность</w:t>
      </w:r>
    </w:p>
    <w:p w:rsidR="008736BF" w:rsidRPr="008736BF" w:rsidRDefault="008736BF" w:rsidP="008736B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Время отклика системы должно быть не более 3 секунд при выполнении транзакций.</w:t>
      </w:r>
    </w:p>
    <w:p w:rsidR="008736BF" w:rsidRPr="008736BF" w:rsidRDefault="008736BF" w:rsidP="008736BF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3.2.2 Надёжность</w:t>
      </w:r>
    </w:p>
    <w:p w:rsidR="008736BF" w:rsidRPr="008736BF" w:rsidRDefault="008736BF" w:rsidP="008736BF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Система должна обеспечивать ежедневное резервное копирование данных.</w:t>
      </w:r>
    </w:p>
    <w:p w:rsidR="008736BF" w:rsidRPr="008736BF" w:rsidRDefault="008736BF" w:rsidP="008736BF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3.2.3 Масштабируемость</w:t>
      </w:r>
    </w:p>
    <w:p w:rsidR="008736BF" w:rsidRPr="008736BF" w:rsidRDefault="008736BF" w:rsidP="008736B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ИС должна поддерживать не менее 100 пользователей одновременно без ухудшения производительности.</w:t>
      </w:r>
    </w:p>
    <w:p w:rsidR="008736BF" w:rsidRPr="008736BF" w:rsidRDefault="008736BF" w:rsidP="008736BF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3.2.4 Безопасность</w:t>
      </w:r>
    </w:p>
    <w:p w:rsidR="008736BF" w:rsidRPr="008736BF" w:rsidRDefault="008736BF" w:rsidP="008736BF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Все данные пользователей и клиентов должны быть зашифрованы.</w:t>
      </w:r>
    </w:p>
    <w:p w:rsidR="008736BF" w:rsidRPr="008736BF" w:rsidRDefault="008736BF" w:rsidP="008736BF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Доступ к системе должен осуществляться с использованием учётных записей и паролей.</w:t>
      </w:r>
    </w:p>
    <w:p w:rsidR="008736BF" w:rsidRPr="008736BF" w:rsidRDefault="008736BF" w:rsidP="008736BF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администраторов должна быть предусмотрена двухфакторная аутентификация.</w:t>
      </w:r>
    </w:p>
    <w:p w:rsidR="008736BF" w:rsidRPr="008736BF" w:rsidRDefault="008736BF" w:rsidP="008736BF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3.2.5 Удобство использования</w:t>
      </w:r>
    </w:p>
    <w:p w:rsidR="008736BF" w:rsidRPr="008736BF" w:rsidRDefault="008736BF" w:rsidP="008736BF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Интерфейс системы должен быть интуитивно понятен для кассиров и менеджеров.</w:t>
      </w:r>
    </w:p>
    <w:p w:rsidR="008736BF" w:rsidRPr="008736BF" w:rsidRDefault="008736BF" w:rsidP="008736BF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Система должна поддерживать адаптивный интерфейс для работы на мобильных устройствах.</w:t>
      </w:r>
    </w:p>
    <w:p w:rsidR="008736BF" w:rsidRPr="008736BF" w:rsidRDefault="008736BF" w:rsidP="008736B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3.3 Внешние интерфейсы</w:t>
      </w:r>
    </w:p>
    <w:p w:rsidR="008736BF" w:rsidRPr="008736BF" w:rsidRDefault="008736BF" w:rsidP="008736BF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3.3.1 Интерфейс пользователя</w:t>
      </w:r>
    </w:p>
    <w:p w:rsidR="008736BF" w:rsidRPr="008736BF" w:rsidRDefault="008736BF" w:rsidP="008736BF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Интерфейс должен предоставлять доступ к функциональности системы через веб-браузер.</w:t>
      </w:r>
    </w:p>
    <w:p w:rsidR="008736BF" w:rsidRPr="008736BF" w:rsidRDefault="008736BF" w:rsidP="008736BF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Система должна обеспечивать удобное отображение для кассиров и менеджеров на экранах разного размера.</w:t>
      </w:r>
    </w:p>
    <w:p w:rsidR="008736BF" w:rsidRPr="008736BF" w:rsidRDefault="008736BF" w:rsidP="008736BF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3.3.2 Интерфейсы с другими системами</w:t>
      </w:r>
    </w:p>
    <w:p w:rsidR="008736BF" w:rsidRPr="008736BF" w:rsidRDefault="008736BF" w:rsidP="008736BF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Система должна иметь возможность интеграции с существующей системой кассового учёта и внешними платёжными сервисами.</w:t>
      </w:r>
    </w:p>
    <w:p w:rsidR="008736BF" w:rsidRPr="008736BF" w:rsidRDefault="008736BF" w:rsidP="008736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4. Атрибуты качества</w:t>
      </w:r>
    </w:p>
    <w:p w:rsidR="008736BF" w:rsidRPr="008736BF" w:rsidRDefault="008736BF" w:rsidP="008736BF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Поддерживаемость</w:t>
      </w: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система должна быть легко расширяема и поддерживаема.</w:t>
      </w:r>
    </w:p>
    <w:p w:rsidR="008736BF" w:rsidRPr="008736BF" w:rsidRDefault="008736BF" w:rsidP="008736BF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Надёжность</w:t>
      </w: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среднее время безотказной работы (MTBF) должно составлять не менее 99.9%.</w:t>
      </w:r>
    </w:p>
    <w:p w:rsidR="008736BF" w:rsidRPr="008736BF" w:rsidRDefault="008736BF" w:rsidP="008736BF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Тестируемость</w:t>
      </w: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все функциональные модули должны быть покрыты автоматическими тестами.</w:t>
      </w:r>
    </w:p>
    <w:p w:rsidR="008736BF" w:rsidRPr="008736BF" w:rsidRDefault="008736BF" w:rsidP="008736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5. Тестирование</w:t>
      </w:r>
    </w:p>
    <w:p w:rsidR="008736BF" w:rsidRPr="008736BF" w:rsidRDefault="008736BF" w:rsidP="008736BF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Функциональные тесты: проверка каждой из описанных функций (продажа, склад, отчёты).</w:t>
      </w:r>
    </w:p>
    <w:p w:rsidR="008736BF" w:rsidRPr="008736BF" w:rsidRDefault="008736BF" w:rsidP="008736BF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Нагрузочное тестирование: проверка производительности при одновременной работе 100 пользователей.</w:t>
      </w:r>
    </w:p>
    <w:p w:rsidR="008736BF" w:rsidRPr="008736BF" w:rsidRDefault="008736BF" w:rsidP="008736BF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Тестирование безопасности: проверка уязвимостей и попыток несанкционированного доступа.</w:t>
      </w:r>
    </w:p>
    <w:p w:rsidR="008736BF" w:rsidRPr="008736BF" w:rsidRDefault="008736BF" w:rsidP="008736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6. Критерии приёмки</w:t>
      </w:r>
    </w:p>
    <w:p w:rsidR="008736BF" w:rsidRPr="008736BF" w:rsidRDefault="008736BF" w:rsidP="008736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Система будет считаться принятой при выполнении следующих условий:</w:t>
      </w:r>
    </w:p>
    <w:p w:rsidR="008736BF" w:rsidRPr="008736BF" w:rsidRDefault="008736BF" w:rsidP="008736BF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Все функциональные модули работают в соответствии с требованиями.</w:t>
      </w:r>
    </w:p>
    <w:p w:rsidR="008736BF" w:rsidRPr="008736BF" w:rsidRDefault="008736BF" w:rsidP="008736BF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Проведено успешное тестирование производительности и безопасности.</w:t>
      </w:r>
    </w:p>
    <w:p w:rsidR="008736BF" w:rsidRPr="008736BF" w:rsidRDefault="008736BF" w:rsidP="008736BF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Данные пользователей защищены, и есть возможность восстановления данных из резервной копии.</w:t>
      </w:r>
    </w:p>
    <w:p w:rsidR="008736BF" w:rsidRPr="008736BF" w:rsidRDefault="008736BF" w:rsidP="008736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7. Приложения</w:t>
      </w:r>
    </w:p>
    <w:p w:rsidR="008736BF" w:rsidRPr="008736BF" w:rsidRDefault="008736BF" w:rsidP="008736B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7.1 Графические материалы</w:t>
      </w:r>
    </w:p>
    <w:p w:rsidR="008736BF" w:rsidRPr="008736BF" w:rsidRDefault="008736BF" w:rsidP="008736BF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Блок-схемы бизнес-процессов и диаграммы прецедентов использования.</w:t>
      </w:r>
    </w:p>
    <w:p w:rsidR="008736BF" w:rsidRPr="008736BF" w:rsidRDefault="008736BF" w:rsidP="008736B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7.2 Описание оборудования</w:t>
      </w:r>
    </w:p>
    <w:p w:rsidR="008736BF" w:rsidRPr="008736BF" w:rsidRDefault="008736BF" w:rsidP="008736BF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736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Сервер с минимальной конфигурацией: 16 ГБ оперативной памяти, процессор с 4 ядрами, 1 ТБ на жёстком диске.</w:t>
      </w:r>
    </w:p>
    <w:p w:rsidR="008736BF" w:rsidRDefault="008736BF" w:rsidP="008736BF">
      <w:pPr>
        <w:rPr>
          <w:rFonts w:ascii="Times New Roman" w:hAnsi="Times New Roman" w:cs="Times New Roman"/>
          <w:sz w:val="28"/>
          <w:szCs w:val="28"/>
        </w:rPr>
      </w:pPr>
    </w:p>
    <w:p w:rsidR="005121B3" w:rsidRDefault="005121B3" w:rsidP="008736BF">
      <w:pPr>
        <w:rPr>
          <w:rFonts w:ascii="Times New Roman" w:hAnsi="Times New Roman" w:cs="Times New Roman"/>
          <w:sz w:val="28"/>
          <w:szCs w:val="28"/>
        </w:rPr>
      </w:pPr>
    </w:p>
    <w:p w:rsidR="005121B3" w:rsidRDefault="005121B3" w:rsidP="008736BF">
      <w:pPr>
        <w:rPr>
          <w:rFonts w:ascii="Times New Roman" w:hAnsi="Times New Roman" w:cs="Times New Roman"/>
          <w:sz w:val="28"/>
          <w:szCs w:val="28"/>
        </w:rPr>
      </w:pPr>
    </w:p>
    <w:p w:rsidR="005121B3" w:rsidRDefault="005121B3" w:rsidP="008736BF">
      <w:pPr>
        <w:rPr>
          <w:rFonts w:ascii="Times New Roman" w:hAnsi="Times New Roman" w:cs="Times New Roman"/>
          <w:sz w:val="28"/>
          <w:szCs w:val="28"/>
        </w:rPr>
      </w:pPr>
    </w:p>
    <w:p w:rsidR="005121B3" w:rsidRDefault="005121B3" w:rsidP="008736BF">
      <w:pPr>
        <w:rPr>
          <w:rFonts w:ascii="Times New Roman" w:hAnsi="Times New Roman" w:cs="Times New Roman"/>
          <w:sz w:val="28"/>
          <w:szCs w:val="28"/>
        </w:rPr>
      </w:pPr>
    </w:p>
    <w:p w:rsidR="005121B3" w:rsidRDefault="005121B3" w:rsidP="008736BF">
      <w:pPr>
        <w:rPr>
          <w:rFonts w:ascii="Times New Roman" w:hAnsi="Times New Roman" w:cs="Times New Roman"/>
          <w:sz w:val="28"/>
          <w:szCs w:val="28"/>
        </w:rPr>
      </w:pPr>
    </w:p>
    <w:p w:rsidR="005121B3" w:rsidRDefault="005121B3" w:rsidP="008736BF">
      <w:pPr>
        <w:rPr>
          <w:rFonts w:ascii="Times New Roman" w:hAnsi="Times New Roman" w:cs="Times New Roman"/>
          <w:sz w:val="28"/>
          <w:szCs w:val="28"/>
        </w:rPr>
      </w:pPr>
    </w:p>
    <w:p w:rsidR="005121B3" w:rsidRDefault="005121B3" w:rsidP="008736BF">
      <w:pPr>
        <w:rPr>
          <w:rFonts w:ascii="Times New Roman" w:hAnsi="Times New Roman" w:cs="Times New Roman"/>
          <w:sz w:val="28"/>
          <w:szCs w:val="28"/>
        </w:rPr>
      </w:pPr>
    </w:p>
    <w:p w:rsidR="005121B3" w:rsidRDefault="005121B3" w:rsidP="008736BF">
      <w:pPr>
        <w:rPr>
          <w:rFonts w:ascii="Times New Roman" w:hAnsi="Times New Roman" w:cs="Times New Roman"/>
          <w:sz w:val="28"/>
          <w:szCs w:val="28"/>
        </w:rPr>
      </w:pPr>
    </w:p>
    <w:p w:rsidR="005121B3" w:rsidRDefault="005121B3" w:rsidP="008736BF">
      <w:pPr>
        <w:rPr>
          <w:rFonts w:ascii="Times New Roman" w:hAnsi="Times New Roman" w:cs="Times New Roman"/>
          <w:sz w:val="28"/>
          <w:szCs w:val="28"/>
        </w:rPr>
      </w:pPr>
    </w:p>
    <w:p w:rsidR="005121B3" w:rsidRDefault="005121B3" w:rsidP="008736BF">
      <w:pPr>
        <w:rPr>
          <w:rFonts w:ascii="Times New Roman" w:hAnsi="Times New Roman" w:cs="Times New Roman"/>
          <w:sz w:val="28"/>
          <w:szCs w:val="28"/>
        </w:rPr>
      </w:pPr>
    </w:p>
    <w:p w:rsidR="005121B3" w:rsidRDefault="005121B3" w:rsidP="008736BF">
      <w:pPr>
        <w:rPr>
          <w:rFonts w:ascii="Times New Roman" w:hAnsi="Times New Roman" w:cs="Times New Roman"/>
          <w:sz w:val="28"/>
          <w:szCs w:val="28"/>
        </w:rPr>
        <w:sectPr w:rsidR="005121B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121B3" w:rsidRDefault="005121B3" w:rsidP="008736BF">
      <w:pPr>
        <w:rPr>
          <w:rFonts w:ascii="Times New Roman" w:hAnsi="Times New Roman" w:cs="Times New Roman"/>
          <w:sz w:val="28"/>
          <w:szCs w:val="28"/>
        </w:rPr>
      </w:pPr>
    </w:p>
    <w:p w:rsidR="005121B3" w:rsidRDefault="005121B3" w:rsidP="005121B3">
      <w:pPr>
        <w:ind w:left="142"/>
        <w:rPr>
          <w:rFonts w:ascii="Times New Roman" w:hAnsi="Times New Roman" w:cs="Times New Roman"/>
          <w:sz w:val="28"/>
          <w:szCs w:val="28"/>
        </w:rPr>
      </w:pPr>
      <w:r w:rsidRPr="005121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879861" wp14:editId="4EFDE5A5">
            <wp:extent cx="10482000" cy="4260028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517384" cy="427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ADB" w:rsidRDefault="00050ADB" w:rsidP="005121B3">
      <w:pPr>
        <w:ind w:left="142"/>
        <w:rPr>
          <w:rFonts w:ascii="Times New Roman" w:hAnsi="Times New Roman" w:cs="Times New Roman"/>
          <w:sz w:val="28"/>
          <w:szCs w:val="28"/>
        </w:rPr>
      </w:pPr>
    </w:p>
    <w:p w:rsidR="00050ADB" w:rsidRDefault="00050ADB" w:rsidP="005121B3">
      <w:pPr>
        <w:ind w:left="142"/>
        <w:rPr>
          <w:rFonts w:ascii="Times New Roman" w:hAnsi="Times New Roman" w:cs="Times New Roman"/>
          <w:sz w:val="28"/>
          <w:szCs w:val="28"/>
        </w:rPr>
      </w:pPr>
    </w:p>
    <w:p w:rsidR="00050ADB" w:rsidRDefault="00050ADB" w:rsidP="005121B3">
      <w:pPr>
        <w:ind w:left="142"/>
        <w:rPr>
          <w:rFonts w:ascii="Times New Roman" w:hAnsi="Times New Roman" w:cs="Times New Roman"/>
          <w:sz w:val="28"/>
          <w:szCs w:val="28"/>
        </w:rPr>
      </w:pPr>
    </w:p>
    <w:p w:rsidR="00050ADB" w:rsidRDefault="00050ADB" w:rsidP="005121B3">
      <w:pPr>
        <w:ind w:left="142"/>
        <w:rPr>
          <w:rFonts w:ascii="Times New Roman" w:hAnsi="Times New Roman" w:cs="Times New Roman"/>
          <w:sz w:val="28"/>
          <w:szCs w:val="28"/>
        </w:rPr>
        <w:sectPr w:rsidR="00050ADB" w:rsidSect="005121B3">
          <w:pgSz w:w="16838" w:h="11906" w:orient="landscape"/>
          <w:pgMar w:top="850" w:right="1134" w:bottom="1701" w:left="0" w:header="708" w:footer="708" w:gutter="0"/>
          <w:cols w:space="708"/>
          <w:docGrid w:linePitch="360"/>
        </w:sectPr>
      </w:pPr>
    </w:p>
    <w:p w:rsidR="00050ADB" w:rsidRPr="00050ADB" w:rsidRDefault="00050ADB" w:rsidP="005121B3">
      <w:pPr>
        <w:ind w:left="142"/>
        <w:rPr>
          <w:rFonts w:ascii="Times New Roman" w:hAnsi="Times New Roman" w:cs="Times New Roman"/>
          <w:b/>
          <w:sz w:val="28"/>
          <w:szCs w:val="28"/>
        </w:rPr>
      </w:pPr>
    </w:p>
    <w:p w:rsidR="00050ADB" w:rsidRPr="00050ADB" w:rsidRDefault="00050ADB" w:rsidP="005121B3">
      <w:pPr>
        <w:ind w:left="142"/>
        <w:rPr>
          <w:rFonts w:ascii="Times New Roman" w:hAnsi="Times New Roman" w:cs="Times New Roman"/>
          <w:b/>
          <w:sz w:val="28"/>
          <w:szCs w:val="28"/>
        </w:rPr>
      </w:pPr>
      <w:r w:rsidRPr="00050ADB">
        <w:rPr>
          <w:rFonts w:ascii="Times New Roman" w:hAnsi="Times New Roman" w:cs="Times New Roman"/>
          <w:b/>
          <w:sz w:val="28"/>
          <w:szCs w:val="28"/>
        </w:rPr>
        <w:t xml:space="preserve">Рекомендуемые источники. </w:t>
      </w:r>
    </w:p>
    <w:p w:rsidR="00050ADB" w:rsidRDefault="00050ADB" w:rsidP="005121B3">
      <w:pPr>
        <w:ind w:left="142"/>
        <w:rPr>
          <w:rFonts w:ascii="Times New Roman" w:hAnsi="Times New Roman" w:cs="Times New Roman"/>
          <w:sz w:val="28"/>
          <w:szCs w:val="28"/>
        </w:rPr>
      </w:pPr>
      <w:r w:rsidRPr="00050ADB">
        <w:rPr>
          <w:rFonts w:ascii="Times New Roman" w:hAnsi="Times New Roman" w:cs="Times New Roman"/>
          <w:sz w:val="28"/>
          <w:szCs w:val="28"/>
        </w:rPr>
        <w:t xml:space="preserve">1. Брауде Э. Технология разработки программного обеспечения. – СПб.: Питер, 2004. – 655с., ил. </w:t>
      </w:r>
    </w:p>
    <w:p w:rsidR="00050ADB" w:rsidRDefault="00050ADB" w:rsidP="005121B3">
      <w:pPr>
        <w:ind w:left="142"/>
        <w:rPr>
          <w:rFonts w:ascii="Times New Roman" w:hAnsi="Times New Roman" w:cs="Times New Roman"/>
          <w:sz w:val="28"/>
          <w:szCs w:val="28"/>
        </w:rPr>
      </w:pPr>
      <w:r w:rsidRPr="00050ADB">
        <w:rPr>
          <w:rFonts w:ascii="Times New Roman" w:hAnsi="Times New Roman" w:cs="Times New Roman"/>
          <w:sz w:val="28"/>
          <w:szCs w:val="28"/>
        </w:rPr>
        <w:t xml:space="preserve">2. Орлов С. Технологии разработки программного обеспечения. – СПб.: Питер, 2002. – 464с.: ил. </w:t>
      </w:r>
    </w:p>
    <w:p w:rsidR="00050ADB" w:rsidRDefault="00050ADB" w:rsidP="005121B3">
      <w:pPr>
        <w:ind w:left="142"/>
        <w:rPr>
          <w:rFonts w:ascii="Times New Roman" w:hAnsi="Times New Roman" w:cs="Times New Roman"/>
          <w:sz w:val="28"/>
          <w:szCs w:val="28"/>
        </w:rPr>
      </w:pPr>
      <w:r w:rsidRPr="00050ADB">
        <w:rPr>
          <w:rFonts w:ascii="Times New Roman" w:hAnsi="Times New Roman" w:cs="Times New Roman"/>
          <w:sz w:val="28"/>
          <w:szCs w:val="28"/>
        </w:rPr>
        <w:t xml:space="preserve">3. Рудаков А.В. Технология разработки программных продуктов : учеб. пособие / А.В.Рудаков. – 2-е изд., стер. – М.: Издательский центр «Академия», 2006. – 208с. </w:t>
      </w:r>
    </w:p>
    <w:p w:rsidR="00050ADB" w:rsidRDefault="00050ADB" w:rsidP="005121B3">
      <w:pPr>
        <w:ind w:left="142"/>
        <w:rPr>
          <w:rFonts w:ascii="Times New Roman" w:hAnsi="Times New Roman" w:cs="Times New Roman"/>
          <w:sz w:val="28"/>
          <w:szCs w:val="28"/>
        </w:rPr>
      </w:pPr>
      <w:r w:rsidRPr="00050ADB">
        <w:rPr>
          <w:rFonts w:ascii="Times New Roman" w:hAnsi="Times New Roman" w:cs="Times New Roman"/>
          <w:sz w:val="28"/>
          <w:szCs w:val="28"/>
        </w:rPr>
        <w:t xml:space="preserve">4. Константайн Л., Локвуд Л. Разработка программного обеспечения. – СПб.: Питер, 2004. – 592с., ил. </w:t>
      </w:r>
    </w:p>
    <w:p w:rsidR="00050ADB" w:rsidRPr="008736BF" w:rsidRDefault="00050ADB" w:rsidP="005121B3">
      <w:pPr>
        <w:ind w:left="142"/>
        <w:rPr>
          <w:rFonts w:ascii="Times New Roman" w:hAnsi="Times New Roman" w:cs="Times New Roman"/>
          <w:sz w:val="28"/>
          <w:szCs w:val="28"/>
        </w:rPr>
      </w:pPr>
      <w:r w:rsidRPr="00050ADB">
        <w:rPr>
          <w:rFonts w:ascii="Times New Roman" w:hAnsi="Times New Roman" w:cs="Times New Roman"/>
          <w:sz w:val="28"/>
          <w:szCs w:val="28"/>
        </w:rPr>
        <w:t>5. Мартин Р. Чистый код: Создание, анализ и рефакторинг. Библиотека программиста. – СПб.: Питер, 2010. – 464с.: ил.</w:t>
      </w:r>
      <w:bookmarkStart w:id="0" w:name="_GoBack"/>
      <w:bookmarkEnd w:id="0"/>
    </w:p>
    <w:sectPr w:rsidR="00050ADB" w:rsidRPr="008736BF" w:rsidSect="00050ADB">
      <w:pgSz w:w="11906" w:h="16838"/>
      <w:pgMar w:top="0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3C61" w:rsidRDefault="00413C61" w:rsidP="00050ADB">
      <w:pPr>
        <w:spacing w:after="0" w:line="240" w:lineRule="auto"/>
      </w:pPr>
      <w:r>
        <w:separator/>
      </w:r>
    </w:p>
  </w:endnote>
  <w:endnote w:type="continuationSeparator" w:id="0">
    <w:p w:rsidR="00413C61" w:rsidRDefault="00413C61" w:rsidP="00050A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3C61" w:rsidRDefault="00413C61" w:rsidP="00050ADB">
      <w:pPr>
        <w:spacing w:after="0" w:line="240" w:lineRule="auto"/>
      </w:pPr>
      <w:r>
        <w:separator/>
      </w:r>
    </w:p>
  </w:footnote>
  <w:footnote w:type="continuationSeparator" w:id="0">
    <w:p w:rsidR="00413C61" w:rsidRDefault="00413C61" w:rsidP="00050A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61DE1"/>
    <w:multiLevelType w:val="multilevel"/>
    <w:tmpl w:val="0CDE2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CC6A7E"/>
    <w:multiLevelType w:val="multilevel"/>
    <w:tmpl w:val="3F865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F44656"/>
    <w:multiLevelType w:val="multilevel"/>
    <w:tmpl w:val="0FDA9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FE11D7"/>
    <w:multiLevelType w:val="multilevel"/>
    <w:tmpl w:val="4DE47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6156B4"/>
    <w:multiLevelType w:val="multilevel"/>
    <w:tmpl w:val="ED80D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785307"/>
    <w:multiLevelType w:val="multilevel"/>
    <w:tmpl w:val="D14E3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922DB8"/>
    <w:multiLevelType w:val="multilevel"/>
    <w:tmpl w:val="4DDEB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A92509"/>
    <w:multiLevelType w:val="multilevel"/>
    <w:tmpl w:val="040A5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9943FD"/>
    <w:multiLevelType w:val="multilevel"/>
    <w:tmpl w:val="05CCD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193D00"/>
    <w:multiLevelType w:val="multilevel"/>
    <w:tmpl w:val="CC243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524CED"/>
    <w:multiLevelType w:val="multilevel"/>
    <w:tmpl w:val="CA48C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570EB2"/>
    <w:multiLevelType w:val="multilevel"/>
    <w:tmpl w:val="0B6A5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70736E"/>
    <w:multiLevelType w:val="multilevel"/>
    <w:tmpl w:val="27600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C77C86"/>
    <w:multiLevelType w:val="multilevel"/>
    <w:tmpl w:val="086A0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1E0681"/>
    <w:multiLevelType w:val="multilevel"/>
    <w:tmpl w:val="6DDAB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91033E"/>
    <w:multiLevelType w:val="multilevel"/>
    <w:tmpl w:val="272E9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CF47941"/>
    <w:multiLevelType w:val="multilevel"/>
    <w:tmpl w:val="F1AC0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2D34DB"/>
    <w:multiLevelType w:val="multilevel"/>
    <w:tmpl w:val="EB42D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AF0D26"/>
    <w:multiLevelType w:val="multilevel"/>
    <w:tmpl w:val="39083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2D3102"/>
    <w:multiLevelType w:val="multilevel"/>
    <w:tmpl w:val="B1047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2255DFD"/>
    <w:multiLevelType w:val="multilevel"/>
    <w:tmpl w:val="0E146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9983D4D"/>
    <w:multiLevelType w:val="multilevel"/>
    <w:tmpl w:val="ED5ED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0B92CC6"/>
    <w:multiLevelType w:val="multilevel"/>
    <w:tmpl w:val="D76CE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E6A6D94"/>
    <w:multiLevelType w:val="multilevel"/>
    <w:tmpl w:val="085E3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</w:num>
  <w:num w:numId="2">
    <w:abstractNumId w:val="19"/>
  </w:num>
  <w:num w:numId="3">
    <w:abstractNumId w:val="23"/>
  </w:num>
  <w:num w:numId="4">
    <w:abstractNumId w:val="20"/>
  </w:num>
  <w:num w:numId="5">
    <w:abstractNumId w:val="0"/>
  </w:num>
  <w:num w:numId="6">
    <w:abstractNumId w:val="15"/>
  </w:num>
  <w:num w:numId="7">
    <w:abstractNumId w:val="18"/>
  </w:num>
  <w:num w:numId="8">
    <w:abstractNumId w:val="7"/>
  </w:num>
  <w:num w:numId="9">
    <w:abstractNumId w:val="16"/>
  </w:num>
  <w:num w:numId="10">
    <w:abstractNumId w:val="2"/>
  </w:num>
  <w:num w:numId="11">
    <w:abstractNumId w:val="1"/>
  </w:num>
  <w:num w:numId="12">
    <w:abstractNumId w:val="4"/>
  </w:num>
  <w:num w:numId="13">
    <w:abstractNumId w:val="6"/>
  </w:num>
  <w:num w:numId="14">
    <w:abstractNumId w:val="9"/>
  </w:num>
  <w:num w:numId="15">
    <w:abstractNumId w:val="21"/>
  </w:num>
  <w:num w:numId="16">
    <w:abstractNumId w:val="10"/>
  </w:num>
  <w:num w:numId="17">
    <w:abstractNumId w:val="3"/>
  </w:num>
  <w:num w:numId="18">
    <w:abstractNumId w:val="5"/>
  </w:num>
  <w:num w:numId="19">
    <w:abstractNumId w:val="8"/>
  </w:num>
  <w:num w:numId="20">
    <w:abstractNumId w:val="13"/>
  </w:num>
  <w:num w:numId="21">
    <w:abstractNumId w:val="12"/>
  </w:num>
  <w:num w:numId="22">
    <w:abstractNumId w:val="11"/>
  </w:num>
  <w:num w:numId="23">
    <w:abstractNumId w:val="14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6C09"/>
    <w:rsid w:val="00050ADB"/>
    <w:rsid w:val="003749FF"/>
    <w:rsid w:val="003A455B"/>
    <w:rsid w:val="00413C61"/>
    <w:rsid w:val="005121B3"/>
    <w:rsid w:val="005A6C09"/>
    <w:rsid w:val="00873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7E03F6"/>
  <w15:chartTrackingRefBased/>
  <w15:docId w15:val="{464611C0-5DE8-4756-88A2-22BF7A1B9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8736B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paragraph" w:styleId="4">
    <w:name w:val="heading 4"/>
    <w:basedOn w:val="a"/>
    <w:link w:val="40"/>
    <w:uiPriority w:val="9"/>
    <w:qFormat/>
    <w:rsid w:val="008736B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paragraph" w:styleId="5">
    <w:name w:val="heading 5"/>
    <w:basedOn w:val="a"/>
    <w:link w:val="50"/>
    <w:uiPriority w:val="9"/>
    <w:qFormat/>
    <w:rsid w:val="008736BF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8736BF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8736BF"/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character" w:customStyle="1" w:styleId="50">
    <w:name w:val="Заголовок 5 Знак"/>
    <w:basedOn w:val="a0"/>
    <w:link w:val="5"/>
    <w:uiPriority w:val="9"/>
    <w:rsid w:val="008736BF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  <w14:ligatures w14:val="none"/>
    </w:rPr>
  </w:style>
  <w:style w:type="paragraph" w:styleId="a3">
    <w:name w:val="Normal (Web)"/>
    <w:basedOn w:val="a"/>
    <w:uiPriority w:val="99"/>
    <w:semiHidden/>
    <w:unhideWhenUsed/>
    <w:rsid w:val="008736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4">
    <w:name w:val="Strong"/>
    <w:basedOn w:val="a0"/>
    <w:uiPriority w:val="22"/>
    <w:qFormat/>
    <w:rsid w:val="008736BF"/>
    <w:rPr>
      <w:b/>
      <w:bCs/>
    </w:rPr>
  </w:style>
  <w:style w:type="paragraph" w:styleId="a5">
    <w:name w:val="header"/>
    <w:basedOn w:val="a"/>
    <w:link w:val="a6"/>
    <w:uiPriority w:val="99"/>
    <w:unhideWhenUsed/>
    <w:rsid w:val="00050A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50ADB"/>
  </w:style>
  <w:style w:type="paragraph" w:styleId="a7">
    <w:name w:val="footer"/>
    <w:basedOn w:val="a"/>
    <w:link w:val="a8"/>
    <w:uiPriority w:val="99"/>
    <w:unhideWhenUsed/>
    <w:rsid w:val="00050A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50A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046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10</Pages>
  <Words>1149</Words>
  <Characters>6550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Анатолий Лаптиев</dc:creator>
  <cp:keywords/>
  <dc:description/>
  <cp:lastModifiedBy>Анатолий Лаптиев</cp:lastModifiedBy>
  <cp:revision>4</cp:revision>
  <dcterms:created xsi:type="dcterms:W3CDTF">2024-09-27T14:04:00Z</dcterms:created>
  <dcterms:modified xsi:type="dcterms:W3CDTF">2024-09-27T16:14:00Z</dcterms:modified>
</cp:coreProperties>
</file>