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E71" w:rsidRDefault="00FD2E71" w:rsidP="00FD2E71">
      <w:r>
        <w:rPr>
          <w:b/>
          <w:sz w:val="24"/>
          <w:szCs w:val="24"/>
        </w:rPr>
        <w:t>Abstract: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br/>
      </w:r>
      <w:proofErr w:type="spellStart"/>
      <w:r>
        <w:t>Cybersecurity</w:t>
      </w:r>
      <w:proofErr w:type="spellEnd"/>
      <w:r>
        <w:t xml:space="preserve"> has become a critical concern in today's digital world, where organizations and individuals face an increasing number of cyber threats. This project investigates key </w:t>
      </w:r>
      <w:proofErr w:type="spellStart"/>
      <w:r>
        <w:t>cybersecurity</w:t>
      </w:r>
      <w:proofErr w:type="spellEnd"/>
      <w:r>
        <w:t xml:space="preserve"> vulnerabilities, including SQL Injection, Cross-Site Scripting (XSS), Broken Authentication, Sensitive Data Exposure, and Security Misconfiguration. These threats can lead to unauthorized access, data breaches, financial loss, and reputational damage if not properly mitigated.</w:t>
      </w:r>
      <w:r>
        <w:br/>
      </w:r>
      <w:r>
        <w:br/>
        <w:t xml:space="preserve">The project evaluates both traditional and modern </w:t>
      </w:r>
      <w:proofErr w:type="spellStart"/>
      <w:r>
        <w:t>cybersecurity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mechanisms. It explores the effectiveness of security measures such as firewalls, intrusion detection systems (IDS), encryption protocols, and access controls, alongside advanced solutions like artificial intelligence (AI), machine learning (ML), and </w:t>
      </w:r>
      <w:proofErr w:type="spellStart"/>
      <w:r>
        <w:t>blockchain</w:t>
      </w:r>
      <w:proofErr w:type="spellEnd"/>
      <w:r>
        <w:t xml:space="preserve"> technology. Additionally, the research emphasizes the importance of security frameworks such as zero trust architecture, least privilege access, and </w:t>
      </w:r>
      <w:proofErr w:type="spellStart"/>
      <w:r>
        <w:t>defense</w:t>
      </w:r>
      <w:proofErr w:type="spellEnd"/>
      <w:r>
        <w:t>-in-depth strategies to enhance security resilience.</w:t>
      </w:r>
      <w:r>
        <w:br/>
      </w:r>
      <w:r>
        <w:br/>
        <w:t xml:space="preserve">By </w:t>
      </w:r>
      <w:proofErr w:type="spellStart"/>
      <w:r>
        <w:t>analyzing</w:t>
      </w:r>
      <w:proofErr w:type="spellEnd"/>
      <w:r>
        <w:t xml:space="preserve"> real-world cyber incidents, case studies, and security implementations, this project aims to provide a comprehensive understanding of contemporary </w:t>
      </w:r>
      <w:proofErr w:type="spellStart"/>
      <w:r>
        <w:t>cybersecurity</w:t>
      </w:r>
      <w:proofErr w:type="spellEnd"/>
      <w:r>
        <w:t xml:space="preserve"> threats and solutions. The ultimate goal is to propose best practices and strategic recommendations to strengthen </w:t>
      </w:r>
      <w:proofErr w:type="spellStart"/>
      <w:r>
        <w:t>cybersecurity</w:t>
      </w:r>
      <w:proofErr w:type="spellEnd"/>
      <w:r>
        <w:t xml:space="preserve"> </w:t>
      </w:r>
      <w:proofErr w:type="spellStart"/>
      <w:r>
        <w:t>defenses</w:t>
      </w:r>
      <w:proofErr w:type="spellEnd"/>
      <w:r>
        <w:t>, ensuring a secure and resilient digital environment.</w:t>
      </w:r>
    </w:p>
    <w:p w:rsidR="00FD2E71" w:rsidRDefault="00FD2E71" w:rsidP="00FD2E71">
      <w:pPr>
        <w:pStyle w:val="NormalWeb"/>
      </w:pPr>
      <w:r>
        <w:t xml:space="preserve"> </w:t>
      </w:r>
    </w:p>
    <w:p w:rsidR="00FD2E71" w:rsidRDefault="00FD2E71" w:rsidP="00FD2E7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Scope of the </w:t>
      </w:r>
      <w:proofErr w:type="gramStart"/>
      <w:r>
        <w:rPr>
          <w:b/>
          <w:sz w:val="24"/>
          <w:szCs w:val="24"/>
        </w:rPr>
        <w:t>Project :</w:t>
      </w:r>
      <w:proofErr w:type="gramEnd"/>
      <w:r>
        <w:rPr>
          <w:b/>
          <w:sz w:val="24"/>
          <w:szCs w:val="24"/>
        </w:rPr>
        <w:t xml:space="preserve">  </w:t>
      </w:r>
    </w:p>
    <w:p w:rsidR="00FD2E71" w:rsidRDefault="00FD2E71" w:rsidP="00FD2E71">
      <w:r>
        <w:t xml:space="preserve">This project focuses on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cybersecurity</w:t>
      </w:r>
      <w:proofErr w:type="spellEnd"/>
      <w:r>
        <w:t xml:space="preserve"> vulnerabilities, their impact, and effective mitigation strategies. The scope includes:</w:t>
      </w:r>
    </w:p>
    <w:p w:rsidR="00FD2E71" w:rsidRDefault="00FD2E71" w:rsidP="00FD2E71">
      <w:pPr>
        <w:pStyle w:val="Heading3"/>
        <w:rPr>
          <w:b/>
          <w:bCs/>
        </w:rPr>
      </w:pPr>
      <w:r>
        <w:rPr>
          <w:b/>
          <w:bCs/>
        </w:rPr>
        <w:t>Threat Analysis:</w:t>
      </w:r>
    </w:p>
    <w:p w:rsidR="00FD2E71" w:rsidRDefault="00FD2E71" w:rsidP="00FD2E71">
      <w:r>
        <w:t>- SQL Injection: Unauthorized database access through malicious SQL queries.</w:t>
      </w:r>
    </w:p>
    <w:p w:rsidR="00FD2E71" w:rsidRDefault="00FD2E71" w:rsidP="00FD2E71">
      <w:r>
        <w:t>- Cross-Site Scripting (XSS): Injection of harmful scripts to steal user data.</w:t>
      </w:r>
    </w:p>
    <w:p w:rsidR="00FD2E71" w:rsidRDefault="00FD2E71" w:rsidP="00FD2E71">
      <w:r>
        <w:t>- Broken Authentication: Exploiting weak authentication mechanisms to gain unauthorized access.</w:t>
      </w:r>
    </w:p>
    <w:p w:rsidR="00FD2E71" w:rsidRDefault="00FD2E71" w:rsidP="00FD2E71">
      <w:r>
        <w:t>- Sensitive Data Exposure: Insecure handling of confidential information.</w:t>
      </w:r>
    </w:p>
    <w:p w:rsidR="00FD2E71" w:rsidRDefault="00FD2E71" w:rsidP="00FD2E71">
      <w:r>
        <w:t>- Security Misconfiguration: Incorrect settings that leave systems vulnerable to attacks.</w:t>
      </w:r>
    </w:p>
    <w:p w:rsidR="00FD2E71" w:rsidRDefault="00FD2E71" w:rsidP="00FD2E71">
      <w:pPr>
        <w:pStyle w:val="Heading3"/>
        <w:rPr>
          <w:b/>
          <w:bCs/>
        </w:rPr>
      </w:pPr>
      <w:r>
        <w:rPr>
          <w:b/>
          <w:bCs/>
        </w:rPr>
        <w:t>Impact Assessment:</w:t>
      </w:r>
    </w:p>
    <w:p w:rsidR="00FD2E71" w:rsidRDefault="00FD2E71" w:rsidP="00FD2E71">
      <w:r>
        <w:t>- Risks associated with data breaches, financial losses, identity theft, and system disruptions.</w:t>
      </w:r>
    </w:p>
    <w:p w:rsidR="00FD2E71" w:rsidRDefault="00FD2E71" w:rsidP="00FD2E71">
      <w:r>
        <w:t>- Real-world case studies highlighting the consequences of security vulnerabilities.</w:t>
      </w:r>
    </w:p>
    <w:p w:rsidR="00FD2E71" w:rsidRDefault="00FD2E71" w:rsidP="00FD2E71">
      <w:pPr>
        <w:pStyle w:val="Heading3"/>
        <w:rPr>
          <w:b/>
          <w:bCs/>
        </w:rPr>
      </w:pPr>
      <w:proofErr w:type="spellStart"/>
      <w:r>
        <w:rPr>
          <w:b/>
          <w:bCs/>
        </w:rPr>
        <w:t>Defense</w:t>
      </w:r>
      <w:proofErr w:type="spellEnd"/>
      <w:r>
        <w:rPr>
          <w:b/>
          <w:bCs/>
        </w:rPr>
        <w:t xml:space="preserve"> Mechanisms:</w:t>
      </w:r>
    </w:p>
    <w:p w:rsidR="00FD2E71" w:rsidRDefault="00FD2E71" w:rsidP="00FD2E71">
      <w:r>
        <w:t>- Traditional security measures: Firewalls, IDS/IPS, multi-factor authentication (MFA), and encryption techniques.</w:t>
      </w:r>
    </w:p>
    <w:p w:rsidR="00FD2E71" w:rsidRDefault="00FD2E71" w:rsidP="00FD2E71">
      <w:r>
        <w:lastRenderedPageBreak/>
        <w:t xml:space="preserve">- Advanced security solutions: AI-based threat detection, </w:t>
      </w:r>
      <w:proofErr w:type="spellStart"/>
      <w:r>
        <w:t>blockchain</w:t>
      </w:r>
      <w:proofErr w:type="spellEnd"/>
      <w:r>
        <w:t xml:space="preserve"> for data security, and </w:t>
      </w:r>
      <w:proofErr w:type="spellStart"/>
      <w:r>
        <w:t>behavioral</w:t>
      </w:r>
      <w:proofErr w:type="spellEnd"/>
      <w:r>
        <w:t xml:space="preserve"> analytics.</w:t>
      </w:r>
    </w:p>
    <w:p w:rsidR="00FD2E71" w:rsidRDefault="00FD2E71" w:rsidP="00FD2E71">
      <w:r>
        <w:t xml:space="preserve">- Security frameworks and best practices: Zero Trust Architecture, </w:t>
      </w:r>
      <w:proofErr w:type="spellStart"/>
      <w:r>
        <w:t>Defense</w:t>
      </w:r>
      <w:proofErr w:type="spellEnd"/>
      <w:r>
        <w:t>-in-Depth, and Secure Software Development Lifecycle (SDLC).</w:t>
      </w:r>
    </w:p>
    <w:p w:rsidR="00FD2E71" w:rsidRDefault="00FD2E71" w:rsidP="00FD2E71">
      <w:pPr>
        <w:pStyle w:val="Heading3"/>
        <w:rPr>
          <w:b/>
          <w:bCs/>
        </w:rPr>
      </w:pPr>
      <w:r>
        <w:rPr>
          <w:b/>
          <w:bCs/>
        </w:rPr>
        <w:t>Human Factor &amp; Security Awareness:</w:t>
      </w:r>
    </w:p>
    <w:p w:rsidR="00FD2E71" w:rsidRDefault="00FD2E71" w:rsidP="00FD2E71">
      <w:r>
        <w:t>- Role of social engineering attacks (e.g., phishing, impersonation).</w:t>
      </w:r>
    </w:p>
    <w:p w:rsidR="00FD2E71" w:rsidRDefault="00FD2E71" w:rsidP="00FD2E71">
      <w:r>
        <w:t xml:space="preserve">- Importance of </w:t>
      </w:r>
      <w:proofErr w:type="spellStart"/>
      <w:r>
        <w:t>cybersecurity</w:t>
      </w:r>
      <w:proofErr w:type="spellEnd"/>
      <w:r>
        <w:t xml:space="preserve"> training and best practices for organizations and individuals.</w:t>
      </w:r>
    </w:p>
    <w:p w:rsidR="00FD2E71" w:rsidRDefault="00FD2E71" w:rsidP="00FD2E71">
      <w:pPr>
        <w:pStyle w:val="Heading3"/>
        <w:rPr>
          <w:b/>
          <w:bCs/>
        </w:rPr>
      </w:pPr>
      <w:r>
        <w:rPr>
          <w:b/>
          <w:bCs/>
        </w:rPr>
        <w:t>Recommendations:</w:t>
      </w:r>
    </w:p>
    <w:p w:rsidR="00FD2E71" w:rsidRDefault="00FD2E71" w:rsidP="00FD2E71">
      <w:r>
        <w:t>- Implementation of robust security architectures to prevent cyber threats.</w:t>
      </w:r>
    </w:p>
    <w:p w:rsidR="00FD2E71" w:rsidRDefault="00FD2E71" w:rsidP="00FD2E71">
      <w:r>
        <w:t>- Strengthening incident response and recovery mechanisms to minimize damage from security breaches.</w:t>
      </w:r>
    </w:p>
    <w:p w:rsidR="00FD2E71" w:rsidRDefault="00FD2E71" w:rsidP="00FD2E7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FD2E71" w:rsidRDefault="00FD2E71" w:rsidP="00FD2E7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Objectives of the </w:t>
      </w:r>
      <w:proofErr w:type="gramStart"/>
      <w:r>
        <w:rPr>
          <w:b/>
          <w:sz w:val="24"/>
          <w:szCs w:val="24"/>
        </w:rPr>
        <w:t>Project :</w:t>
      </w:r>
      <w:proofErr w:type="gramEnd"/>
    </w:p>
    <w:p w:rsidR="00FD2E71" w:rsidRDefault="00FD2E71" w:rsidP="00FD2E71">
      <w:r>
        <w:t>The key objectives of this project are:</w:t>
      </w:r>
    </w:p>
    <w:p w:rsidR="00FD2E71" w:rsidRDefault="00FD2E71" w:rsidP="00FD2E71">
      <w:r>
        <w:t xml:space="preserve">1. To </w:t>
      </w:r>
      <w:proofErr w:type="spellStart"/>
      <w:r>
        <w:t>analyze</w:t>
      </w:r>
      <w:proofErr w:type="spellEnd"/>
      <w:r>
        <w:t xml:space="preserve"> and understand the most common </w:t>
      </w:r>
      <w:proofErr w:type="spellStart"/>
      <w:r>
        <w:t>cybersecurity</w:t>
      </w:r>
      <w:proofErr w:type="spellEnd"/>
      <w:r>
        <w:t xml:space="preserve"> vulnerabilities.</w:t>
      </w:r>
    </w:p>
    <w:p w:rsidR="00FD2E71" w:rsidRDefault="00FD2E71" w:rsidP="00FD2E71">
      <w:r>
        <w:t>2. To evaluate the impact of these security threats on businesses, organizations, and individuals.</w:t>
      </w:r>
    </w:p>
    <w:p w:rsidR="00FD2E71" w:rsidRDefault="00FD2E71" w:rsidP="00FD2E71">
      <w:r>
        <w:t xml:space="preserve">3. To explore traditional and modern </w:t>
      </w:r>
      <w:proofErr w:type="spellStart"/>
      <w:r>
        <w:t>cybersecurity</w:t>
      </w:r>
      <w:proofErr w:type="spellEnd"/>
      <w:r>
        <w:t xml:space="preserve"> solutions for mitigating risks.</w:t>
      </w:r>
    </w:p>
    <w:p w:rsidR="00FD2E71" w:rsidRDefault="00FD2E71" w:rsidP="00FD2E71">
      <w:r>
        <w:t xml:space="preserve">4. To examine security frameworks </w:t>
      </w:r>
      <w:proofErr w:type="gramStart"/>
      <w:r>
        <w:t>that enhance</w:t>
      </w:r>
      <w:proofErr w:type="gramEnd"/>
      <w:r>
        <w:t xml:space="preserve"> digital security and prevent unauthorized access.</w:t>
      </w:r>
    </w:p>
    <w:p w:rsidR="00FD2E71" w:rsidRDefault="00FD2E71" w:rsidP="00FD2E71">
      <w:r>
        <w:t xml:space="preserve">5. To assess the human factor in </w:t>
      </w:r>
      <w:proofErr w:type="spellStart"/>
      <w:r>
        <w:t>cybersecurity</w:t>
      </w:r>
      <w:proofErr w:type="spellEnd"/>
      <w:r>
        <w:t xml:space="preserve"> and promote security awareness.</w:t>
      </w:r>
    </w:p>
    <w:p w:rsidR="00FD2E71" w:rsidRDefault="00FD2E71" w:rsidP="00FD2E71">
      <w:r>
        <w:t>6. To propose best practices and recommendations for a safer and more resilient digital environment.</w:t>
      </w:r>
    </w:p>
    <w:p w:rsidR="00D6165F" w:rsidRDefault="00D6165F">
      <w:bookmarkStart w:id="0" w:name="_GoBack"/>
      <w:bookmarkEnd w:id="0"/>
    </w:p>
    <w:sectPr w:rsidR="00D61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E71"/>
    <w:rsid w:val="00D6165F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E71"/>
    <w:pPr>
      <w:spacing w:before="100" w:beforeAutospacing="1" w:after="160" w:line="256" w:lineRule="auto"/>
    </w:pPr>
    <w:rPr>
      <w:rFonts w:ascii="Calibri" w:eastAsia="Times New Roman" w:hAnsi="Calibri" w:cs="Times New Roman"/>
      <w:kern w:val="2"/>
      <w:lang w:eastAsia="en-IN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D2E71"/>
    <w:pPr>
      <w:keepNext/>
      <w:keepLines/>
      <w:widowControl w:val="0"/>
      <w:spacing w:before="160" w:beforeAutospacing="0" w:after="80"/>
      <w:outlineLvl w:val="2"/>
    </w:pPr>
    <w:rPr>
      <w:rFonts w:eastAsia="等线 Light"/>
      <w:color w:val="2F549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FD2E71"/>
    <w:rPr>
      <w:rFonts w:ascii="Calibri" w:eastAsia="等线 Light" w:hAnsi="Calibri" w:cs="Times New Roman"/>
      <w:color w:val="2F5496"/>
      <w:kern w:val="2"/>
      <w:sz w:val="28"/>
      <w:szCs w:val="2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D2E71"/>
    <w:pPr>
      <w:spacing w:after="100" w:afterAutospacing="1" w:line="240" w:lineRule="auto"/>
    </w:pPr>
    <w:rPr>
      <w:rFonts w:ascii="Times New Roman" w:hAnsi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E71"/>
    <w:pPr>
      <w:spacing w:before="100" w:beforeAutospacing="1" w:after="160" w:line="256" w:lineRule="auto"/>
    </w:pPr>
    <w:rPr>
      <w:rFonts w:ascii="Calibri" w:eastAsia="Times New Roman" w:hAnsi="Calibri" w:cs="Times New Roman"/>
      <w:kern w:val="2"/>
      <w:lang w:eastAsia="en-IN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D2E71"/>
    <w:pPr>
      <w:keepNext/>
      <w:keepLines/>
      <w:widowControl w:val="0"/>
      <w:spacing w:before="160" w:beforeAutospacing="0" w:after="80"/>
      <w:outlineLvl w:val="2"/>
    </w:pPr>
    <w:rPr>
      <w:rFonts w:eastAsia="等线 Light"/>
      <w:color w:val="2F549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FD2E71"/>
    <w:rPr>
      <w:rFonts w:ascii="Calibri" w:eastAsia="等线 Light" w:hAnsi="Calibri" w:cs="Times New Roman"/>
      <w:color w:val="2F5496"/>
      <w:kern w:val="2"/>
      <w:sz w:val="28"/>
      <w:szCs w:val="2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D2E71"/>
    <w:pPr>
      <w:spacing w:after="100" w:afterAutospacing="1" w:line="240" w:lineRule="auto"/>
    </w:pPr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1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2025-03-12T15:09:00Z</dcterms:created>
  <dcterms:modified xsi:type="dcterms:W3CDTF">2025-03-12T15:10:00Z</dcterms:modified>
</cp:coreProperties>
</file>