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Morgan</w:t>
      </w:r>
    </w:p>
    <w:p>
      <w:pPr>
        <w:pStyle w:val="Heading2"/>
      </w:pPr>
      <w:r>
        <w:t>SUMMARY</w:t>
      </w:r>
    </w:p>
    <w:p>
      <w:r>
        <w:t>Senior DevOps Engineer with 8+ years building cloud infrastructure and CI/CD pipelines.</w:t>
      </w:r>
    </w:p>
    <w:p>
      <w:pPr>
        <w:pStyle w:val="Heading2"/>
      </w:pPr>
      <w:r>
        <w:t>EXPERIENCE</w:t>
      </w:r>
    </w:p>
    <w:p>
      <w:r>
        <w:t>Senior DevOps Engineer | CloudCore | 2021 - 2025</w:t>
      </w:r>
    </w:p>
    <w:p>
      <w:r>
        <w:t>- Built Terraform modules for AWS infrastructure; reduced provisioning time by 60%.</w:t>
      </w:r>
    </w:p>
    <w:p>
      <w:r>
        <w:t>- Managed Kubernetes (EKS) clusters; improved uptime to 99.95%.</w:t>
      </w:r>
    </w:p>
    <w:p>
      <w:r>
        <w:t>DevOps Engineer | InfraWave | 2017 - 2021</w:t>
      </w:r>
    </w:p>
    <w:p>
      <w:r>
        <w:t>- Implemented GitLab CI/CD and Docker build pipelines; cut deploy time by 45%.</w:t>
      </w:r>
    </w:p>
    <w:p>
      <w:pPr>
        <w:pStyle w:val="Heading2"/>
      </w:pPr>
      <w:r>
        <w:t>SKILLS</w:t>
      </w:r>
    </w:p>
    <w:p>
      <w:r>
        <w:t>AWS, Terraform, Kubernetes, Docker, CI/CD, Python, Linux, Git, Monitoring</w:t>
      </w:r>
    </w:p>
    <w:p>
      <w:pPr>
        <w:pStyle w:val="Heading2"/>
      </w:pPr>
      <w:r>
        <w:t>EDUCATION</w:t>
      </w:r>
    </w:p>
    <w:p>
      <w:r>
        <w:t>B.S. Computer Science, State University</w:t>
      </w:r>
    </w:p>
    <w:p>
      <w:pPr>
        <w:pStyle w:val="Heading2"/>
      </w:pPr>
      <w:r>
        <w:t>CERTIFICATIONS</w:t>
      </w:r>
    </w:p>
    <w:p>
      <w:r>
        <w:t>AWS Certified Solutions Architect</w:t>
      </w:r>
    </w:p>
    <w:p>
      <w:r>
        <w:t>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