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Rivera</w:t>
      </w:r>
    </w:p>
    <w:p>
      <w:pPr>
        <w:pStyle w:val="Heading2"/>
      </w:pPr>
      <w:r>
        <w:t>SUMMARY</w:t>
      </w:r>
    </w:p>
    <w:p>
      <w:r>
        <w:t>Senior Backend Engineer with 9 years building APIs and distributed systems.</w:t>
      </w:r>
    </w:p>
    <w:p>
      <w:pPr>
        <w:pStyle w:val="Heading2"/>
      </w:pPr>
      <w:r>
        <w:t>EXPERIENCE</w:t>
      </w:r>
    </w:p>
    <w:p>
      <w:r>
        <w:t>Senior Backend Engineer | Finaxis | 2019 - 2025</w:t>
      </w:r>
    </w:p>
    <w:p>
      <w:r>
        <w:t>- Designed Go microservices handling 15k RPS.</w:t>
      </w:r>
    </w:p>
    <w:p>
      <w:r>
        <w:t>- Implemented PostgreSQL sharding and caching with Redis.</w:t>
      </w:r>
    </w:p>
    <w:p>
      <w:r>
        <w:t>Backend Engineer | BlueBird | 2016 - 2019</w:t>
      </w:r>
    </w:p>
    <w:p>
      <w:r>
        <w:t>- Built REST APIs in Python and Django; reduced latency by 35%.</w:t>
      </w:r>
    </w:p>
    <w:p>
      <w:pPr>
        <w:pStyle w:val="Heading2"/>
      </w:pPr>
      <w:r>
        <w:t>SKILLS</w:t>
      </w:r>
    </w:p>
    <w:p>
      <w:r>
        <w:t>Go, Python, PostgreSQL, Redis, Kafka, REST APIs, Microservices, AWS</w:t>
      </w:r>
    </w:p>
    <w:p>
      <w:pPr>
        <w:pStyle w:val="Heading2"/>
      </w:pPr>
      <w:r>
        <w:t>EDUCATION</w:t>
      </w:r>
    </w:p>
    <w:p>
      <w:r>
        <w:t>B.S. Computer Engineering, City Tech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