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B7028" w14:textId="77777777" w:rsidR="00E44AF0" w:rsidRPr="00E44AF0" w:rsidRDefault="00E44AF0" w:rsidP="00E44AF0">
      <w:pPr>
        <w:pStyle w:val="NormalWeb"/>
        <w:rPr>
          <w:rFonts w:asciiTheme="minorHAnsi" w:hAnsiTheme="minorHAnsi" w:cstheme="minorHAnsi"/>
        </w:rPr>
      </w:pPr>
      <w:r w:rsidRPr="00E44AF0">
        <w:rPr>
          <w:rStyle w:val="Strong"/>
          <w:rFonts w:asciiTheme="minorHAnsi" w:hAnsiTheme="minorHAnsi" w:cstheme="minorHAnsi"/>
        </w:rPr>
        <w:t>Proxy Pattern: Internet Access Control</w:t>
      </w:r>
    </w:p>
    <w:p w14:paraId="40AA6202" w14:textId="77777777" w:rsidR="00E44AF0" w:rsidRPr="00E44AF0" w:rsidRDefault="00E44AF0" w:rsidP="00E44AF0">
      <w:pPr>
        <w:pStyle w:val="NormalWeb"/>
        <w:rPr>
          <w:rFonts w:asciiTheme="minorHAnsi" w:hAnsiTheme="minorHAnsi" w:cstheme="minorHAnsi"/>
        </w:rPr>
      </w:pPr>
      <w:r w:rsidRPr="00E44AF0">
        <w:rPr>
          <w:rStyle w:val="Strong"/>
          <w:rFonts w:asciiTheme="minorHAnsi" w:hAnsiTheme="minorHAnsi" w:cstheme="minorHAnsi"/>
        </w:rPr>
        <w:t>Description:</w:t>
      </w:r>
    </w:p>
    <w:p w14:paraId="637EB866" w14:textId="77777777" w:rsidR="00E44AF0" w:rsidRPr="00E44AF0" w:rsidRDefault="00E44AF0" w:rsidP="00E44AF0">
      <w:pPr>
        <w:pStyle w:val="NormalWeb"/>
        <w:rPr>
          <w:rFonts w:asciiTheme="minorHAnsi" w:hAnsiTheme="minorHAnsi" w:cstheme="minorHAnsi"/>
        </w:rPr>
      </w:pPr>
      <w:r w:rsidRPr="00E44AF0">
        <w:rPr>
          <w:rFonts w:asciiTheme="minorHAnsi" w:hAnsiTheme="minorHAnsi" w:cstheme="minorHAnsi"/>
        </w:rPr>
        <w:t xml:space="preserve">The </w:t>
      </w:r>
      <w:r w:rsidRPr="00E44AF0">
        <w:rPr>
          <w:rStyle w:val="Strong"/>
          <w:rFonts w:asciiTheme="minorHAnsi" w:hAnsiTheme="minorHAnsi" w:cstheme="minorHAnsi"/>
        </w:rPr>
        <w:t>Proxy Pattern</w:t>
      </w:r>
      <w:r w:rsidRPr="00E44AF0">
        <w:rPr>
          <w:rFonts w:asciiTheme="minorHAnsi" w:hAnsiTheme="minorHAnsi" w:cstheme="minorHAnsi"/>
        </w:rPr>
        <w:t xml:space="preserve"> is a structural design pattern that provides a surrogate or placeholder object to control access to another object. The proxy object acts as an intermediary, managing access to the real subject and allowing additional control or functionality before or after delegating requests to the real subject.</w:t>
      </w:r>
    </w:p>
    <w:p w14:paraId="0F74FA73" w14:textId="77777777" w:rsidR="00E44AF0" w:rsidRPr="00E44AF0" w:rsidRDefault="00E44AF0" w:rsidP="00E44AF0">
      <w:pPr>
        <w:pStyle w:val="NormalWeb"/>
        <w:rPr>
          <w:rFonts w:asciiTheme="minorHAnsi" w:hAnsiTheme="minorHAnsi" w:cstheme="minorHAnsi"/>
        </w:rPr>
      </w:pPr>
      <w:r w:rsidRPr="00E44AF0">
        <w:rPr>
          <w:rStyle w:val="Strong"/>
          <w:rFonts w:asciiTheme="minorHAnsi" w:hAnsiTheme="minorHAnsi" w:cstheme="minorHAnsi"/>
        </w:rPr>
        <w:t>Components:</w:t>
      </w:r>
    </w:p>
    <w:p w14:paraId="15B8B5A4" w14:textId="77777777" w:rsidR="00E44AF0" w:rsidRPr="00E44AF0" w:rsidRDefault="00E44AF0" w:rsidP="00E44AF0">
      <w:pPr>
        <w:pStyle w:val="NormalWeb"/>
        <w:numPr>
          <w:ilvl w:val="0"/>
          <w:numId w:val="1"/>
        </w:numPr>
        <w:rPr>
          <w:rFonts w:asciiTheme="minorHAnsi" w:hAnsiTheme="minorHAnsi" w:cstheme="minorHAnsi"/>
        </w:rPr>
      </w:pPr>
      <w:r w:rsidRPr="00E44AF0">
        <w:rPr>
          <w:rStyle w:val="Strong"/>
          <w:rFonts w:asciiTheme="minorHAnsi" w:hAnsiTheme="minorHAnsi" w:cstheme="minorHAnsi"/>
        </w:rPr>
        <w:t>Subject Interface (Internet):</w:t>
      </w:r>
      <w:r w:rsidRPr="00E44AF0">
        <w:rPr>
          <w:rFonts w:asciiTheme="minorHAnsi" w:hAnsiTheme="minorHAnsi" w:cstheme="minorHAnsi"/>
        </w:rPr>
        <w:br/>
        <w:t xml:space="preserve">Defines the interface for accessing the real subject. In this example, it includes the method </w:t>
      </w:r>
      <w:proofErr w:type="spellStart"/>
      <w:proofErr w:type="gramStart"/>
      <w:r w:rsidRPr="00E44AF0">
        <w:rPr>
          <w:rStyle w:val="HTMLCode"/>
          <w:rFonts w:asciiTheme="minorHAnsi" w:hAnsiTheme="minorHAnsi" w:cstheme="minorHAnsi"/>
        </w:rPr>
        <w:t>connectTo</w:t>
      </w:r>
      <w:proofErr w:type="spellEnd"/>
      <w:r w:rsidRPr="00E44AF0">
        <w:rPr>
          <w:rStyle w:val="HTMLCode"/>
          <w:rFonts w:asciiTheme="minorHAnsi" w:hAnsiTheme="minorHAnsi" w:cstheme="minorHAnsi"/>
        </w:rPr>
        <w:t>(</w:t>
      </w:r>
      <w:proofErr w:type="gramEnd"/>
      <w:r w:rsidRPr="00E44AF0">
        <w:rPr>
          <w:rStyle w:val="HTMLCode"/>
          <w:rFonts w:asciiTheme="minorHAnsi" w:hAnsiTheme="minorHAnsi" w:cstheme="minorHAnsi"/>
        </w:rPr>
        <w:t xml:space="preserve">String </w:t>
      </w:r>
      <w:proofErr w:type="spellStart"/>
      <w:r w:rsidRPr="00E44AF0">
        <w:rPr>
          <w:rStyle w:val="HTMLCode"/>
          <w:rFonts w:asciiTheme="minorHAnsi" w:hAnsiTheme="minorHAnsi" w:cstheme="minorHAnsi"/>
        </w:rPr>
        <w:t>serverHost</w:t>
      </w:r>
      <w:proofErr w:type="spellEnd"/>
      <w:r w:rsidRPr="00E44AF0">
        <w:rPr>
          <w:rStyle w:val="HTMLCode"/>
          <w:rFonts w:asciiTheme="minorHAnsi" w:hAnsiTheme="minorHAnsi" w:cstheme="minorHAnsi"/>
        </w:rPr>
        <w:t>)</w:t>
      </w:r>
      <w:r w:rsidRPr="00E44AF0">
        <w:rPr>
          <w:rFonts w:asciiTheme="minorHAnsi" w:hAnsiTheme="minorHAnsi" w:cstheme="minorHAnsi"/>
        </w:rPr>
        <w:t xml:space="preserve"> that represents connecting to a server.</w:t>
      </w:r>
    </w:p>
    <w:p w14:paraId="6A1D2054" w14:textId="77777777" w:rsidR="00E44AF0" w:rsidRPr="00E44AF0" w:rsidRDefault="00E44AF0" w:rsidP="00E44AF0">
      <w:pPr>
        <w:pStyle w:val="NormalWeb"/>
        <w:numPr>
          <w:ilvl w:val="0"/>
          <w:numId w:val="1"/>
        </w:numPr>
        <w:rPr>
          <w:rFonts w:asciiTheme="minorHAnsi" w:hAnsiTheme="minorHAnsi" w:cstheme="minorHAnsi"/>
        </w:rPr>
      </w:pPr>
      <w:r w:rsidRPr="00E44AF0">
        <w:rPr>
          <w:rStyle w:val="Strong"/>
          <w:rFonts w:asciiTheme="minorHAnsi" w:hAnsiTheme="minorHAnsi" w:cstheme="minorHAnsi"/>
        </w:rPr>
        <w:t>Real Subject (RealInternet):</w:t>
      </w:r>
      <w:r w:rsidRPr="00E44AF0">
        <w:rPr>
          <w:rFonts w:asciiTheme="minorHAnsi" w:hAnsiTheme="minorHAnsi" w:cstheme="minorHAnsi"/>
        </w:rPr>
        <w:br/>
        <w:t xml:space="preserve">Implements the subject interface and provides the actual implementation of the </w:t>
      </w:r>
      <w:proofErr w:type="spellStart"/>
      <w:r w:rsidRPr="00E44AF0">
        <w:rPr>
          <w:rStyle w:val="HTMLCode"/>
          <w:rFonts w:asciiTheme="minorHAnsi" w:hAnsiTheme="minorHAnsi" w:cstheme="minorHAnsi"/>
        </w:rPr>
        <w:t>connectTo</w:t>
      </w:r>
      <w:proofErr w:type="spellEnd"/>
      <w:r w:rsidRPr="00E44AF0">
        <w:rPr>
          <w:rFonts w:asciiTheme="minorHAnsi" w:hAnsiTheme="minorHAnsi" w:cstheme="minorHAnsi"/>
        </w:rPr>
        <w:t xml:space="preserve"> method, which performs the real operation of connecting to a server.</w:t>
      </w:r>
    </w:p>
    <w:p w14:paraId="7A6E28DA" w14:textId="77777777" w:rsidR="00E44AF0" w:rsidRPr="00E44AF0" w:rsidRDefault="00E44AF0" w:rsidP="00E44AF0">
      <w:pPr>
        <w:pStyle w:val="NormalWeb"/>
        <w:numPr>
          <w:ilvl w:val="0"/>
          <w:numId w:val="1"/>
        </w:numPr>
        <w:rPr>
          <w:rFonts w:asciiTheme="minorHAnsi" w:hAnsiTheme="minorHAnsi" w:cstheme="minorHAnsi"/>
        </w:rPr>
      </w:pPr>
      <w:r w:rsidRPr="00E44AF0">
        <w:rPr>
          <w:rStyle w:val="Strong"/>
          <w:rFonts w:asciiTheme="minorHAnsi" w:hAnsiTheme="minorHAnsi" w:cstheme="minorHAnsi"/>
        </w:rPr>
        <w:t>Proxy Class (</w:t>
      </w:r>
      <w:proofErr w:type="spellStart"/>
      <w:r w:rsidRPr="00E44AF0">
        <w:rPr>
          <w:rStyle w:val="Strong"/>
          <w:rFonts w:asciiTheme="minorHAnsi" w:hAnsiTheme="minorHAnsi" w:cstheme="minorHAnsi"/>
        </w:rPr>
        <w:t>ProxyInternet</w:t>
      </w:r>
      <w:proofErr w:type="spellEnd"/>
      <w:r w:rsidRPr="00E44AF0">
        <w:rPr>
          <w:rStyle w:val="Strong"/>
          <w:rFonts w:asciiTheme="minorHAnsi" w:hAnsiTheme="minorHAnsi" w:cstheme="minorHAnsi"/>
        </w:rPr>
        <w:t>):</w:t>
      </w:r>
      <w:r w:rsidRPr="00E44AF0">
        <w:rPr>
          <w:rFonts w:asciiTheme="minorHAnsi" w:hAnsiTheme="minorHAnsi" w:cstheme="minorHAnsi"/>
        </w:rPr>
        <w:br/>
        <w:t>Implements the same interface as the real subject and contains a reference to a real subject object. It controls access to the real subject by adding additional logic (such as access control) before delegating the request.</w:t>
      </w:r>
    </w:p>
    <w:p w14:paraId="6F223A70" w14:textId="77777777" w:rsidR="00E44AF0" w:rsidRPr="00E44AF0" w:rsidRDefault="00E44AF0" w:rsidP="00E44AF0">
      <w:pPr>
        <w:pStyle w:val="NormalWeb"/>
        <w:numPr>
          <w:ilvl w:val="0"/>
          <w:numId w:val="1"/>
        </w:numPr>
        <w:rPr>
          <w:rFonts w:asciiTheme="minorHAnsi" w:hAnsiTheme="minorHAnsi" w:cstheme="minorHAnsi"/>
        </w:rPr>
      </w:pPr>
      <w:r w:rsidRPr="00E44AF0">
        <w:rPr>
          <w:rStyle w:val="Strong"/>
          <w:rFonts w:asciiTheme="minorHAnsi" w:hAnsiTheme="minorHAnsi" w:cstheme="minorHAnsi"/>
        </w:rPr>
        <w:t>Client (</w:t>
      </w:r>
      <w:proofErr w:type="spellStart"/>
      <w:r w:rsidRPr="00E44AF0">
        <w:rPr>
          <w:rStyle w:val="Strong"/>
          <w:rFonts w:asciiTheme="minorHAnsi" w:hAnsiTheme="minorHAnsi" w:cstheme="minorHAnsi"/>
        </w:rPr>
        <w:t>ProxyPatternDemo</w:t>
      </w:r>
      <w:proofErr w:type="spellEnd"/>
      <w:r w:rsidRPr="00E44AF0">
        <w:rPr>
          <w:rStyle w:val="Strong"/>
          <w:rFonts w:asciiTheme="minorHAnsi" w:hAnsiTheme="minorHAnsi" w:cstheme="minorHAnsi"/>
        </w:rPr>
        <w:t>):</w:t>
      </w:r>
      <w:r w:rsidRPr="00E44AF0">
        <w:rPr>
          <w:rFonts w:asciiTheme="minorHAnsi" w:hAnsiTheme="minorHAnsi" w:cstheme="minorHAnsi"/>
        </w:rPr>
        <w:br/>
        <w:t>Uses the proxy class to interact with the real subject, demonstrating how the proxy controls access and enforces additional rules.</w:t>
      </w:r>
    </w:p>
    <w:p w14:paraId="0F28D5A6" w14:textId="77777777" w:rsidR="00E44AF0" w:rsidRPr="00E44AF0" w:rsidRDefault="00E44AF0" w:rsidP="00E44AF0">
      <w:pPr>
        <w:pStyle w:val="NormalWeb"/>
        <w:rPr>
          <w:rFonts w:asciiTheme="minorHAnsi" w:hAnsiTheme="minorHAnsi" w:cstheme="minorHAnsi"/>
        </w:rPr>
      </w:pPr>
      <w:r w:rsidRPr="00E44AF0">
        <w:rPr>
          <w:rStyle w:val="Strong"/>
          <w:rFonts w:asciiTheme="minorHAnsi" w:hAnsiTheme="minorHAnsi" w:cstheme="minorHAnsi"/>
        </w:rPr>
        <w:t>How It Works:</w:t>
      </w:r>
    </w:p>
    <w:p w14:paraId="2C98F7A1" w14:textId="77777777" w:rsidR="00E44AF0" w:rsidRPr="00E44AF0" w:rsidRDefault="00E44AF0" w:rsidP="00E44AF0">
      <w:pPr>
        <w:pStyle w:val="NormalWeb"/>
        <w:numPr>
          <w:ilvl w:val="0"/>
          <w:numId w:val="2"/>
        </w:numPr>
        <w:rPr>
          <w:rFonts w:asciiTheme="minorHAnsi" w:hAnsiTheme="minorHAnsi" w:cstheme="minorHAnsi"/>
        </w:rPr>
      </w:pPr>
      <w:r w:rsidRPr="00E44AF0">
        <w:rPr>
          <w:rStyle w:val="Strong"/>
          <w:rFonts w:asciiTheme="minorHAnsi" w:hAnsiTheme="minorHAnsi" w:cstheme="minorHAnsi"/>
        </w:rPr>
        <w:t>Subject Interface:</w:t>
      </w:r>
      <w:r w:rsidRPr="00E44AF0">
        <w:rPr>
          <w:rFonts w:asciiTheme="minorHAnsi" w:hAnsiTheme="minorHAnsi" w:cstheme="minorHAnsi"/>
        </w:rPr>
        <w:t xml:space="preserve"> Defines the contract for the real subject and the proxy. Both </w:t>
      </w:r>
      <w:r w:rsidRPr="00E44AF0">
        <w:rPr>
          <w:rStyle w:val="HTMLCode"/>
          <w:rFonts w:asciiTheme="minorHAnsi" w:hAnsiTheme="minorHAnsi" w:cstheme="minorHAnsi"/>
        </w:rPr>
        <w:t>RealInternet</w:t>
      </w:r>
      <w:r w:rsidRPr="00E44AF0">
        <w:rPr>
          <w:rFonts w:asciiTheme="minorHAnsi" w:hAnsiTheme="minorHAnsi" w:cstheme="minorHAnsi"/>
        </w:rPr>
        <w:t xml:space="preserve"> and </w:t>
      </w:r>
      <w:proofErr w:type="spellStart"/>
      <w:r w:rsidRPr="00E44AF0">
        <w:rPr>
          <w:rStyle w:val="HTMLCode"/>
          <w:rFonts w:asciiTheme="minorHAnsi" w:hAnsiTheme="minorHAnsi" w:cstheme="minorHAnsi"/>
        </w:rPr>
        <w:t>ProxyInternet</w:t>
      </w:r>
      <w:proofErr w:type="spellEnd"/>
      <w:r w:rsidRPr="00E44AF0">
        <w:rPr>
          <w:rFonts w:asciiTheme="minorHAnsi" w:hAnsiTheme="minorHAnsi" w:cstheme="minorHAnsi"/>
        </w:rPr>
        <w:t xml:space="preserve"> implement this interface.</w:t>
      </w:r>
    </w:p>
    <w:p w14:paraId="0360A96B" w14:textId="77777777" w:rsidR="00E44AF0" w:rsidRPr="00E44AF0" w:rsidRDefault="00E44AF0" w:rsidP="00E44AF0">
      <w:pPr>
        <w:pStyle w:val="NormalWeb"/>
        <w:numPr>
          <w:ilvl w:val="0"/>
          <w:numId w:val="2"/>
        </w:numPr>
        <w:rPr>
          <w:rFonts w:asciiTheme="minorHAnsi" w:hAnsiTheme="minorHAnsi" w:cstheme="minorHAnsi"/>
        </w:rPr>
      </w:pPr>
      <w:r w:rsidRPr="00E44AF0">
        <w:rPr>
          <w:rStyle w:val="Strong"/>
          <w:rFonts w:asciiTheme="minorHAnsi" w:hAnsiTheme="minorHAnsi" w:cstheme="minorHAnsi"/>
        </w:rPr>
        <w:t>Real Subject:</w:t>
      </w:r>
      <w:r w:rsidRPr="00E44AF0">
        <w:rPr>
          <w:rFonts w:asciiTheme="minorHAnsi" w:hAnsiTheme="minorHAnsi" w:cstheme="minorHAnsi"/>
        </w:rPr>
        <w:t xml:space="preserve"> Provides the core functionality. In this case, it implements the method to connect to a server.</w:t>
      </w:r>
    </w:p>
    <w:p w14:paraId="2E501DC0" w14:textId="77777777" w:rsidR="00E44AF0" w:rsidRPr="00E44AF0" w:rsidRDefault="00E44AF0" w:rsidP="00E44AF0">
      <w:pPr>
        <w:pStyle w:val="NormalWeb"/>
        <w:numPr>
          <w:ilvl w:val="0"/>
          <w:numId w:val="2"/>
        </w:numPr>
        <w:rPr>
          <w:rFonts w:asciiTheme="minorHAnsi" w:hAnsiTheme="minorHAnsi" w:cstheme="minorHAnsi"/>
        </w:rPr>
      </w:pPr>
      <w:r w:rsidRPr="00E44AF0">
        <w:rPr>
          <w:rStyle w:val="Strong"/>
          <w:rFonts w:asciiTheme="minorHAnsi" w:hAnsiTheme="minorHAnsi" w:cstheme="minorHAnsi"/>
        </w:rPr>
        <w:t>Proxy Class:</w:t>
      </w:r>
      <w:r w:rsidRPr="00E44AF0">
        <w:rPr>
          <w:rFonts w:asciiTheme="minorHAnsi" w:hAnsiTheme="minorHAnsi" w:cstheme="minorHAnsi"/>
        </w:rPr>
        <w:t xml:space="preserve"> Contains logic to control access. It maintains a list of banned sites and checks whether the requested server is banned. If banned, it denies access; otherwise, it delegates the request to the real subject.</w:t>
      </w:r>
    </w:p>
    <w:p w14:paraId="52922B36" w14:textId="77777777" w:rsidR="00E44AF0" w:rsidRPr="00E44AF0" w:rsidRDefault="00E44AF0" w:rsidP="00E44AF0">
      <w:pPr>
        <w:pStyle w:val="NormalWeb"/>
        <w:numPr>
          <w:ilvl w:val="0"/>
          <w:numId w:val="2"/>
        </w:numPr>
        <w:rPr>
          <w:rFonts w:asciiTheme="minorHAnsi" w:hAnsiTheme="minorHAnsi" w:cstheme="minorHAnsi"/>
        </w:rPr>
      </w:pPr>
      <w:r w:rsidRPr="00E44AF0">
        <w:rPr>
          <w:rStyle w:val="Strong"/>
          <w:rFonts w:asciiTheme="minorHAnsi" w:hAnsiTheme="minorHAnsi" w:cstheme="minorHAnsi"/>
        </w:rPr>
        <w:t>Client Code:</w:t>
      </w:r>
      <w:r w:rsidRPr="00E44AF0">
        <w:rPr>
          <w:rFonts w:asciiTheme="minorHAnsi" w:hAnsiTheme="minorHAnsi" w:cstheme="minorHAnsi"/>
        </w:rPr>
        <w:t xml:space="preserve"> Interacts with the proxy to perform operations. The proxy ensures that only allowed requests are forwarded to the real subject.</w:t>
      </w:r>
    </w:p>
    <w:p w14:paraId="4C909600" w14:textId="77777777" w:rsidR="00E44AF0" w:rsidRPr="00E44AF0" w:rsidRDefault="00E44AF0" w:rsidP="00E44AF0">
      <w:pPr>
        <w:pStyle w:val="NormalWeb"/>
        <w:rPr>
          <w:rFonts w:asciiTheme="minorHAnsi" w:hAnsiTheme="minorHAnsi" w:cstheme="minorHAnsi"/>
        </w:rPr>
      </w:pPr>
      <w:r w:rsidRPr="00E44AF0">
        <w:rPr>
          <w:rStyle w:val="Strong"/>
          <w:rFonts w:asciiTheme="minorHAnsi" w:hAnsiTheme="minorHAnsi" w:cstheme="minorHAnsi"/>
        </w:rPr>
        <w:t>Scenario:</w:t>
      </w:r>
    </w:p>
    <w:p w14:paraId="61D7609B" w14:textId="77777777" w:rsidR="00E44AF0" w:rsidRPr="00E44AF0" w:rsidRDefault="00E44AF0" w:rsidP="00E44AF0">
      <w:pPr>
        <w:pStyle w:val="NormalWeb"/>
        <w:numPr>
          <w:ilvl w:val="0"/>
          <w:numId w:val="3"/>
        </w:numPr>
        <w:rPr>
          <w:rFonts w:asciiTheme="minorHAnsi" w:hAnsiTheme="minorHAnsi" w:cstheme="minorHAnsi"/>
        </w:rPr>
      </w:pPr>
      <w:r w:rsidRPr="00E44AF0">
        <w:rPr>
          <w:rStyle w:val="Strong"/>
          <w:rFonts w:asciiTheme="minorHAnsi" w:hAnsiTheme="minorHAnsi" w:cstheme="minorHAnsi"/>
        </w:rPr>
        <w:t>Successful Connection:</w:t>
      </w:r>
      <w:r w:rsidRPr="00E44AF0">
        <w:rPr>
          <w:rFonts w:asciiTheme="minorHAnsi" w:hAnsiTheme="minorHAnsi" w:cstheme="minorHAnsi"/>
        </w:rPr>
        <w:t xml:space="preserve"> The client requests to connect to "geeksforgeeks.org". The proxy checks the banned sites list and finds that this site is not banned, so it allows the connection through to the </w:t>
      </w:r>
      <w:r w:rsidRPr="00E44AF0">
        <w:rPr>
          <w:rStyle w:val="HTMLCode"/>
          <w:rFonts w:asciiTheme="minorHAnsi" w:hAnsiTheme="minorHAnsi" w:cstheme="minorHAnsi"/>
        </w:rPr>
        <w:t>RealInternet</w:t>
      </w:r>
      <w:r w:rsidRPr="00E44AF0">
        <w:rPr>
          <w:rFonts w:asciiTheme="minorHAnsi" w:hAnsiTheme="minorHAnsi" w:cstheme="minorHAnsi"/>
        </w:rPr>
        <w:t xml:space="preserve"> object.</w:t>
      </w:r>
    </w:p>
    <w:p w14:paraId="1EA1F5A6" w14:textId="77777777" w:rsidR="00E44AF0" w:rsidRDefault="00E44AF0" w:rsidP="00E44AF0">
      <w:pPr>
        <w:pStyle w:val="NormalWeb"/>
        <w:numPr>
          <w:ilvl w:val="0"/>
          <w:numId w:val="3"/>
        </w:numPr>
        <w:rPr>
          <w:rFonts w:asciiTheme="minorHAnsi" w:hAnsiTheme="minorHAnsi" w:cstheme="minorHAnsi"/>
        </w:rPr>
      </w:pPr>
      <w:r w:rsidRPr="00E44AF0">
        <w:rPr>
          <w:rStyle w:val="Strong"/>
          <w:rFonts w:asciiTheme="minorHAnsi" w:hAnsiTheme="minorHAnsi" w:cstheme="minorHAnsi"/>
        </w:rPr>
        <w:t>Denied Connection:</w:t>
      </w:r>
      <w:r w:rsidRPr="00E44AF0">
        <w:rPr>
          <w:rFonts w:asciiTheme="minorHAnsi" w:hAnsiTheme="minorHAnsi" w:cstheme="minorHAnsi"/>
        </w:rPr>
        <w:t xml:space="preserve"> The client then attempts to connect to "abc.com". The proxy detects that this site is on the banned list and throws an exception, preventing the connection.</w:t>
      </w:r>
    </w:p>
    <w:p w14:paraId="2E3553DB" w14:textId="77777777" w:rsidR="00E44AF0" w:rsidRPr="00E44AF0" w:rsidRDefault="00E44AF0" w:rsidP="00E44AF0">
      <w:pPr>
        <w:pStyle w:val="NormalWeb"/>
        <w:rPr>
          <w:rFonts w:asciiTheme="minorHAnsi" w:hAnsiTheme="minorHAnsi" w:cstheme="minorHAnsi"/>
        </w:rPr>
      </w:pPr>
    </w:p>
    <w:p w14:paraId="4659A4E4" w14:textId="77777777" w:rsidR="00E44AF0" w:rsidRPr="00E44AF0" w:rsidRDefault="00E44AF0" w:rsidP="00E44AF0">
      <w:pPr>
        <w:pStyle w:val="NormalWeb"/>
        <w:rPr>
          <w:rFonts w:asciiTheme="minorHAnsi" w:hAnsiTheme="minorHAnsi" w:cstheme="minorHAnsi"/>
        </w:rPr>
      </w:pPr>
      <w:r w:rsidRPr="00E44AF0">
        <w:rPr>
          <w:rStyle w:val="Strong"/>
          <w:rFonts w:asciiTheme="minorHAnsi" w:hAnsiTheme="minorHAnsi" w:cstheme="minorHAnsi"/>
        </w:rPr>
        <w:lastRenderedPageBreak/>
        <w:t>Benefits:</w:t>
      </w:r>
    </w:p>
    <w:p w14:paraId="78179285" w14:textId="77777777" w:rsidR="00E44AF0" w:rsidRPr="00E44AF0" w:rsidRDefault="00E44AF0" w:rsidP="00E44AF0">
      <w:pPr>
        <w:pStyle w:val="NormalWeb"/>
        <w:numPr>
          <w:ilvl w:val="0"/>
          <w:numId w:val="4"/>
        </w:numPr>
        <w:rPr>
          <w:rFonts w:asciiTheme="minorHAnsi" w:hAnsiTheme="minorHAnsi" w:cstheme="minorHAnsi"/>
        </w:rPr>
      </w:pPr>
      <w:r w:rsidRPr="00E44AF0">
        <w:rPr>
          <w:rStyle w:val="Strong"/>
          <w:rFonts w:asciiTheme="minorHAnsi" w:hAnsiTheme="minorHAnsi" w:cstheme="minorHAnsi"/>
        </w:rPr>
        <w:t>Access Control:</w:t>
      </w:r>
      <w:r w:rsidRPr="00E44AF0">
        <w:rPr>
          <w:rFonts w:asciiTheme="minorHAnsi" w:hAnsiTheme="minorHAnsi" w:cstheme="minorHAnsi"/>
        </w:rPr>
        <w:t xml:space="preserve"> Allows control over access to the real subject, enforcing rules like access restrictions or authentication before delegating requests.</w:t>
      </w:r>
    </w:p>
    <w:p w14:paraId="3B5CF466" w14:textId="77777777" w:rsidR="00E44AF0" w:rsidRPr="00E44AF0" w:rsidRDefault="00E44AF0" w:rsidP="00E44AF0">
      <w:pPr>
        <w:pStyle w:val="NormalWeb"/>
        <w:numPr>
          <w:ilvl w:val="0"/>
          <w:numId w:val="4"/>
        </w:numPr>
        <w:rPr>
          <w:rFonts w:asciiTheme="minorHAnsi" w:hAnsiTheme="minorHAnsi" w:cstheme="minorHAnsi"/>
        </w:rPr>
      </w:pPr>
      <w:r w:rsidRPr="00E44AF0">
        <w:rPr>
          <w:rStyle w:val="Strong"/>
          <w:rFonts w:asciiTheme="minorHAnsi" w:hAnsiTheme="minorHAnsi" w:cstheme="minorHAnsi"/>
        </w:rPr>
        <w:t>Additional Functionality:</w:t>
      </w:r>
      <w:r w:rsidRPr="00E44AF0">
        <w:rPr>
          <w:rFonts w:asciiTheme="minorHAnsi" w:hAnsiTheme="minorHAnsi" w:cstheme="minorHAnsi"/>
        </w:rPr>
        <w:t xml:space="preserve"> Enables the addition of extra features such as logging, security checks, or caching without modifying the real subject.</w:t>
      </w:r>
    </w:p>
    <w:p w14:paraId="7818BF19" w14:textId="77777777" w:rsidR="00E44AF0" w:rsidRPr="00E44AF0" w:rsidRDefault="00E44AF0" w:rsidP="00E44AF0">
      <w:pPr>
        <w:pStyle w:val="NormalWeb"/>
        <w:numPr>
          <w:ilvl w:val="0"/>
          <w:numId w:val="4"/>
        </w:numPr>
        <w:rPr>
          <w:rFonts w:asciiTheme="minorHAnsi" w:hAnsiTheme="minorHAnsi" w:cstheme="minorHAnsi"/>
        </w:rPr>
      </w:pPr>
      <w:r w:rsidRPr="00E44AF0">
        <w:rPr>
          <w:rStyle w:val="Strong"/>
          <w:rFonts w:asciiTheme="minorHAnsi" w:hAnsiTheme="minorHAnsi" w:cstheme="minorHAnsi"/>
        </w:rPr>
        <w:t>Separation of Concerns:</w:t>
      </w:r>
      <w:r w:rsidRPr="00E44AF0">
        <w:rPr>
          <w:rFonts w:asciiTheme="minorHAnsi" w:hAnsiTheme="minorHAnsi" w:cstheme="minorHAnsi"/>
        </w:rPr>
        <w:t xml:space="preserve"> Keeps the core logic of the real subject separate from the control logic in the proxy, promoting cleaner and more maintainable code.</w:t>
      </w:r>
    </w:p>
    <w:p w14:paraId="1AF6D86E" w14:textId="77777777" w:rsidR="00A67457" w:rsidRPr="00E44AF0" w:rsidRDefault="00A67457">
      <w:pPr>
        <w:rPr>
          <w:rFonts w:cstheme="minorHAnsi"/>
        </w:rPr>
      </w:pPr>
    </w:p>
    <w:sectPr w:rsidR="00A67457" w:rsidRPr="00E44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AB4523"/>
    <w:multiLevelType w:val="multilevel"/>
    <w:tmpl w:val="1442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D3302"/>
    <w:multiLevelType w:val="multilevel"/>
    <w:tmpl w:val="0AC4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35792"/>
    <w:multiLevelType w:val="multilevel"/>
    <w:tmpl w:val="A4D6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031E0F"/>
    <w:multiLevelType w:val="multilevel"/>
    <w:tmpl w:val="D35A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612766">
    <w:abstractNumId w:val="2"/>
  </w:num>
  <w:num w:numId="2" w16cid:durableId="1573852905">
    <w:abstractNumId w:val="0"/>
  </w:num>
  <w:num w:numId="3" w16cid:durableId="806699569">
    <w:abstractNumId w:val="3"/>
  </w:num>
  <w:num w:numId="4" w16cid:durableId="299850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F0"/>
    <w:rsid w:val="00A67457"/>
    <w:rsid w:val="00E44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A0A1"/>
  <w15:chartTrackingRefBased/>
  <w15:docId w15:val="{D0697706-F08A-428B-9EC1-C5637D3B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A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4AF0"/>
    <w:rPr>
      <w:b/>
      <w:bCs/>
    </w:rPr>
  </w:style>
  <w:style w:type="character" w:styleId="HTMLCode">
    <w:name w:val="HTML Code"/>
    <w:basedOn w:val="DefaultParagraphFont"/>
    <w:uiPriority w:val="99"/>
    <w:semiHidden/>
    <w:unhideWhenUsed/>
    <w:rsid w:val="00E44A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4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2024-09-19T14:21:00Z</dcterms:created>
  <dcterms:modified xsi:type="dcterms:W3CDTF">2024-09-19T14:22:00Z</dcterms:modified>
</cp:coreProperties>
</file>