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4A1D" w14:textId="77777777" w:rsidR="00C33A74" w:rsidRDefault="00000000">
      <w:pPr>
        <w:spacing w:after="80"/>
        <w:jc w:val="center"/>
      </w:pPr>
      <w:r>
        <w:rPr>
          <w:b/>
          <w:color w:val="1F497D"/>
          <w:sz w:val="36"/>
        </w:rPr>
        <w:t>AI Tools Used Documentation</w:t>
      </w:r>
    </w:p>
    <w:p w14:paraId="17674C03" w14:textId="4081A0D0" w:rsidR="00C33A74" w:rsidRDefault="00000000" w:rsidP="00C710DC">
      <w:pPr>
        <w:spacing w:after="40"/>
        <w:jc w:val="center"/>
      </w:pPr>
      <w:r>
        <w:rPr>
          <w:color w:val="666666"/>
        </w:rPr>
        <w:t xml:space="preserve">GUVI Hackathon 2026 </w:t>
      </w:r>
    </w:p>
    <w:p w14:paraId="70DBD84B" w14:textId="77777777" w:rsidR="00C33A74" w:rsidRDefault="00000000">
      <w:pPr>
        <w:pBdr>
          <w:bottom w:val="single" w:sz="6" w:space="1" w:color="1F497D"/>
        </w:pBdr>
        <w:spacing w:before="280" w:after="80"/>
      </w:pPr>
      <w:r>
        <w:rPr>
          <w:b/>
          <w:color w:val="1F497D"/>
          <w:sz w:val="28"/>
        </w:rPr>
        <w:t>1. AI Tools Used During Development</w:t>
      </w:r>
    </w:p>
    <w:p w14:paraId="3D05A0D8" w14:textId="77777777" w:rsidR="00C33A74" w:rsidRDefault="00000000">
      <w:pPr>
        <w:spacing w:before="200" w:after="40"/>
      </w:pPr>
      <w:r>
        <w:rPr>
          <w:b/>
          <w:color w:val="2E74B5"/>
          <w:sz w:val="24"/>
        </w:rPr>
        <w:t>Claude (Anthropic)</w:t>
      </w:r>
    </w:p>
    <w:p w14:paraId="1BF85204" w14:textId="77777777" w:rsidR="00C33A74" w:rsidRDefault="00000000">
      <w:pPr>
        <w:spacing w:before="40" w:after="40"/>
      </w:pPr>
      <w:r>
        <w:rPr>
          <w:b/>
          <w:color w:val="333333"/>
        </w:rPr>
        <w:t xml:space="preserve">Purpose: </w:t>
      </w:r>
      <w:r>
        <w:rPr>
          <w:color w:val="333333"/>
        </w:rPr>
        <w:t>Development assistance</w:t>
      </w:r>
    </w:p>
    <w:p w14:paraId="206F2B3D" w14:textId="77777777" w:rsidR="00C33A74" w:rsidRDefault="00000000">
      <w:pPr>
        <w:spacing w:before="40" w:after="40"/>
      </w:pPr>
      <w:r>
        <w:rPr>
          <w:color w:val="333333"/>
        </w:rPr>
        <w:t>How it was used:</w:t>
      </w:r>
    </w:p>
    <w:p w14:paraId="63DA7715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Helped understand FastAPI project structure and best practices</w:t>
      </w:r>
    </w:p>
    <w:p w14:paraId="4F175C1C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Assisted in debugging specific errors such as environment variable loading issues and Railway deployment configuration</w:t>
      </w:r>
    </w:p>
    <w:p w14:paraId="4E358533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Provided suggestions on architecture design and API response format</w:t>
      </w:r>
    </w:p>
    <w:p w14:paraId="7643C5FF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Assisted in improving README documentation</w:t>
      </w:r>
    </w:p>
    <w:p w14:paraId="210FCAFD" w14:textId="77777777" w:rsidR="00C33A74" w:rsidRDefault="00000000">
      <w:pPr>
        <w:spacing w:before="40" w:after="40"/>
      </w:pPr>
      <w:r>
        <w:rPr>
          <w:b/>
          <w:color w:val="333333"/>
        </w:rPr>
        <w:t xml:space="preserve">Extent of use: </w:t>
      </w:r>
      <w:r>
        <w:rPr>
          <w:color w:val="333333"/>
        </w:rPr>
        <w:t>Moderate — used for specific guidance and debugging</w:t>
      </w:r>
    </w:p>
    <w:p w14:paraId="75EB0F6B" w14:textId="77777777" w:rsidR="00C33A74" w:rsidRDefault="00000000">
      <w:pPr>
        <w:spacing w:before="200" w:after="40"/>
      </w:pPr>
      <w:r>
        <w:rPr>
          <w:b/>
          <w:color w:val="2E74B5"/>
          <w:sz w:val="24"/>
        </w:rPr>
        <w:t>ChatGPT (OpenAI)</w:t>
      </w:r>
    </w:p>
    <w:p w14:paraId="55BB6EF6" w14:textId="77777777" w:rsidR="00C33A74" w:rsidRDefault="00000000">
      <w:pPr>
        <w:spacing w:before="40" w:after="40"/>
      </w:pPr>
      <w:r>
        <w:rPr>
          <w:b/>
          <w:color w:val="333333"/>
        </w:rPr>
        <w:t xml:space="preserve">Purpose: </w:t>
      </w:r>
      <w:r>
        <w:rPr>
          <w:color w:val="333333"/>
        </w:rPr>
        <w:t>Debugging assistance</w:t>
      </w:r>
    </w:p>
    <w:p w14:paraId="129CAD36" w14:textId="77777777" w:rsidR="00C33A74" w:rsidRDefault="00000000">
      <w:pPr>
        <w:spacing w:before="40" w:after="40"/>
      </w:pPr>
      <w:r>
        <w:rPr>
          <w:color w:val="333333"/>
        </w:rPr>
        <w:t>How it was used:</w:t>
      </w:r>
    </w:p>
    <w:p w14:paraId="1FAD9BEE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Helped investigate the 403 Forbidden error from the Gemini API</w:t>
      </w:r>
    </w:p>
    <w:p w14:paraId="6243AC7C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Provided information on Gemini model availability and correct model names</w:t>
      </w:r>
    </w:p>
    <w:p w14:paraId="593D05A2" w14:textId="77777777" w:rsidR="00C33A74" w:rsidRDefault="00000000">
      <w:pPr>
        <w:spacing w:before="40" w:after="40"/>
      </w:pPr>
      <w:r>
        <w:rPr>
          <w:b/>
          <w:color w:val="333333"/>
        </w:rPr>
        <w:t xml:space="preserve">Extent of use: </w:t>
      </w:r>
      <w:r>
        <w:rPr>
          <w:color w:val="333333"/>
        </w:rPr>
        <w:t>Low — used for specific troubleshooting only</w:t>
      </w:r>
    </w:p>
    <w:p w14:paraId="150E09F8" w14:textId="77777777" w:rsidR="00C33A74" w:rsidRDefault="00000000">
      <w:pPr>
        <w:pBdr>
          <w:bottom w:val="single" w:sz="6" w:space="1" w:color="1F497D"/>
        </w:pBdr>
        <w:spacing w:before="280" w:after="80"/>
      </w:pPr>
      <w:r>
        <w:rPr>
          <w:b/>
          <w:color w:val="1F497D"/>
          <w:sz w:val="28"/>
        </w:rPr>
        <w:t>2. AI APIs Used Inside the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7"/>
        <w:gridCol w:w="2463"/>
        <w:gridCol w:w="4080"/>
      </w:tblGrid>
      <w:tr w:rsidR="00C33A74" w14:paraId="77256AC1" w14:textId="77777777">
        <w:tc>
          <w:tcPr>
            <w:tcW w:w="2592" w:type="dxa"/>
            <w:shd w:val="clear" w:color="auto" w:fill="2E74B5"/>
          </w:tcPr>
          <w:p w14:paraId="56A13B12" w14:textId="77777777" w:rsidR="00C33A74" w:rsidRDefault="00000000">
            <w:r>
              <w:rPr>
                <w:b/>
                <w:color w:val="FFFFFF"/>
              </w:rPr>
              <w:t>Tool</w:t>
            </w:r>
          </w:p>
        </w:tc>
        <w:tc>
          <w:tcPr>
            <w:tcW w:w="2592" w:type="dxa"/>
            <w:shd w:val="clear" w:color="auto" w:fill="2E74B5"/>
          </w:tcPr>
          <w:p w14:paraId="0264026D" w14:textId="77777777" w:rsidR="00C33A74" w:rsidRDefault="00000000">
            <w:r>
              <w:rPr>
                <w:b/>
                <w:color w:val="FFFFFF"/>
              </w:rPr>
              <w:t>Provider</w:t>
            </w:r>
          </w:p>
        </w:tc>
        <w:tc>
          <w:tcPr>
            <w:tcW w:w="4320" w:type="dxa"/>
            <w:shd w:val="clear" w:color="auto" w:fill="2E74B5"/>
          </w:tcPr>
          <w:p w14:paraId="51BDBDC1" w14:textId="77777777" w:rsidR="00C33A74" w:rsidRDefault="00000000">
            <w:r>
              <w:rPr>
                <w:b/>
                <w:color w:val="FFFFFF"/>
              </w:rPr>
              <w:t>Purpose</w:t>
            </w:r>
          </w:p>
        </w:tc>
      </w:tr>
      <w:tr w:rsidR="00C33A74" w14:paraId="1DA66B53" w14:textId="77777777">
        <w:tc>
          <w:tcPr>
            <w:tcW w:w="2592" w:type="dxa"/>
          </w:tcPr>
          <w:p w14:paraId="717D768E" w14:textId="77777777" w:rsidR="00C33A74" w:rsidRDefault="00000000">
            <w:r>
              <w:rPr>
                <w:color w:val="333333"/>
                <w:sz w:val="20"/>
              </w:rPr>
              <w:t>Google Gemini 2.5 Flash</w:t>
            </w:r>
          </w:p>
        </w:tc>
        <w:tc>
          <w:tcPr>
            <w:tcW w:w="2592" w:type="dxa"/>
          </w:tcPr>
          <w:p w14:paraId="753A1CF2" w14:textId="77777777" w:rsidR="00C33A74" w:rsidRDefault="00000000">
            <w:r>
              <w:rPr>
                <w:color w:val="333333"/>
                <w:sz w:val="20"/>
              </w:rPr>
              <w:t>Google AI Studio</w:t>
            </w:r>
          </w:p>
        </w:tc>
        <w:tc>
          <w:tcPr>
            <w:tcW w:w="4320" w:type="dxa"/>
          </w:tcPr>
          <w:p w14:paraId="51755764" w14:textId="77777777" w:rsidR="00C33A74" w:rsidRDefault="00000000">
            <w:r>
              <w:rPr>
                <w:color w:val="333333"/>
                <w:sz w:val="20"/>
              </w:rPr>
              <w:t>Summarisation, entity extraction, sentiment analysis</w:t>
            </w:r>
          </w:p>
        </w:tc>
      </w:tr>
      <w:tr w:rsidR="00C33A74" w14:paraId="0A9D6106" w14:textId="77777777">
        <w:tc>
          <w:tcPr>
            <w:tcW w:w="2592" w:type="dxa"/>
            <w:shd w:val="clear" w:color="auto" w:fill="DEEAF1"/>
          </w:tcPr>
          <w:p w14:paraId="14701A62" w14:textId="77777777" w:rsidR="00C33A74" w:rsidRDefault="00000000">
            <w:r>
              <w:rPr>
                <w:color w:val="333333"/>
                <w:sz w:val="20"/>
              </w:rPr>
              <w:t>Tesseract OCR</w:t>
            </w:r>
          </w:p>
        </w:tc>
        <w:tc>
          <w:tcPr>
            <w:tcW w:w="2592" w:type="dxa"/>
            <w:shd w:val="clear" w:color="auto" w:fill="DEEAF1"/>
          </w:tcPr>
          <w:p w14:paraId="2BB0E32A" w14:textId="77777777" w:rsidR="00C33A74" w:rsidRDefault="00000000">
            <w:r>
              <w:rPr>
                <w:color w:val="333333"/>
                <w:sz w:val="20"/>
              </w:rPr>
              <w:t>Open Source</w:t>
            </w:r>
          </w:p>
        </w:tc>
        <w:tc>
          <w:tcPr>
            <w:tcW w:w="4320" w:type="dxa"/>
            <w:shd w:val="clear" w:color="auto" w:fill="DEEAF1"/>
          </w:tcPr>
          <w:p w14:paraId="3C0799A0" w14:textId="77777777" w:rsidR="00C33A74" w:rsidRDefault="00000000">
            <w:r>
              <w:rPr>
                <w:color w:val="333333"/>
                <w:sz w:val="20"/>
              </w:rPr>
              <w:t>Text extraction from image files</w:t>
            </w:r>
          </w:p>
        </w:tc>
      </w:tr>
    </w:tbl>
    <w:p w14:paraId="529FEB1C" w14:textId="77777777" w:rsidR="00C33A74" w:rsidRDefault="00C33A74"/>
    <w:p w14:paraId="5C0B7965" w14:textId="77777777" w:rsidR="00C33A74" w:rsidRDefault="00000000">
      <w:pPr>
        <w:spacing w:before="200" w:after="40"/>
      </w:pPr>
      <w:r>
        <w:rPr>
          <w:b/>
          <w:color w:val="2E74B5"/>
          <w:sz w:val="24"/>
        </w:rPr>
        <w:t>Google Gemini 2.5 Flash</w:t>
      </w:r>
    </w:p>
    <w:p w14:paraId="3F3D0AEE" w14:textId="77777777" w:rsidR="00C33A74" w:rsidRDefault="00000000">
      <w:pPr>
        <w:spacing w:before="40" w:after="40"/>
      </w:pPr>
      <w:r>
        <w:rPr>
          <w:b/>
          <w:color w:val="333333"/>
        </w:rPr>
        <w:t xml:space="preserve">Purpose: </w:t>
      </w:r>
      <w:r>
        <w:rPr>
          <w:color w:val="333333"/>
        </w:rPr>
        <w:t>Core AI analysis engine</w:t>
      </w:r>
    </w:p>
    <w:p w14:paraId="23D9343D" w14:textId="77777777" w:rsidR="00C33A74" w:rsidRDefault="00000000">
      <w:pPr>
        <w:spacing w:before="40" w:after="40"/>
      </w:pPr>
      <w:r>
        <w:rPr>
          <w:color w:val="333333"/>
        </w:rPr>
        <w:t>How it is used:</w:t>
      </w:r>
    </w:p>
    <w:p w14:paraId="5EB5D197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Receives extracted text from documents</w:t>
      </w:r>
    </w:p>
    <w:p w14:paraId="00366800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Generates a concise summary of the document content</w:t>
      </w:r>
    </w:p>
    <w:p w14:paraId="424068D2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Extracts named entities: names, dates, organizations, monetary amounts, locations</w:t>
      </w:r>
    </w:p>
    <w:p w14:paraId="3C020932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Classifies overall sentiment as Positive, Neutral, or Negative</w:t>
      </w:r>
    </w:p>
    <w:p w14:paraId="3527A146" w14:textId="77777777" w:rsidR="00C33A74" w:rsidRDefault="00000000">
      <w:pPr>
        <w:spacing w:before="40" w:after="40"/>
      </w:pPr>
      <w:r>
        <w:rPr>
          <w:b/>
          <w:color w:val="333333"/>
        </w:rPr>
        <w:t xml:space="preserve">Integration method: </w:t>
      </w:r>
      <w:r>
        <w:rPr>
          <w:color w:val="333333"/>
        </w:rPr>
        <w:t>Direct HTTP REST API call using httpx</w:t>
      </w:r>
    </w:p>
    <w:p w14:paraId="4C62D9AA" w14:textId="77777777" w:rsidR="00C33A74" w:rsidRDefault="00000000">
      <w:pPr>
        <w:spacing w:before="40" w:after="40"/>
      </w:pPr>
      <w:r>
        <w:rPr>
          <w:b/>
          <w:color w:val="333333"/>
        </w:rPr>
        <w:t xml:space="preserve">Endpoint: </w:t>
      </w:r>
      <w:r>
        <w:rPr>
          <w:color w:val="333333"/>
        </w:rPr>
        <w:t>https://generativelanguage.googleapis.com/v1beta/models/gemini-2.5-flash:generateContent</w:t>
      </w:r>
    </w:p>
    <w:p w14:paraId="0745236E" w14:textId="77777777" w:rsidR="00C33A74" w:rsidRDefault="00000000">
      <w:pPr>
        <w:spacing w:before="200" w:after="40"/>
      </w:pPr>
      <w:r>
        <w:rPr>
          <w:b/>
          <w:color w:val="2E74B5"/>
          <w:sz w:val="24"/>
        </w:rPr>
        <w:t>Tesseract OCR</w:t>
      </w:r>
    </w:p>
    <w:p w14:paraId="026CF02E" w14:textId="77777777" w:rsidR="00C33A74" w:rsidRDefault="00000000">
      <w:pPr>
        <w:spacing w:before="40" w:after="40"/>
      </w:pPr>
      <w:r>
        <w:rPr>
          <w:b/>
          <w:color w:val="333333"/>
        </w:rPr>
        <w:lastRenderedPageBreak/>
        <w:t xml:space="preserve">Purpose: </w:t>
      </w:r>
      <w:r>
        <w:rPr>
          <w:color w:val="333333"/>
        </w:rPr>
        <w:t>Text extraction from image files</w:t>
      </w:r>
    </w:p>
    <w:p w14:paraId="2846D78C" w14:textId="77777777" w:rsidR="00C33A74" w:rsidRDefault="00000000">
      <w:pPr>
        <w:spacing w:before="40" w:after="40"/>
      </w:pPr>
      <w:r>
        <w:rPr>
          <w:color w:val="333333"/>
        </w:rPr>
        <w:t>How it is used:</w:t>
      </w:r>
    </w:p>
    <w:p w14:paraId="40C7F09A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Converts image files (PNG, JPG, etc.) to extractable text</w:t>
      </w:r>
    </w:p>
    <w:p w14:paraId="51660D26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Uses --psm 6 mode optimized for document-style text blocks</w:t>
      </w:r>
    </w:p>
    <w:p w14:paraId="53135667" w14:textId="77777777" w:rsidR="00C33A74" w:rsidRDefault="00000000">
      <w:pPr>
        <w:spacing w:before="40" w:after="40"/>
      </w:pPr>
      <w:r>
        <w:rPr>
          <w:b/>
          <w:color w:val="333333"/>
        </w:rPr>
        <w:t xml:space="preserve">Integration method: </w:t>
      </w:r>
      <w:r>
        <w:rPr>
          <w:color w:val="333333"/>
        </w:rPr>
        <w:t>via pytesseract Python wrapper</w:t>
      </w:r>
    </w:p>
    <w:p w14:paraId="27E680F7" w14:textId="77777777" w:rsidR="00C33A74" w:rsidRDefault="00000000">
      <w:pPr>
        <w:pBdr>
          <w:bottom w:val="single" w:sz="6" w:space="1" w:color="1F497D"/>
        </w:pBdr>
        <w:spacing w:before="280" w:after="80"/>
      </w:pPr>
      <w:r>
        <w:rPr>
          <w:b/>
          <w:color w:val="1F497D"/>
          <w:sz w:val="28"/>
        </w:rPr>
        <w:t>3. What Was Built Independently</w:t>
      </w:r>
    </w:p>
    <w:p w14:paraId="50EE4B83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Problem statement selection and solution approach</w:t>
      </w:r>
    </w:p>
    <w:p w14:paraId="60D3BAE0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Tech stack decisions (FastAPI, PyMuPDF, python-docx, Tesseract, Gemini)</w:t>
      </w:r>
    </w:p>
    <w:p w14:paraId="35B51EDC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Core application logic — text extraction pipeline for PDF, DOCX, and image formats</w:t>
      </w:r>
    </w:p>
    <w:p w14:paraId="006D9E97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Gemini REST API integration using direct HTTP calls</w:t>
      </w:r>
    </w:p>
    <w:p w14:paraId="0869B0F8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Testing with real documents across all three file formats</w:t>
      </w:r>
    </w:p>
    <w:p w14:paraId="59B6D0B7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Railway deployment setup including Docker configuration and environment variables</w:t>
      </w:r>
    </w:p>
    <w:p w14:paraId="5571F1C8" w14:textId="77777777" w:rsidR="00C33A74" w:rsidRDefault="00000000">
      <w:pPr>
        <w:pStyle w:val="ListBullet"/>
        <w:spacing w:before="20" w:after="20"/>
      </w:pPr>
      <w:r>
        <w:rPr>
          <w:color w:val="333333"/>
        </w:rPr>
        <w:t>GitHub repository management and version control</w:t>
      </w:r>
    </w:p>
    <w:p w14:paraId="3920F039" w14:textId="77777777" w:rsidR="00C710DC" w:rsidRDefault="00C710DC">
      <w:pPr>
        <w:spacing w:before="80"/>
        <w:rPr>
          <w:b/>
          <w:color w:val="1F497D"/>
          <w:sz w:val="28"/>
        </w:rPr>
      </w:pPr>
    </w:p>
    <w:p w14:paraId="586B8640" w14:textId="3FAC9539" w:rsidR="00C33A74" w:rsidRDefault="00000000">
      <w:pPr>
        <w:spacing w:before="80"/>
      </w:pPr>
      <w:r>
        <w:rPr>
          <w:color w:val="333333"/>
        </w:rPr>
        <w:t>All AI tools used during development and within the application have been fully disclosed above. No AI-generated responses have been hardcoded into the application. The system dynamically processes every document using live AI inference at runtime.</w:t>
      </w:r>
    </w:p>
    <w:sectPr w:rsidR="00C33A74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541483">
    <w:abstractNumId w:val="8"/>
  </w:num>
  <w:num w:numId="2" w16cid:durableId="1183007481">
    <w:abstractNumId w:val="6"/>
  </w:num>
  <w:num w:numId="3" w16cid:durableId="2088188558">
    <w:abstractNumId w:val="5"/>
  </w:num>
  <w:num w:numId="4" w16cid:durableId="465508894">
    <w:abstractNumId w:val="4"/>
  </w:num>
  <w:num w:numId="5" w16cid:durableId="1293904267">
    <w:abstractNumId w:val="7"/>
  </w:num>
  <w:num w:numId="6" w16cid:durableId="326516426">
    <w:abstractNumId w:val="3"/>
  </w:num>
  <w:num w:numId="7" w16cid:durableId="2082170748">
    <w:abstractNumId w:val="2"/>
  </w:num>
  <w:num w:numId="8" w16cid:durableId="1372917271">
    <w:abstractNumId w:val="1"/>
  </w:num>
  <w:num w:numId="9" w16cid:durableId="88093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E84"/>
    <w:rsid w:val="00AA1D8D"/>
    <w:rsid w:val="00B47730"/>
    <w:rsid w:val="00C33A74"/>
    <w:rsid w:val="00C710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AF8D69"/>
  <w14:defaultImageDpi w14:val="300"/>
  <w15:docId w15:val="{C7F05022-1745-483B-9208-10A2B0A4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Amulya Thammineni</cp:lastModifiedBy>
  <cp:revision>2</cp:revision>
  <dcterms:created xsi:type="dcterms:W3CDTF">2013-12-23T23:15:00Z</dcterms:created>
  <dcterms:modified xsi:type="dcterms:W3CDTF">2026-04-03T09:47:00Z</dcterms:modified>
  <cp:category/>
</cp:coreProperties>
</file>