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9FAE" w14:textId="77777777" w:rsidR="00E22B1D" w:rsidRDefault="00E22B1D" w:rsidP="00E22B1D">
      <w:pPr>
        <w:pStyle w:val="p1"/>
      </w:pPr>
      <w:r>
        <w:t>File Creation</w:t>
      </w:r>
    </w:p>
    <w:p w14:paraId="1A7A9FDE" w14:textId="77777777" w:rsidR="00E22B1D" w:rsidRDefault="00E22B1D" w:rsidP="00E22B1D">
      <w:pPr>
        <w:pStyle w:val="p2"/>
      </w:pPr>
    </w:p>
    <w:p w14:paraId="6D53D054" w14:textId="77777777" w:rsidR="00E22B1D" w:rsidRDefault="00E22B1D" w:rsidP="00E22B1D">
      <w:pPr>
        <w:pStyle w:val="p1"/>
      </w:pPr>
      <w:r>
        <w:t>File Name:</w:t>
      </w:r>
    </w:p>
    <w:p w14:paraId="436C07B3" w14:textId="77777777" w:rsidR="00E22B1D" w:rsidRDefault="00E22B1D" w:rsidP="00E22B1D">
      <w:pPr>
        <w:pStyle w:val="p1"/>
      </w:pPr>
      <w:r>
        <w:t>PV–PP Decision Framework — Governing-Critical Structure &amp; Exit Policy Inclusion — Supporting Specification (V2)</w:t>
      </w:r>
    </w:p>
    <w:p w14:paraId="22702822" w14:textId="77777777" w:rsidR="00E22B1D" w:rsidRDefault="00E22B1D" w:rsidP="00E22B1D">
      <w:pPr>
        <w:pStyle w:val="p2"/>
      </w:pPr>
    </w:p>
    <w:p w14:paraId="43C06C7B" w14:textId="77777777" w:rsidR="00E22B1D" w:rsidRDefault="00E22B1D" w:rsidP="00E22B1D">
      <w:pPr>
        <w:pStyle w:val="p1"/>
      </w:pPr>
      <w:r>
        <w:t>Version:</w:t>
      </w:r>
    </w:p>
    <w:p w14:paraId="480E7324" w14:textId="77777777" w:rsidR="00E22B1D" w:rsidRDefault="00E22B1D" w:rsidP="00E22B1D">
      <w:pPr>
        <w:pStyle w:val="p1"/>
      </w:pPr>
      <w:r>
        <w:t>v0.3 (Revised — Constructive Governing-Critical Derivation Embedded)</w:t>
      </w:r>
    </w:p>
    <w:p w14:paraId="6D63F85A" w14:textId="77777777" w:rsidR="00E22B1D" w:rsidRDefault="00E22B1D" w:rsidP="00E22B1D">
      <w:pPr>
        <w:pStyle w:val="p2"/>
      </w:pPr>
    </w:p>
    <w:p w14:paraId="2F3B9174" w14:textId="77777777" w:rsidR="00E22B1D" w:rsidRDefault="00E22B1D" w:rsidP="00E22B1D">
      <w:pPr>
        <w:pStyle w:val="p1"/>
      </w:pPr>
      <w:r>
        <w:t>Category:</w:t>
      </w:r>
    </w:p>
    <w:p w14:paraId="1B47D341" w14:textId="77777777" w:rsidR="00E22B1D" w:rsidRDefault="00E22B1D" w:rsidP="00E22B1D">
      <w:pPr>
        <w:pStyle w:val="p1"/>
      </w:pPr>
      <w:r>
        <w:t>Architecture Supporting</w:t>
      </w:r>
    </w:p>
    <w:p w14:paraId="2D801C5D" w14:textId="77777777" w:rsidR="00E22B1D" w:rsidRDefault="00E22B1D" w:rsidP="00E22B1D">
      <w:pPr>
        <w:pStyle w:val="p2"/>
      </w:pPr>
    </w:p>
    <w:p w14:paraId="26CCD4A8" w14:textId="77777777" w:rsidR="00E22B1D" w:rsidRDefault="00E22B1D" w:rsidP="00E22B1D">
      <w:pPr>
        <w:pStyle w:val="p1"/>
      </w:pPr>
      <w:r>
        <w:t>Type:</w:t>
      </w:r>
    </w:p>
    <w:p w14:paraId="1B0705B4" w14:textId="77777777" w:rsidR="00E22B1D" w:rsidRDefault="00E22B1D" w:rsidP="00E22B1D">
      <w:pPr>
        <w:pStyle w:val="p1"/>
      </w:pPr>
      <w:r>
        <w:t>Full replacement (complete rewrite, aligned to focused T1 re-test, graph-layer audit, and Π gate enforcement trace)</w:t>
      </w:r>
    </w:p>
    <w:p w14:paraId="7772879B" w14:textId="77777777" w:rsidR="00E22B1D" w:rsidRDefault="00E22B1D" w:rsidP="00E22B1D">
      <w:pPr>
        <w:pStyle w:val="p2"/>
      </w:pPr>
    </w:p>
    <w:p w14:paraId="7FC92E81" w14:textId="77777777" w:rsidR="00E22B1D" w:rsidRDefault="00E22B1D" w:rsidP="00E22B1D">
      <w:pPr>
        <w:pStyle w:val="p1"/>
      </w:pPr>
      <w:r>
        <w:t>PV–PP Decision Framework — Governing-Critical Structure &amp; Exit Policy Inclusion — Supporting Specification (V2)</w:t>
      </w:r>
    </w:p>
    <w:p w14:paraId="640A0BF6" w14:textId="77777777" w:rsidR="00E22B1D" w:rsidRDefault="00E22B1D" w:rsidP="00E22B1D">
      <w:pPr>
        <w:pStyle w:val="p2"/>
      </w:pPr>
    </w:p>
    <w:p w14:paraId="7079DB5E" w14:textId="77777777" w:rsidR="00E22B1D" w:rsidRDefault="00E22B1D" w:rsidP="00E22B1D">
      <w:pPr>
        <w:pStyle w:val="p1"/>
      </w:pPr>
      <w:r>
        <w:t>Version v0.3 (Revised — Constructive Governing-Critical Derivation Embedded)</w:t>
      </w:r>
    </w:p>
    <w:p w14:paraId="0DE1A0C9" w14:textId="77777777" w:rsidR="00E22B1D" w:rsidRDefault="00E22B1D" w:rsidP="00E22B1D">
      <w:pPr>
        <w:pStyle w:val="p2"/>
      </w:pPr>
    </w:p>
    <w:p w14:paraId="23E1E742" w14:textId="77777777" w:rsidR="00E22B1D" w:rsidRDefault="00E22B1D" w:rsidP="00E22B1D">
      <w:pPr>
        <w:pStyle w:val="p1"/>
      </w:pPr>
      <w:r>
        <w:t>Heading 1: Purpose</w:t>
      </w:r>
    </w:p>
    <w:p w14:paraId="2C719735" w14:textId="77777777" w:rsidR="00E22B1D" w:rsidRDefault="00E22B1D" w:rsidP="00E22B1D">
      <w:pPr>
        <w:pStyle w:val="p2"/>
      </w:pPr>
    </w:p>
    <w:p w14:paraId="1CC2A9FE" w14:textId="77777777" w:rsidR="00E22B1D" w:rsidRDefault="00E22B1D" w:rsidP="00E22B1D">
      <w:pPr>
        <w:pStyle w:val="p1"/>
      </w:pPr>
      <w:r>
        <w:t>This document formalizes two upstream structural requirements identified during Layer 2 adversarial testing:</w:t>
      </w:r>
    </w:p>
    <w:p w14:paraId="730031AA" w14:textId="77777777" w:rsidR="00E22B1D" w:rsidRDefault="00E22B1D" w:rsidP="00E22B1D">
      <w:pPr>
        <w:pStyle w:val="p2"/>
      </w:pPr>
    </w:p>
    <w:p w14:paraId="697E3008" w14:textId="77777777" w:rsidR="00E22B1D" w:rsidRDefault="00E22B1D" w:rsidP="00E22B1D">
      <w:pPr>
        <w:pStyle w:val="p1"/>
      </w:pPr>
      <w:r>
        <w:t>• governing-critical structure is path-dependent and must be constructed, not narrated</w:t>
      </w:r>
    </w:p>
    <w:p w14:paraId="290584B0" w14:textId="77777777" w:rsidR="00E22B1D" w:rsidRDefault="00E22B1D" w:rsidP="00E22B1D">
      <w:pPr>
        <w:pStyle w:val="p2"/>
      </w:pPr>
    </w:p>
    <w:p w14:paraId="53C02F59" w14:textId="77777777" w:rsidR="00E22B1D" w:rsidRDefault="00E22B1D" w:rsidP="00E22B1D">
      <w:pPr>
        <w:pStyle w:val="p1"/>
      </w:pPr>
      <w:r>
        <w:t>• policy construction Π must include feasible exit / liquidation / transfer policies when they materially affect governing-domain viability</w:t>
      </w:r>
    </w:p>
    <w:p w14:paraId="0EE55A41" w14:textId="77777777" w:rsidR="00E22B1D" w:rsidRDefault="00E22B1D" w:rsidP="00E22B1D">
      <w:pPr>
        <w:pStyle w:val="p2"/>
      </w:pPr>
    </w:p>
    <w:p w14:paraId="0FC418D4" w14:textId="77777777" w:rsidR="00E22B1D" w:rsidRDefault="00E22B1D" w:rsidP="00E22B1D">
      <w:pPr>
        <w:pStyle w:val="p1"/>
      </w:pPr>
      <w:r>
        <w:t>These are not optional clarifications.</w:t>
      </w:r>
    </w:p>
    <w:p w14:paraId="70F92CBE" w14:textId="77777777" w:rsidR="00E22B1D" w:rsidRDefault="00E22B1D" w:rsidP="00E22B1D">
      <w:pPr>
        <w:pStyle w:val="p2"/>
      </w:pPr>
    </w:p>
    <w:p w14:paraId="223669EA" w14:textId="77777777" w:rsidR="00E22B1D" w:rsidRDefault="00E22B1D" w:rsidP="00E22B1D">
      <w:pPr>
        <w:pStyle w:val="p1"/>
      </w:pPr>
      <w:r>
        <w:t>They are required to prevent:</w:t>
      </w:r>
    </w:p>
    <w:p w14:paraId="1C89F746" w14:textId="77777777" w:rsidR="00E22B1D" w:rsidRDefault="00E22B1D" w:rsidP="00E22B1D">
      <w:pPr>
        <w:pStyle w:val="p2"/>
      </w:pPr>
    </w:p>
    <w:p w14:paraId="73DFF3EB" w14:textId="77777777" w:rsidR="00E22B1D" w:rsidRDefault="00E22B1D" w:rsidP="00E22B1D">
      <w:pPr>
        <w:pStyle w:val="p1"/>
      </w:pPr>
      <w:r>
        <w:t>• misclassification of structural damage</w:t>
      </w:r>
    </w:p>
    <w:p w14:paraId="719D871D" w14:textId="77777777" w:rsidR="00E22B1D" w:rsidRDefault="00E22B1D" w:rsidP="00E22B1D">
      <w:pPr>
        <w:pStyle w:val="p1"/>
      </w:pPr>
      <w:r>
        <w:t>• false fallback conflicts inside Σ</w:t>
      </w:r>
    </w:p>
    <w:p w14:paraId="43555068" w14:textId="77777777" w:rsidR="00E22B1D" w:rsidRDefault="00E22B1D" w:rsidP="00E22B1D">
      <w:pPr>
        <w:pStyle w:val="p1"/>
      </w:pPr>
      <w:r>
        <w:t>• omission of dominant or materially relevant policies from Π</w:t>
      </w:r>
    </w:p>
    <w:p w14:paraId="3AFA7CC6" w14:textId="77777777" w:rsidR="00E22B1D" w:rsidRDefault="00E22B1D" w:rsidP="00E22B1D">
      <w:pPr>
        <w:pStyle w:val="p1"/>
      </w:pPr>
      <w:r>
        <w:t>• incorrect adequacy outcomes caused by wrong domain framing</w:t>
      </w:r>
    </w:p>
    <w:p w14:paraId="36918D59" w14:textId="77777777" w:rsidR="00E22B1D" w:rsidRDefault="00E22B1D" w:rsidP="00E22B1D">
      <w:pPr>
        <w:pStyle w:val="p1"/>
      </w:pPr>
      <w:r>
        <w:t>• hidden analyst discretion in criticality judgments</w:t>
      </w:r>
    </w:p>
    <w:p w14:paraId="08E86BDF" w14:textId="77777777" w:rsidR="00E22B1D" w:rsidRDefault="00E22B1D" w:rsidP="00E22B1D">
      <w:pPr>
        <w:pStyle w:val="p2"/>
      </w:pPr>
    </w:p>
    <w:p w14:paraId="577F0A00" w14:textId="77777777" w:rsidR="00E22B1D" w:rsidRDefault="00E22B1D" w:rsidP="00E22B1D">
      <w:pPr>
        <w:pStyle w:val="p1"/>
      </w:pPr>
      <w:r>
        <w:t>This document does not redefine Σ.</w:t>
      </w:r>
    </w:p>
    <w:p w14:paraId="3FAF807C" w14:textId="77777777" w:rsidR="00E22B1D" w:rsidRDefault="00E22B1D" w:rsidP="00E22B1D">
      <w:pPr>
        <w:pStyle w:val="p2"/>
      </w:pPr>
    </w:p>
    <w:p w14:paraId="4AE0F0C2" w14:textId="77777777" w:rsidR="00E22B1D" w:rsidRDefault="00E22B1D" w:rsidP="00E22B1D">
      <w:pPr>
        <w:pStyle w:val="p1"/>
      </w:pPr>
      <w:r>
        <w:t>It constrains what must be established upstream before Σ can operate correctly.</w:t>
      </w:r>
    </w:p>
    <w:p w14:paraId="328128E8" w14:textId="77777777" w:rsidR="00E22B1D" w:rsidRDefault="00E22B1D" w:rsidP="00E22B1D">
      <w:pPr>
        <w:pStyle w:val="p2"/>
      </w:pPr>
    </w:p>
    <w:p w14:paraId="200B0B60" w14:textId="77777777" w:rsidR="00E22B1D" w:rsidRDefault="00E22B1D" w:rsidP="00E22B1D">
      <w:pPr>
        <w:pStyle w:val="p1"/>
      </w:pPr>
      <w:r>
        <w:t>It also tightens the dependency between:</w:t>
      </w:r>
    </w:p>
    <w:p w14:paraId="62C0131A" w14:textId="77777777" w:rsidR="00E22B1D" w:rsidRDefault="00E22B1D" w:rsidP="00E22B1D">
      <w:pPr>
        <w:pStyle w:val="p2"/>
      </w:pPr>
    </w:p>
    <w:p w14:paraId="7DA9B33E" w14:textId="77777777" w:rsidR="00E22B1D" w:rsidRDefault="00E22B1D" w:rsidP="00E22B1D">
      <w:pPr>
        <w:pStyle w:val="p1"/>
      </w:pPr>
      <w:r>
        <w:t>• governing domains G</w:t>
      </w:r>
    </w:p>
    <w:p w14:paraId="724E59D1" w14:textId="77777777" w:rsidR="00E22B1D" w:rsidRDefault="00E22B1D" w:rsidP="00E22B1D">
      <w:pPr>
        <w:pStyle w:val="p1"/>
      </w:pPr>
      <w:r>
        <w:t>• graph-supported reachable policy structure</w:t>
      </w:r>
    </w:p>
    <w:p w14:paraId="42D8905A" w14:textId="77777777" w:rsidR="00E22B1D" w:rsidRDefault="00E22B1D" w:rsidP="00E22B1D">
      <w:pPr>
        <w:pStyle w:val="p1"/>
      </w:pPr>
      <w:r>
        <w:lastRenderedPageBreak/>
        <w:t>• Π completeness validation</w:t>
      </w:r>
    </w:p>
    <w:p w14:paraId="0926960E" w14:textId="77777777" w:rsidR="00E22B1D" w:rsidRDefault="00E22B1D" w:rsidP="00E22B1D">
      <w:pPr>
        <w:pStyle w:val="p1"/>
      </w:pPr>
      <w:r>
        <w:t>• domain framing prior to adequacy</w:t>
      </w:r>
    </w:p>
    <w:p w14:paraId="285743E5" w14:textId="77777777" w:rsidR="00E22B1D" w:rsidRDefault="00E22B1D" w:rsidP="00E22B1D">
      <w:pPr>
        <w:pStyle w:val="p2"/>
      </w:pPr>
    </w:p>
    <w:p w14:paraId="36D4737F" w14:textId="77777777" w:rsidR="00E22B1D" w:rsidRDefault="00E22B1D" w:rsidP="00E22B1D">
      <w:pPr>
        <w:pStyle w:val="p1"/>
      </w:pPr>
      <w:r>
        <w:t>These constraints form a single upstream integrity package.</w:t>
      </w:r>
    </w:p>
    <w:p w14:paraId="0F5F97AC" w14:textId="77777777" w:rsidR="00E22B1D" w:rsidRDefault="00E22B1D" w:rsidP="00E22B1D">
      <w:pPr>
        <w:pStyle w:val="p2"/>
      </w:pPr>
    </w:p>
    <w:p w14:paraId="614A4E5D" w14:textId="77777777" w:rsidR="00E22B1D" w:rsidRDefault="00E22B1D" w:rsidP="00E22B1D">
      <w:pPr>
        <w:pStyle w:val="p1"/>
      </w:pPr>
      <w:r>
        <w:t>If any one of them is wrong, downstream behavior may appear unstable even when Σ is functioning correctly.</w:t>
      </w:r>
    </w:p>
    <w:p w14:paraId="7AAD3E6B" w14:textId="77777777" w:rsidR="00E22B1D" w:rsidRDefault="00E22B1D" w:rsidP="00E22B1D">
      <w:pPr>
        <w:pStyle w:val="p2"/>
      </w:pPr>
    </w:p>
    <w:p w14:paraId="634079A4" w14:textId="77777777" w:rsidR="00E22B1D" w:rsidRDefault="00E22B1D" w:rsidP="00E22B1D">
      <w:pPr>
        <w:pStyle w:val="p1"/>
      </w:pPr>
      <w:r>
        <w:t>Heading 1: Problem Statement</w:t>
      </w:r>
    </w:p>
    <w:p w14:paraId="3B8782A3" w14:textId="77777777" w:rsidR="00E22B1D" w:rsidRDefault="00E22B1D" w:rsidP="00E22B1D">
      <w:pPr>
        <w:pStyle w:val="p2"/>
      </w:pPr>
    </w:p>
    <w:p w14:paraId="58AB7CEE" w14:textId="77777777" w:rsidR="00E22B1D" w:rsidRDefault="00E22B1D" w:rsidP="00E22B1D">
      <w:pPr>
        <w:pStyle w:val="p1"/>
      </w:pPr>
      <w:r>
        <w:t>Recent testing exposed a recurring failure pattern.</w:t>
      </w:r>
    </w:p>
    <w:p w14:paraId="45E4AEDF" w14:textId="77777777" w:rsidR="00E22B1D" w:rsidRDefault="00E22B1D" w:rsidP="00E22B1D">
      <w:pPr>
        <w:pStyle w:val="p2"/>
      </w:pPr>
    </w:p>
    <w:p w14:paraId="711576E0" w14:textId="77777777" w:rsidR="00E22B1D" w:rsidRDefault="00E22B1D" w:rsidP="00E22B1D">
      <w:pPr>
        <w:pStyle w:val="p1"/>
      </w:pPr>
      <w:r>
        <w:t>The same physical structure may be:</w:t>
      </w:r>
    </w:p>
    <w:p w14:paraId="5F7E75B8" w14:textId="77777777" w:rsidR="00E22B1D" w:rsidRDefault="00E22B1D" w:rsidP="00E22B1D">
      <w:pPr>
        <w:pStyle w:val="p2"/>
      </w:pPr>
    </w:p>
    <w:p w14:paraId="117707E9" w14:textId="77777777" w:rsidR="00E22B1D" w:rsidRDefault="00E22B1D" w:rsidP="00E22B1D">
      <w:pPr>
        <w:pStyle w:val="p1"/>
      </w:pPr>
      <w:r>
        <w:t>• irrelevant in one continuation path</w:t>
      </w:r>
    </w:p>
    <w:p w14:paraId="1E7736FC" w14:textId="77777777" w:rsidR="00E22B1D" w:rsidRDefault="00E22B1D" w:rsidP="00E22B1D">
      <w:pPr>
        <w:pStyle w:val="p1"/>
      </w:pPr>
      <w:r>
        <w:t>• recovery-critical in another</w:t>
      </w:r>
    </w:p>
    <w:p w14:paraId="5E852402" w14:textId="77777777" w:rsidR="00E22B1D" w:rsidRDefault="00E22B1D" w:rsidP="00E22B1D">
      <w:pPr>
        <w:pStyle w:val="p1"/>
      </w:pPr>
      <w:r>
        <w:t>• bypassed under exit or liquidation</w:t>
      </w:r>
    </w:p>
    <w:p w14:paraId="34C33EFD" w14:textId="77777777" w:rsidR="00E22B1D" w:rsidRDefault="00E22B1D" w:rsidP="00E22B1D">
      <w:pPr>
        <w:pStyle w:val="p1"/>
      </w:pPr>
      <w:r>
        <w:t>• apparently “important” without being structurally critical</w:t>
      </w:r>
    </w:p>
    <w:p w14:paraId="415436B8" w14:textId="77777777" w:rsidR="00E22B1D" w:rsidRDefault="00E22B1D" w:rsidP="00E22B1D">
      <w:pPr>
        <w:pStyle w:val="p2"/>
      </w:pPr>
    </w:p>
    <w:p w14:paraId="56C3FD45" w14:textId="77777777" w:rsidR="00E22B1D" w:rsidRDefault="00E22B1D" w:rsidP="00E22B1D">
      <w:pPr>
        <w:pStyle w:val="p1"/>
      </w:pPr>
      <w:r>
        <w:t>Earlier formulations were too loose because they allowed criticality to drift between:</w:t>
      </w:r>
    </w:p>
    <w:p w14:paraId="37D82465" w14:textId="77777777" w:rsidR="00E22B1D" w:rsidRDefault="00E22B1D" w:rsidP="00E22B1D">
      <w:pPr>
        <w:pStyle w:val="p2"/>
      </w:pPr>
    </w:p>
    <w:p w14:paraId="79F918D8" w14:textId="77777777" w:rsidR="00E22B1D" w:rsidRDefault="00E22B1D" w:rsidP="00E22B1D">
      <w:pPr>
        <w:pStyle w:val="p1"/>
      </w:pPr>
      <w:r>
        <w:t>• object identity</w:t>
      </w:r>
    </w:p>
    <w:p w14:paraId="643B14B9" w14:textId="77777777" w:rsidR="00E22B1D" w:rsidRDefault="00E22B1D" w:rsidP="00E22B1D">
      <w:pPr>
        <w:pStyle w:val="p1"/>
      </w:pPr>
      <w:r>
        <w:t>• intuitive importance</w:t>
      </w:r>
    </w:p>
    <w:p w14:paraId="4996D998" w14:textId="77777777" w:rsidR="00E22B1D" w:rsidRDefault="00E22B1D" w:rsidP="00E22B1D">
      <w:pPr>
        <w:pStyle w:val="p1"/>
      </w:pPr>
      <w:r>
        <w:t>• downstream override judgment</w:t>
      </w:r>
    </w:p>
    <w:p w14:paraId="3B2674A2" w14:textId="77777777" w:rsidR="00E22B1D" w:rsidRDefault="00E22B1D" w:rsidP="00E22B1D">
      <w:pPr>
        <w:pStyle w:val="p2"/>
      </w:pPr>
    </w:p>
    <w:p w14:paraId="4D555194" w14:textId="77777777" w:rsidR="00E22B1D" w:rsidRDefault="00E22B1D" w:rsidP="00E22B1D">
      <w:pPr>
        <w:pStyle w:val="p1"/>
      </w:pPr>
      <w:r>
        <w:t>That is wrong.</w:t>
      </w:r>
    </w:p>
    <w:p w14:paraId="5D2775BA" w14:textId="77777777" w:rsidR="00E22B1D" w:rsidRDefault="00E22B1D" w:rsidP="00E22B1D">
      <w:pPr>
        <w:pStyle w:val="p2"/>
      </w:pPr>
    </w:p>
    <w:p w14:paraId="4DDC4E0A" w14:textId="77777777" w:rsidR="00E22B1D" w:rsidRDefault="00E22B1D" w:rsidP="00E22B1D">
      <w:pPr>
        <w:pStyle w:val="p1"/>
      </w:pPr>
      <w:r>
        <w:t>Governing-critical structure is not an intrinsic property of an object.</w:t>
      </w:r>
    </w:p>
    <w:p w14:paraId="17AABDF0" w14:textId="77777777" w:rsidR="00E22B1D" w:rsidRDefault="00E22B1D" w:rsidP="00E22B1D">
      <w:pPr>
        <w:pStyle w:val="p2"/>
      </w:pPr>
    </w:p>
    <w:p w14:paraId="0C454DAC" w14:textId="77777777" w:rsidR="00E22B1D" w:rsidRDefault="00E22B1D" w:rsidP="00E22B1D">
      <w:pPr>
        <w:pStyle w:val="p1"/>
      </w:pPr>
      <w:r>
        <w:t>It is a property of the current reachable preservation structure.</w:t>
      </w:r>
    </w:p>
    <w:p w14:paraId="59C17CC6" w14:textId="77777777" w:rsidR="00E22B1D" w:rsidRDefault="00E22B1D" w:rsidP="00E22B1D">
      <w:pPr>
        <w:pStyle w:val="p2"/>
      </w:pPr>
    </w:p>
    <w:p w14:paraId="6EDCA818" w14:textId="77777777" w:rsidR="00E22B1D" w:rsidRDefault="00E22B1D" w:rsidP="00E22B1D">
      <w:pPr>
        <w:pStyle w:val="p1"/>
      </w:pPr>
      <w:r>
        <w:t>A second linked failure also appeared:</w:t>
      </w:r>
    </w:p>
    <w:p w14:paraId="22299DB4" w14:textId="77777777" w:rsidR="00E22B1D" w:rsidRDefault="00E22B1D" w:rsidP="00E22B1D">
      <w:pPr>
        <w:pStyle w:val="p2"/>
      </w:pPr>
    </w:p>
    <w:p w14:paraId="3193B4F8" w14:textId="77777777" w:rsidR="00E22B1D" w:rsidRDefault="00E22B1D" w:rsidP="00E22B1D">
      <w:pPr>
        <w:pStyle w:val="p1"/>
      </w:pPr>
      <w:r>
        <w:t>Π often under-generated exit, liquidation, transfer, substitution, or release policies unless those were named explicitly.</w:t>
      </w:r>
    </w:p>
    <w:p w14:paraId="0A9258E0" w14:textId="77777777" w:rsidR="00E22B1D" w:rsidRDefault="00E22B1D" w:rsidP="00E22B1D">
      <w:pPr>
        <w:pStyle w:val="p2"/>
      </w:pPr>
    </w:p>
    <w:p w14:paraId="2B68477E" w14:textId="77777777" w:rsidR="00E22B1D" w:rsidRDefault="00E22B1D" w:rsidP="00E22B1D">
      <w:pPr>
        <w:pStyle w:val="p1"/>
      </w:pPr>
      <w:r>
        <w:t>That also is wrong.</w:t>
      </w:r>
    </w:p>
    <w:p w14:paraId="5A8B7680" w14:textId="77777777" w:rsidR="00E22B1D" w:rsidRDefault="00E22B1D" w:rsidP="00E22B1D">
      <w:pPr>
        <w:pStyle w:val="p2"/>
      </w:pPr>
    </w:p>
    <w:p w14:paraId="334E0283" w14:textId="77777777" w:rsidR="00E22B1D" w:rsidRDefault="00E22B1D" w:rsidP="00E22B1D">
      <w:pPr>
        <w:pStyle w:val="p1"/>
      </w:pPr>
      <w:r>
        <w:t>If a feasible exit-class policy materially changes governing prospects and is omitted, the downstream problem is structurally invalid before Σ begins.</w:t>
      </w:r>
    </w:p>
    <w:p w14:paraId="52C338A6" w14:textId="77777777" w:rsidR="00E22B1D" w:rsidRDefault="00E22B1D" w:rsidP="00E22B1D">
      <w:pPr>
        <w:pStyle w:val="p2"/>
      </w:pPr>
    </w:p>
    <w:p w14:paraId="26612913" w14:textId="77777777" w:rsidR="00E22B1D" w:rsidRDefault="00E22B1D" w:rsidP="00E22B1D">
      <w:pPr>
        <w:pStyle w:val="p1"/>
      </w:pPr>
      <w:r>
        <w:t>Heading 1: Core Principle</w:t>
      </w:r>
    </w:p>
    <w:p w14:paraId="78717F89" w14:textId="77777777" w:rsidR="00E22B1D" w:rsidRDefault="00E22B1D" w:rsidP="00E22B1D">
      <w:pPr>
        <w:pStyle w:val="p2"/>
      </w:pPr>
    </w:p>
    <w:p w14:paraId="3536AF78" w14:textId="77777777" w:rsidR="00E22B1D" w:rsidRDefault="00E22B1D" w:rsidP="00E22B1D">
      <w:pPr>
        <w:pStyle w:val="p1"/>
      </w:pPr>
      <w:r>
        <w:t>Heading 2: 3.1 Governing-Critical Structure Is Constructed, Not Assumed</w:t>
      </w:r>
    </w:p>
    <w:p w14:paraId="0DF65C73" w14:textId="77777777" w:rsidR="00E22B1D" w:rsidRDefault="00E22B1D" w:rsidP="00E22B1D">
      <w:pPr>
        <w:pStyle w:val="p2"/>
      </w:pPr>
    </w:p>
    <w:p w14:paraId="3F4550B0" w14:textId="77777777" w:rsidR="00E22B1D" w:rsidRDefault="00E22B1D" w:rsidP="00E22B1D">
      <w:pPr>
        <w:pStyle w:val="p1"/>
      </w:pPr>
      <w:r>
        <w:t xml:space="preserve">A structure is </w:t>
      </w:r>
      <w:proofErr w:type="spellStart"/>
      <w:r>
        <w:t>governingly</w:t>
      </w:r>
      <w:proofErr w:type="spellEnd"/>
      <w:r>
        <w:t xml:space="preserve"> critical only relative to:</w:t>
      </w:r>
    </w:p>
    <w:p w14:paraId="61355085" w14:textId="77777777" w:rsidR="00E22B1D" w:rsidRDefault="00E22B1D" w:rsidP="00E22B1D">
      <w:pPr>
        <w:pStyle w:val="p2"/>
      </w:pPr>
    </w:p>
    <w:p w14:paraId="555EDD53" w14:textId="77777777" w:rsidR="00E22B1D" w:rsidRDefault="00E22B1D" w:rsidP="00E22B1D">
      <w:pPr>
        <w:pStyle w:val="p1"/>
      </w:pPr>
      <w:r>
        <w:t>• the active viability object</w:t>
      </w:r>
    </w:p>
    <w:p w14:paraId="335D9F48" w14:textId="77777777" w:rsidR="00E22B1D" w:rsidRDefault="00E22B1D" w:rsidP="00E22B1D">
      <w:pPr>
        <w:pStyle w:val="p1"/>
      </w:pPr>
      <w:r>
        <w:lastRenderedPageBreak/>
        <w:t>• the correctly framed governing domains</w:t>
      </w:r>
    </w:p>
    <w:p w14:paraId="29B456BD" w14:textId="77777777" w:rsidR="00E22B1D" w:rsidRDefault="00E22B1D" w:rsidP="00E22B1D">
      <w:pPr>
        <w:pStyle w:val="p1"/>
      </w:pPr>
      <w:r>
        <w:t>• the reachable continuation / recovery / substitution / exit structure</w:t>
      </w:r>
    </w:p>
    <w:p w14:paraId="06705260" w14:textId="77777777" w:rsidR="00E22B1D" w:rsidRDefault="00E22B1D" w:rsidP="00E22B1D">
      <w:pPr>
        <w:pStyle w:val="p1"/>
      </w:pPr>
      <w:r>
        <w:t>• the validated policy space relevant to those domains</w:t>
      </w:r>
    </w:p>
    <w:p w14:paraId="1E14EBD1" w14:textId="77777777" w:rsidR="00E22B1D" w:rsidRDefault="00E22B1D" w:rsidP="00E22B1D">
      <w:pPr>
        <w:pStyle w:val="p2"/>
      </w:pPr>
    </w:p>
    <w:p w14:paraId="23A77A95" w14:textId="77777777" w:rsidR="00E22B1D" w:rsidRDefault="00E22B1D" w:rsidP="00E22B1D">
      <w:pPr>
        <w:pStyle w:val="p1"/>
      </w:pPr>
      <w:r>
        <w:t>Therefore:</w:t>
      </w:r>
    </w:p>
    <w:p w14:paraId="6B166ECF" w14:textId="77777777" w:rsidR="00E22B1D" w:rsidRDefault="00E22B1D" w:rsidP="00E22B1D">
      <w:pPr>
        <w:pStyle w:val="p2"/>
      </w:pPr>
    </w:p>
    <w:p w14:paraId="56A5DC61" w14:textId="77777777" w:rsidR="00E22B1D" w:rsidRDefault="00E22B1D" w:rsidP="00E22B1D">
      <w:pPr>
        <w:pStyle w:val="p1"/>
      </w:pPr>
      <w:r>
        <w:t>governing-critical structure is path-dependent</w:t>
      </w:r>
    </w:p>
    <w:p w14:paraId="340465B5" w14:textId="77777777" w:rsidR="00E22B1D" w:rsidRDefault="00E22B1D" w:rsidP="00E22B1D">
      <w:pPr>
        <w:pStyle w:val="p2"/>
      </w:pPr>
    </w:p>
    <w:p w14:paraId="27BE9CE2" w14:textId="77777777" w:rsidR="00E22B1D" w:rsidRDefault="00E22B1D" w:rsidP="00E22B1D">
      <w:pPr>
        <w:pStyle w:val="p1"/>
      </w:pPr>
      <w:r>
        <w:t>not object-intrinsic</w:t>
      </w:r>
    </w:p>
    <w:p w14:paraId="5695528E" w14:textId="77777777" w:rsidR="00E22B1D" w:rsidRDefault="00E22B1D" w:rsidP="00E22B1D">
      <w:pPr>
        <w:pStyle w:val="p2"/>
      </w:pPr>
    </w:p>
    <w:p w14:paraId="398D043A" w14:textId="77777777" w:rsidR="00E22B1D" w:rsidRDefault="00E22B1D" w:rsidP="00E22B1D">
      <w:pPr>
        <w:pStyle w:val="p1"/>
      </w:pPr>
      <w:r>
        <w:t>not preference-relative</w:t>
      </w:r>
    </w:p>
    <w:p w14:paraId="71E7FB76" w14:textId="77777777" w:rsidR="00E22B1D" w:rsidRDefault="00E22B1D" w:rsidP="00E22B1D">
      <w:pPr>
        <w:pStyle w:val="p2"/>
      </w:pPr>
    </w:p>
    <w:p w14:paraId="6BA6C843" w14:textId="77777777" w:rsidR="00E22B1D" w:rsidRDefault="00E22B1D" w:rsidP="00E22B1D">
      <w:pPr>
        <w:pStyle w:val="p1"/>
      </w:pPr>
      <w:r>
        <w:t>not produced inside Σ</w:t>
      </w:r>
    </w:p>
    <w:p w14:paraId="785DAFD7" w14:textId="77777777" w:rsidR="00E22B1D" w:rsidRDefault="00E22B1D" w:rsidP="00E22B1D">
      <w:pPr>
        <w:pStyle w:val="p2"/>
      </w:pPr>
    </w:p>
    <w:p w14:paraId="3D2FD4E6" w14:textId="77777777" w:rsidR="00E22B1D" w:rsidRDefault="00E22B1D" w:rsidP="00E22B1D">
      <w:pPr>
        <w:pStyle w:val="p1"/>
      </w:pPr>
      <w:r>
        <w:t>Heading 2: 3.2 Exit Policies Are First-Class Structural Policies</w:t>
      </w:r>
    </w:p>
    <w:p w14:paraId="6F0756E4" w14:textId="77777777" w:rsidR="00E22B1D" w:rsidRDefault="00E22B1D" w:rsidP="00E22B1D">
      <w:pPr>
        <w:pStyle w:val="p2"/>
      </w:pPr>
    </w:p>
    <w:p w14:paraId="079D52C8" w14:textId="77777777" w:rsidR="00E22B1D" w:rsidRDefault="00E22B1D" w:rsidP="00E22B1D">
      <w:pPr>
        <w:pStyle w:val="p1"/>
      </w:pPr>
      <w:r>
        <w:t>Exit / liquidation / transfer / substitution / release policies are not edge cases.</w:t>
      </w:r>
    </w:p>
    <w:p w14:paraId="397D6FFD" w14:textId="77777777" w:rsidR="00E22B1D" w:rsidRDefault="00E22B1D" w:rsidP="00E22B1D">
      <w:pPr>
        <w:pStyle w:val="p2"/>
      </w:pPr>
    </w:p>
    <w:p w14:paraId="1C3E12A1" w14:textId="77777777" w:rsidR="00E22B1D" w:rsidRDefault="00E22B1D" w:rsidP="00E22B1D">
      <w:pPr>
        <w:pStyle w:val="p1"/>
      </w:pPr>
      <w:r>
        <w:t>They are first-class policies whenever they are:</w:t>
      </w:r>
    </w:p>
    <w:p w14:paraId="145D7C8A" w14:textId="77777777" w:rsidR="00E22B1D" w:rsidRDefault="00E22B1D" w:rsidP="00E22B1D">
      <w:pPr>
        <w:pStyle w:val="p2"/>
      </w:pPr>
    </w:p>
    <w:p w14:paraId="617F69A3" w14:textId="77777777" w:rsidR="00E22B1D" w:rsidRDefault="00E22B1D" w:rsidP="00E22B1D">
      <w:pPr>
        <w:pStyle w:val="p1"/>
      </w:pPr>
      <w:r>
        <w:t>• feasible</w:t>
      </w:r>
    </w:p>
    <w:p w14:paraId="70047232" w14:textId="77777777" w:rsidR="00E22B1D" w:rsidRDefault="00E22B1D" w:rsidP="00E22B1D">
      <w:pPr>
        <w:pStyle w:val="p1"/>
      </w:pPr>
      <w:r>
        <w:t>• reachable</w:t>
      </w:r>
    </w:p>
    <w:p w14:paraId="759DDC26" w14:textId="77777777" w:rsidR="00E22B1D" w:rsidRDefault="00E22B1D" w:rsidP="00E22B1D">
      <w:pPr>
        <w:pStyle w:val="p1"/>
      </w:pPr>
      <w:r>
        <w:t>• materially distinct</w:t>
      </w:r>
    </w:p>
    <w:p w14:paraId="4413A4E7" w14:textId="77777777" w:rsidR="00E22B1D" w:rsidRDefault="00E22B1D" w:rsidP="00E22B1D">
      <w:pPr>
        <w:pStyle w:val="p1"/>
      </w:pPr>
      <w:r>
        <w:lastRenderedPageBreak/>
        <w:t>• capable of changing governing-domain viability, recovery reachability, fallback necessity, or criticality classification</w:t>
      </w:r>
    </w:p>
    <w:p w14:paraId="40A9F893" w14:textId="77777777" w:rsidR="00E22B1D" w:rsidRDefault="00E22B1D" w:rsidP="00E22B1D">
      <w:pPr>
        <w:pStyle w:val="p2"/>
      </w:pPr>
    </w:p>
    <w:p w14:paraId="53B20441" w14:textId="77777777" w:rsidR="00E22B1D" w:rsidRDefault="00E22B1D" w:rsidP="00E22B1D">
      <w:pPr>
        <w:pStyle w:val="p1"/>
      </w:pPr>
      <w:r>
        <w:t>If such a policy class is omitted, that is upstream incompleteness.</w:t>
      </w:r>
    </w:p>
    <w:p w14:paraId="6F5A1E2F" w14:textId="77777777" w:rsidR="00E22B1D" w:rsidRDefault="00E22B1D" w:rsidP="00E22B1D">
      <w:pPr>
        <w:pStyle w:val="p2"/>
      </w:pPr>
    </w:p>
    <w:p w14:paraId="6F44D27A" w14:textId="77777777" w:rsidR="00E22B1D" w:rsidRDefault="00E22B1D" w:rsidP="00E22B1D">
      <w:pPr>
        <w:pStyle w:val="p1"/>
      </w:pPr>
      <w:r>
        <w:t>Heading 1: Inputs</w:t>
      </w:r>
    </w:p>
    <w:p w14:paraId="3E4B979E" w14:textId="77777777" w:rsidR="00E22B1D" w:rsidRDefault="00E22B1D" w:rsidP="00E22B1D">
      <w:pPr>
        <w:pStyle w:val="p2"/>
      </w:pPr>
    </w:p>
    <w:p w14:paraId="750467A1" w14:textId="77777777" w:rsidR="00E22B1D" w:rsidRDefault="00E22B1D" w:rsidP="00E22B1D">
      <w:pPr>
        <w:pStyle w:val="p1"/>
      </w:pPr>
      <w:r>
        <w:t>The governing-critical construction depends on the following upstream inputs:</w:t>
      </w:r>
    </w:p>
    <w:p w14:paraId="45088685" w14:textId="77777777" w:rsidR="00E22B1D" w:rsidRDefault="00E22B1D" w:rsidP="00E22B1D">
      <w:pPr>
        <w:pStyle w:val="p2"/>
      </w:pPr>
    </w:p>
    <w:p w14:paraId="731D7FE5" w14:textId="77777777" w:rsidR="00E22B1D" w:rsidRDefault="00E22B1D" w:rsidP="00E22B1D">
      <w:pPr>
        <w:pStyle w:val="p1"/>
      </w:pPr>
      <w:r>
        <w:t>• active viability object as determined by correct domain framing</w:t>
      </w:r>
    </w:p>
    <w:p w14:paraId="4DC05D64" w14:textId="77777777" w:rsidR="00E22B1D" w:rsidRDefault="00E22B1D" w:rsidP="00E22B1D">
      <w:pPr>
        <w:pStyle w:val="p1"/>
      </w:pPr>
      <w:r>
        <w:t>• G_I(t): governing domain set</w:t>
      </w:r>
    </w:p>
    <w:p w14:paraId="67CBA010" w14:textId="77777777" w:rsidR="00E22B1D" w:rsidRDefault="00E22B1D" w:rsidP="00E22B1D">
      <w:pPr>
        <w:pStyle w:val="p1"/>
      </w:pPr>
      <w:r>
        <w:t>• Π_I(t): current policy set under construction or review</w:t>
      </w:r>
    </w:p>
    <w:p w14:paraId="09C884BF" w14:textId="77777777" w:rsidR="00E22B1D" w:rsidRDefault="00E22B1D" w:rsidP="00E22B1D">
      <w:pPr>
        <w:pStyle w:val="p1"/>
      </w:pPr>
      <w:r>
        <w:t>• graph-supported reachable policy structure</w:t>
      </w:r>
    </w:p>
    <w:p w14:paraId="6C993B52" w14:textId="77777777" w:rsidR="00E22B1D" w:rsidRDefault="00E22B1D" w:rsidP="00E22B1D">
      <w:pPr>
        <w:pStyle w:val="p1"/>
      </w:pPr>
      <w:r>
        <w:t>• Π completeness validation status</w:t>
      </w:r>
    </w:p>
    <w:p w14:paraId="4D85B1DF" w14:textId="77777777" w:rsidR="00E22B1D" w:rsidRDefault="00E22B1D" w:rsidP="00E22B1D">
      <w:pPr>
        <w:pStyle w:val="p1"/>
      </w:pPr>
      <w:r>
        <w:t>• relevant recovery paths, substitution paths, and exit paths</w:t>
      </w:r>
    </w:p>
    <w:p w14:paraId="1D05A63C" w14:textId="77777777" w:rsidR="00E22B1D" w:rsidRDefault="00E22B1D" w:rsidP="00E22B1D">
      <w:pPr>
        <w:pStyle w:val="p1"/>
      </w:pPr>
      <w:r>
        <w:t>• horizon structure where near-term indispensability is relevant</w:t>
      </w:r>
    </w:p>
    <w:p w14:paraId="7CC706B0" w14:textId="77777777" w:rsidR="00E22B1D" w:rsidRDefault="00E22B1D" w:rsidP="00E22B1D">
      <w:pPr>
        <w:pStyle w:val="p2"/>
      </w:pPr>
    </w:p>
    <w:p w14:paraId="7A58854C" w14:textId="77777777" w:rsidR="00E22B1D" w:rsidRDefault="00E22B1D" w:rsidP="00E22B1D">
      <w:pPr>
        <w:pStyle w:val="p1"/>
      </w:pPr>
      <w:r>
        <w:t>This dependency is strict.</w:t>
      </w:r>
    </w:p>
    <w:p w14:paraId="30FE9C16" w14:textId="77777777" w:rsidR="00E22B1D" w:rsidRDefault="00E22B1D" w:rsidP="00E22B1D">
      <w:pPr>
        <w:pStyle w:val="p2"/>
      </w:pPr>
    </w:p>
    <w:p w14:paraId="32B6CBFD" w14:textId="77777777" w:rsidR="00E22B1D" w:rsidRDefault="00E22B1D" w:rsidP="00E22B1D">
      <w:pPr>
        <w:pStyle w:val="p1"/>
      </w:pPr>
      <w:r>
        <w:t>Without validated reachable policy structure, governing-critical classification is only provisional.</w:t>
      </w:r>
    </w:p>
    <w:p w14:paraId="29BC7424" w14:textId="77777777" w:rsidR="00E22B1D" w:rsidRDefault="00E22B1D" w:rsidP="00E22B1D">
      <w:pPr>
        <w:pStyle w:val="p2"/>
      </w:pPr>
    </w:p>
    <w:p w14:paraId="3DC04AA4" w14:textId="77777777" w:rsidR="00E22B1D" w:rsidRDefault="00E22B1D" w:rsidP="00E22B1D">
      <w:pPr>
        <w:pStyle w:val="p1"/>
      </w:pPr>
      <w:r>
        <w:t>Heading 1: Output</w:t>
      </w:r>
    </w:p>
    <w:p w14:paraId="14FC4CF3" w14:textId="77777777" w:rsidR="00E22B1D" w:rsidRDefault="00E22B1D" w:rsidP="00E22B1D">
      <w:pPr>
        <w:pStyle w:val="p2"/>
      </w:pPr>
    </w:p>
    <w:p w14:paraId="2E20B1D0" w14:textId="77777777" w:rsidR="00E22B1D" w:rsidRDefault="00E22B1D" w:rsidP="00E22B1D">
      <w:pPr>
        <w:pStyle w:val="p1"/>
      </w:pPr>
      <w:r>
        <w:t>Output:</w:t>
      </w:r>
    </w:p>
    <w:p w14:paraId="3752407F" w14:textId="77777777" w:rsidR="00E22B1D" w:rsidRDefault="00E22B1D" w:rsidP="00E22B1D">
      <w:pPr>
        <w:pStyle w:val="p2"/>
      </w:pPr>
    </w:p>
    <w:p w14:paraId="698109FF" w14:textId="77777777" w:rsidR="00E22B1D" w:rsidRDefault="00E22B1D" w:rsidP="00E22B1D">
      <w:pPr>
        <w:pStyle w:val="p1"/>
      </w:pPr>
      <w:proofErr w:type="spellStart"/>
      <w:r>
        <w:t>D_crit</w:t>
      </w:r>
      <w:proofErr w:type="spellEnd"/>
      <w:r>
        <w:t>(t)</w:t>
      </w:r>
    </w:p>
    <w:p w14:paraId="16696EE1" w14:textId="77777777" w:rsidR="00E22B1D" w:rsidRDefault="00E22B1D" w:rsidP="00E22B1D">
      <w:pPr>
        <w:pStyle w:val="p2"/>
      </w:pPr>
    </w:p>
    <w:p w14:paraId="65CF6F26" w14:textId="77777777" w:rsidR="00E22B1D" w:rsidRDefault="00E22B1D" w:rsidP="00E22B1D">
      <w:pPr>
        <w:pStyle w:val="p1"/>
      </w:pPr>
      <w:r>
        <w:t>A binary structural classification over relevant structures such that each structure S is classified as either:</w:t>
      </w:r>
    </w:p>
    <w:p w14:paraId="61E7F499" w14:textId="77777777" w:rsidR="00E22B1D" w:rsidRDefault="00E22B1D" w:rsidP="00E22B1D">
      <w:pPr>
        <w:pStyle w:val="p2"/>
      </w:pPr>
    </w:p>
    <w:p w14:paraId="1A9F6BB9" w14:textId="77777777" w:rsidR="00E22B1D" w:rsidRDefault="00E22B1D" w:rsidP="00E22B1D">
      <w:pPr>
        <w:pStyle w:val="p1"/>
      </w:pPr>
      <w:r>
        <w:t>• governing-critical</w:t>
      </w:r>
    </w:p>
    <w:p w14:paraId="70F45F63" w14:textId="77777777" w:rsidR="00E22B1D" w:rsidRDefault="00E22B1D" w:rsidP="00E22B1D">
      <w:pPr>
        <w:pStyle w:val="p1"/>
      </w:pPr>
      <w:r>
        <w:t>or</w:t>
      </w:r>
    </w:p>
    <w:p w14:paraId="69FC483B" w14:textId="77777777" w:rsidR="00E22B1D" w:rsidRDefault="00E22B1D" w:rsidP="00E22B1D">
      <w:pPr>
        <w:pStyle w:val="p1"/>
      </w:pPr>
      <w:r>
        <w:t>• not governing-critical</w:t>
      </w:r>
    </w:p>
    <w:p w14:paraId="0E6BF599" w14:textId="77777777" w:rsidR="00E22B1D" w:rsidRDefault="00E22B1D" w:rsidP="00E22B1D">
      <w:pPr>
        <w:pStyle w:val="p2"/>
      </w:pPr>
    </w:p>
    <w:p w14:paraId="5EB9B337" w14:textId="77777777" w:rsidR="00E22B1D" w:rsidRDefault="00E22B1D" w:rsidP="00E22B1D">
      <w:pPr>
        <w:pStyle w:val="p1"/>
      </w:pPr>
      <w:r>
        <w:t>This is not a graded importance scale.</w:t>
      </w:r>
    </w:p>
    <w:p w14:paraId="151D2D82" w14:textId="77777777" w:rsidR="00E22B1D" w:rsidRDefault="00E22B1D" w:rsidP="00E22B1D">
      <w:pPr>
        <w:pStyle w:val="p2"/>
      </w:pPr>
    </w:p>
    <w:p w14:paraId="1B67969E" w14:textId="77777777" w:rsidR="00E22B1D" w:rsidRDefault="00E22B1D" w:rsidP="00E22B1D">
      <w:pPr>
        <w:pStyle w:val="p1"/>
      </w:pPr>
      <w:r>
        <w:t>This is not a ranking.</w:t>
      </w:r>
    </w:p>
    <w:p w14:paraId="7009DC53" w14:textId="77777777" w:rsidR="00E22B1D" w:rsidRDefault="00E22B1D" w:rsidP="00E22B1D">
      <w:pPr>
        <w:pStyle w:val="p2"/>
      </w:pPr>
    </w:p>
    <w:p w14:paraId="45564D72" w14:textId="77777777" w:rsidR="00E22B1D" w:rsidRDefault="00E22B1D" w:rsidP="00E22B1D">
      <w:pPr>
        <w:pStyle w:val="p1"/>
      </w:pPr>
      <w:r>
        <w:t>This is a structural yes/no classification consumed downstream where needed.</w:t>
      </w:r>
    </w:p>
    <w:p w14:paraId="1AE5DA78" w14:textId="77777777" w:rsidR="00E22B1D" w:rsidRDefault="00E22B1D" w:rsidP="00E22B1D">
      <w:pPr>
        <w:pStyle w:val="p2"/>
      </w:pPr>
    </w:p>
    <w:p w14:paraId="7EFAEF14" w14:textId="77777777" w:rsidR="00E22B1D" w:rsidRDefault="00E22B1D" w:rsidP="00E22B1D">
      <w:pPr>
        <w:pStyle w:val="p1"/>
      </w:pPr>
      <w:r>
        <w:t>Heading 1: Architectural Position</w:t>
      </w:r>
    </w:p>
    <w:p w14:paraId="7BB2C906" w14:textId="77777777" w:rsidR="00E22B1D" w:rsidRDefault="00E22B1D" w:rsidP="00E22B1D">
      <w:pPr>
        <w:pStyle w:val="p2"/>
      </w:pPr>
    </w:p>
    <w:p w14:paraId="14D6E7A3" w14:textId="77777777" w:rsidR="00E22B1D" w:rsidRDefault="00E22B1D" w:rsidP="00E22B1D">
      <w:pPr>
        <w:pStyle w:val="p1"/>
      </w:pPr>
      <w:r>
        <w:t>Heading 2: 6.1 Ordered Location in the Pipeline</w:t>
      </w:r>
    </w:p>
    <w:p w14:paraId="138126D1" w14:textId="77777777" w:rsidR="00E22B1D" w:rsidRDefault="00E22B1D" w:rsidP="00E22B1D">
      <w:pPr>
        <w:pStyle w:val="p2"/>
      </w:pPr>
    </w:p>
    <w:p w14:paraId="5CBAE828" w14:textId="77777777" w:rsidR="00E22B1D" w:rsidRDefault="00E22B1D" w:rsidP="00E22B1D">
      <w:pPr>
        <w:pStyle w:val="p1"/>
      </w:pPr>
      <w:r>
        <w:t>The relevant upstream sequence is:</w:t>
      </w:r>
    </w:p>
    <w:p w14:paraId="09692445" w14:textId="77777777" w:rsidR="00E22B1D" w:rsidRDefault="00E22B1D" w:rsidP="00E22B1D">
      <w:pPr>
        <w:pStyle w:val="p2"/>
      </w:pPr>
    </w:p>
    <w:p w14:paraId="21A12776" w14:textId="77777777" w:rsidR="00E22B1D" w:rsidRDefault="00E22B1D" w:rsidP="00E22B1D">
      <w:pPr>
        <w:pStyle w:val="p1"/>
      </w:pPr>
      <w:r>
        <w:t xml:space="preserve">PPP → Φ → H → G → ℛ → Graph / Π seed construction → Π → </w:t>
      </w:r>
      <w:proofErr w:type="spellStart"/>
      <w:r>
        <w:t>Π_completeness_validation</w:t>
      </w:r>
      <w:proofErr w:type="spellEnd"/>
      <w:r>
        <w:t xml:space="preserve"> → Domain Framing → Adequacy → Σ → ε</w:t>
      </w:r>
    </w:p>
    <w:p w14:paraId="3E739CC7" w14:textId="77777777" w:rsidR="00E22B1D" w:rsidRDefault="00E22B1D" w:rsidP="00E22B1D">
      <w:pPr>
        <w:pStyle w:val="p2"/>
      </w:pPr>
    </w:p>
    <w:p w14:paraId="74525FFF" w14:textId="77777777" w:rsidR="00E22B1D" w:rsidRDefault="00E22B1D" w:rsidP="00E22B1D">
      <w:pPr>
        <w:pStyle w:val="p1"/>
      </w:pPr>
      <w:r>
        <w:t>Heading 2: 6.2 Correct Dependency Order</w:t>
      </w:r>
    </w:p>
    <w:p w14:paraId="1739B472" w14:textId="77777777" w:rsidR="00E22B1D" w:rsidRDefault="00E22B1D" w:rsidP="00E22B1D">
      <w:pPr>
        <w:pStyle w:val="p2"/>
      </w:pPr>
    </w:p>
    <w:p w14:paraId="1BCC482B" w14:textId="77777777" w:rsidR="00E22B1D" w:rsidRDefault="00E22B1D" w:rsidP="00E22B1D">
      <w:pPr>
        <w:pStyle w:val="p1"/>
      </w:pPr>
      <w:r>
        <w:t>Governing-critical construction must obey the following order:</w:t>
      </w:r>
    </w:p>
    <w:p w14:paraId="06F9496E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the active viability object</w:t>
      </w:r>
    </w:p>
    <w:p w14:paraId="2482B018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governing domains</w:t>
      </w:r>
    </w:p>
    <w:p w14:paraId="44AA45DC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reachable policy structure</w:t>
      </w:r>
    </w:p>
    <w:p w14:paraId="5346EB2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provisional governing-critical derivation</w:t>
      </w:r>
    </w:p>
    <w:p w14:paraId="62B8160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Π completeness validation</w:t>
      </w:r>
    </w:p>
    <w:p w14:paraId="4B31E2BC" w14:textId="77777777" w:rsidR="00E22B1D" w:rsidRDefault="00E22B1D" w:rsidP="00E22B1D">
      <w:pPr>
        <w:pStyle w:val="p1"/>
        <w:numPr>
          <w:ilvl w:val="0"/>
          <w:numId w:val="1"/>
        </w:numPr>
      </w:pPr>
      <w:r>
        <w:t>if Π expands materially, recompute governing-critical structure</w:t>
      </w:r>
    </w:p>
    <w:p w14:paraId="53D4181E" w14:textId="77777777" w:rsidR="00E22B1D" w:rsidRDefault="00E22B1D" w:rsidP="00E22B1D">
      <w:pPr>
        <w:pStyle w:val="p1"/>
        <w:numPr>
          <w:ilvl w:val="0"/>
          <w:numId w:val="1"/>
        </w:numPr>
      </w:pPr>
      <w:r>
        <w:t>only then allow downstream reliance on the classification</w:t>
      </w:r>
    </w:p>
    <w:p w14:paraId="0AAE1E3A" w14:textId="77777777" w:rsidR="00E22B1D" w:rsidRDefault="00E22B1D" w:rsidP="00E22B1D">
      <w:pPr>
        <w:pStyle w:val="p2"/>
      </w:pPr>
    </w:p>
    <w:p w14:paraId="54CA5D0D" w14:textId="77777777" w:rsidR="00E22B1D" w:rsidRDefault="00E22B1D" w:rsidP="00E22B1D">
      <w:pPr>
        <w:pStyle w:val="p1"/>
      </w:pPr>
      <w:r>
        <w:t>This order matters.</w:t>
      </w:r>
    </w:p>
    <w:p w14:paraId="7260AE96" w14:textId="77777777" w:rsidR="00E22B1D" w:rsidRDefault="00E22B1D" w:rsidP="00E22B1D">
      <w:pPr>
        <w:pStyle w:val="p2"/>
      </w:pPr>
    </w:p>
    <w:p w14:paraId="02169BCB" w14:textId="77777777" w:rsidR="00E22B1D" w:rsidRDefault="00E22B1D" w:rsidP="00E22B1D">
      <w:pPr>
        <w:pStyle w:val="p1"/>
      </w:pPr>
      <w:r>
        <w:t>Criticality classification based on an incomplete policy space is conditionally invalid.</w:t>
      </w:r>
    </w:p>
    <w:p w14:paraId="3863726B" w14:textId="77777777" w:rsidR="00E22B1D" w:rsidRDefault="00E22B1D" w:rsidP="00E22B1D">
      <w:pPr>
        <w:pStyle w:val="p2"/>
      </w:pPr>
    </w:p>
    <w:p w14:paraId="5A294B23" w14:textId="77777777" w:rsidR="00E22B1D" w:rsidRDefault="00E22B1D" w:rsidP="00E22B1D">
      <w:pPr>
        <w:pStyle w:val="p1"/>
      </w:pPr>
      <w:r>
        <w:t>Heading 1: Constructive Governing-Critical Derivation Rule</w:t>
      </w:r>
    </w:p>
    <w:p w14:paraId="7D346D81" w14:textId="77777777" w:rsidR="00E22B1D" w:rsidRDefault="00E22B1D" w:rsidP="00E22B1D">
      <w:pPr>
        <w:pStyle w:val="p2"/>
      </w:pPr>
    </w:p>
    <w:p w14:paraId="5F59EE5D" w14:textId="77777777" w:rsidR="00E22B1D" w:rsidRDefault="00E22B1D" w:rsidP="00E22B1D">
      <w:pPr>
        <w:pStyle w:val="p1"/>
      </w:pPr>
      <w:r>
        <w:t>Heading 2: 7.1 Step 1 — Declare the Active Viability Object</w:t>
      </w:r>
    </w:p>
    <w:p w14:paraId="181A5368" w14:textId="77777777" w:rsidR="00E22B1D" w:rsidRDefault="00E22B1D" w:rsidP="00E22B1D">
      <w:pPr>
        <w:pStyle w:val="p2"/>
      </w:pPr>
    </w:p>
    <w:p w14:paraId="44FE8CA8" w14:textId="77777777" w:rsidR="00E22B1D" w:rsidRDefault="00E22B1D" w:rsidP="00E22B1D">
      <w:pPr>
        <w:pStyle w:val="p1"/>
      </w:pPr>
      <w:r>
        <w:t xml:space="preserve">The first requirement is explicit declaration of what is </w:t>
      </w:r>
      <w:proofErr w:type="gramStart"/>
      <w:r>
        <w:t>actually being</w:t>
      </w:r>
      <w:proofErr w:type="gramEnd"/>
      <w:r>
        <w:t xml:space="preserve"> preserved.</w:t>
      </w:r>
    </w:p>
    <w:p w14:paraId="7466D4A2" w14:textId="77777777" w:rsidR="00E22B1D" w:rsidRDefault="00E22B1D" w:rsidP="00E22B1D">
      <w:pPr>
        <w:pStyle w:val="p2"/>
      </w:pPr>
    </w:p>
    <w:p w14:paraId="27F82F42" w14:textId="77777777" w:rsidR="00E22B1D" w:rsidRDefault="00E22B1D" w:rsidP="00E22B1D">
      <w:pPr>
        <w:pStyle w:val="p1"/>
      </w:pPr>
      <w:r>
        <w:t>This object must be correctly framed at the function-bearing level unless mechanism identity is truly non-substitutable.</w:t>
      </w:r>
    </w:p>
    <w:p w14:paraId="7739B9BC" w14:textId="77777777" w:rsidR="00E22B1D" w:rsidRDefault="00E22B1D" w:rsidP="00E22B1D">
      <w:pPr>
        <w:pStyle w:val="p2"/>
      </w:pPr>
    </w:p>
    <w:p w14:paraId="7C975B6D" w14:textId="77777777" w:rsidR="00E22B1D" w:rsidRDefault="00E22B1D" w:rsidP="00E22B1D">
      <w:pPr>
        <w:pStyle w:val="p1"/>
      </w:pPr>
      <w:r>
        <w:t>Examples:</w:t>
      </w:r>
    </w:p>
    <w:p w14:paraId="559B67A5" w14:textId="77777777" w:rsidR="00E22B1D" w:rsidRDefault="00E22B1D" w:rsidP="00E22B1D">
      <w:pPr>
        <w:pStyle w:val="p2"/>
      </w:pPr>
    </w:p>
    <w:p w14:paraId="45E4194E" w14:textId="77777777" w:rsidR="00E22B1D" w:rsidRDefault="00E22B1D" w:rsidP="00E22B1D">
      <w:pPr>
        <w:pStyle w:val="p1"/>
      </w:pPr>
      <w:r>
        <w:lastRenderedPageBreak/>
        <w:t>Valid:</w:t>
      </w:r>
    </w:p>
    <w:p w14:paraId="5AABA28C" w14:textId="77777777" w:rsidR="00E22B1D" w:rsidRDefault="00E22B1D" w:rsidP="00E22B1D">
      <w:pPr>
        <w:pStyle w:val="p1"/>
      </w:pPr>
      <w:r>
        <w:t>• transportation viability of the broader household system</w:t>
      </w:r>
    </w:p>
    <w:p w14:paraId="0587AD34" w14:textId="77777777" w:rsidR="00E22B1D" w:rsidRDefault="00E22B1D" w:rsidP="00E22B1D">
      <w:pPr>
        <w:pStyle w:val="p1"/>
      </w:pPr>
      <w:r>
        <w:t>• retained enterprise communication continuity</w:t>
      </w:r>
    </w:p>
    <w:p w14:paraId="410C5D49" w14:textId="77777777" w:rsidR="00E22B1D" w:rsidRDefault="00E22B1D" w:rsidP="00E22B1D">
      <w:pPr>
        <w:pStyle w:val="p1"/>
      </w:pPr>
      <w:r>
        <w:t>• housing stability above threshold</w:t>
      </w:r>
    </w:p>
    <w:p w14:paraId="1263989B" w14:textId="77777777" w:rsidR="00E22B1D" w:rsidRDefault="00E22B1D" w:rsidP="00E22B1D">
      <w:pPr>
        <w:pStyle w:val="p2"/>
      </w:pPr>
    </w:p>
    <w:p w14:paraId="11E2390B" w14:textId="77777777" w:rsidR="00E22B1D" w:rsidRDefault="00E22B1D" w:rsidP="00E22B1D">
      <w:pPr>
        <w:pStyle w:val="p1"/>
      </w:pPr>
      <w:r>
        <w:t>Invalid when substitution is structurally possible:</w:t>
      </w:r>
    </w:p>
    <w:p w14:paraId="2EB32075" w14:textId="77777777" w:rsidR="00E22B1D" w:rsidRDefault="00E22B1D" w:rsidP="00E22B1D">
      <w:pPr>
        <w:pStyle w:val="p1"/>
      </w:pPr>
      <w:r>
        <w:t>• this exact car must continue operating</w:t>
      </w:r>
    </w:p>
    <w:p w14:paraId="28F0EA98" w14:textId="77777777" w:rsidR="00E22B1D" w:rsidRDefault="00E22B1D" w:rsidP="00E22B1D">
      <w:pPr>
        <w:pStyle w:val="p1"/>
      </w:pPr>
      <w:r>
        <w:t>• this specific mechanism must remain active</w:t>
      </w:r>
    </w:p>
    <w:p w14:paraId="3D6484A3" w14:textId="77777777" w:rsidR="00E22B1D" w:rsidRDefault="00E22B1D" w:rsidP="00E22B1D">
      <w:pPr>
        <w:pStyle w:val="p1"/>
      </w:pPr>
      <w:r>
        <w:t>• this exact local asset must remain the same object</w:t>
      </w:r>
    </w:p>
    <w:p w14:paraId="54413CA0" w14:textId="77777777" w:rsidR="00E22B1D" w:rsidRDefault="00E22B1D" w:rsidP="00E22B1D">
      <w:pPr>
        <w:pStyle w:val="p2"/>
      </w:pPr>
    </w:p>
    <w:p w14:paraId="65BFB70A" w14:textId="77777777" w:rsidR="00E22B1D" w:rsidRDefault="00E22B1D" w:rsidP="00E22B1D">
      <w:pPr>
        <w:pStyle w:val="p1"/>
      </w:pPr>
      <w:r>
        <w:t>If this step is wrong, all later criticality classification may be wrong.</w:t>
      </w:r>
    </w:p>
    <w:p w14:paraId="06DDF093" w14:textId="77777777" w:rsidR="00E22B1D" w:rsidRDefault="00E22B1D" w:rsidP="00E22B1D">
      <w:pPr>
        <w:pStyle w:val="p2"/>
      </w:pPr>
    </w:p>
    <w:p w14:paraId="0B62E723" w14:textId="77777777" w:rsidR="00E22B1D" w:rsidRDefault="00E22B1D" w:rsidP="00E22B1D">
      <w:pPr>
        <w:pStyle w:val="p1"/>
      </w:pPr>
      <w:r>
        <w:t>Heading 2: 7.2 Step 2 — Declare Governing Domains</w:t>
      </w:r>
    </w:p>
    <w:p w14:paraId="6C49D1E0" w14:textId="77777777" w:rsidR="00E22B1D" w:rsidRDefault="00E22B1D" w:rsidP="00E22B1D">
      <w:pPr>
        <w:pStyle w:val="p2"/>
      </w:pPr>
    </w:p>
    <w:p w14:paraId="67056600" w14:textId="77777777" w:rsidR="00E22B1D" w:rsidRDefault="00E22B1D" w:rsidP="00E22B1D">
      <w:pPr>
        <w:pStyle w:val="p1"/>
      </w:pPr>
      <w:r>
        <w:t>Using the current G operator, define the governing domain set:</w:t>
      </w:r>
    </w:p>
    <w:p w14:paraId="5526EFEE" w14:textId="77777777" w:rsidR="00E22B1D" w:rsidRDefault="00E22B1D" w:rsidP="00E22B1D">
      <w:pPr>
        <w:pStyle w:val="p2"/>
      </w:pPr>
    </w:p>
    <w:p w14:paraId="51CF66CF" w14:textId="77777777" w:rsidR="00E22B1D" w:rsidRDefault="00E22B1D" w:rsidP="00E22B1D">
      <w:pPr>
        <w:pStyle w:val="p1"/>
      </w:pPr>
      <w:r>
        <w:t>G_I(t)</w:t>
      </w:r>
    </w:p>
    <w:p w14:paraId="1CA7FBE0" w14:textId="77777777" w:rsidR="00E22B1D" w:rsidRDefault="00E22B1D" w:rsidP="00E22B1D">
      <w:pPr>
        <w:pStyle w:val="p2"/>
      </w:pPr>
    </w:p>
    <w:p w14:paraId="737690B2" w14:textId="77777777" w:rsidR="00E22B1D" w:rsidRDefault="00E22B1D" w:rsidP="00E22B1D">
      <w:pPr>
        <w:pStyle w:val="p1"/>
      </w:pPr>
      <w:r>
        <w:t>These are the domains that currently constrain viability.</w:t>
      </w:r>
    </w:p>
    <w:p w14:paraId="2699F214" w14:textId="77777777" w:rsidR="00E22B1D" w:rsidRDefault="00E22B1D" w:rsidP="00E22B1D">
      <w:pPr>
        <w:pStyle w:val="p2"/>
      </w:pPr>
    </w:p>
    <w:p w14:paraId="7AE8B504" w14:textId="77777777" w:rsidR="00E22B1D" w:rsidRDefault="00E22B1D" w:rsidP="00E22B1D">
      <w:pPr>
        <w:pStyle w:val="p1"/>
      </w:pPr>
      <w:r>
        <w:t>Criticality is never evaluated free of G.</w:t>
      </w:r>
    </w:p>
    <w:p w14:paraId="4C754CCB" w14:textId="77777777" w:rsidR="00E22B1D" w:rsidRDefault="00E22B1D" w:rsidP="00E22B1D">
      <w:pPr>
        <w:pStyle w:val="p2"/>
      </w:pPr>
    </w:p>
    <w:p w14:paraId="4B0FE8A1" w14:textId="77777777" w:rsidR="00E22B1D" w:rsidRDefault="00E22B1D" w:rsidP="00E22B1D">
      <w:pPr>
        <w:pStyle w:val="p1"/>
      </w:pPr>
      <w:r>
        <w:t xml:space="preserve">A structure cannot be classified as </w:t>
      </w:r>
      <w:proofErr w:type="spellStart"/>
      <w:r>
        <w:t>governingly</w:t>
      </w:r>
      <w:proofErr w:type="spellEnd"/>
      <w:r>
        <w:t xml:space="preserve"> critical merely because it is useful in general.</w:t>
      </w:r>
    </w:p>
    <w:p w14:paraId="3C5C3D02" w14:textId="77777777" w:rsidR="00E22B1D" w:rsidRDefault="00E22B1D" w:rsidP="00E22B1D">
      <w:pPr>
        <w:pStyle w:val="p1"/>
      </w:pPr>
      <w:r>
        <w:lastRenderedPageBreak/>
        <w:t>It must matter relative to current governing viability.</w:t>
      </w:r>
    </w:p>
    <w:p w14:paraId="399D4B5F" w14:textId="77777777" w:rsidR="00E22B1D" w:rsidRDefault="00E22B1D" w:rsidP="00E22B1D">
      <w:pPr>
        <w:pStyle w:val="p2"/>
      </w:pPr>
    </w:p>
    <w:p w14:paraId="62614697" w14:textId="77777777" w:rsidR="00E22B1D" w:rsidRDefault="00E22B1D" w:rsidP="00E22B1D">
      <w:pPr>
        <w:pStyle w:val="p1"/>
      </w:pPr>
      <w:r>
        <w:t>Heading 2: 7.3 Step 3 — Declare the Reachable Policy Structure</w:t>
      </w:r>
    </w:p>
    <w:p w14:paraId="48DDE8D8" w14:textId="77777777" w:rsidR="00E22B1D" w:rsidRDefault="00E22B1D" w:rsidP="00E22B1D">
      <w:pPr>
        <w:pStyle w:val="p2"/>
      </w:pPr>
    </w:p>
    <w:p w14:paraId="043A8615" w14:textId="77777777" w:rsidR="00E22B1D" w:rsidRDefault="00E22B1D" w:rsidP="00E22B1D">
      <w:pPr>
        <w:pStyle w:val="p1"/>
      </w:pPr>
      <w:r>
        <w:t>For the currently framed problem, identify the reachable policy classes relevant to preservation.</w:t>
      </w:r>
    </w:p>
    <w:p w14:paraId="54367E69" w14:textId="77777777" w:rsidR="00E22B1D" w:rsidRDefault="00E22B1D" w:rsidP="00E22B1D">
      <w:pPr>
        <w:pStyle w:val="p2"/>
      </w:pPr>
    </w:p>
    <w:p w14:paraId="499C777B" w14:textId="77777777" w:rsidR="00E22B1D" w:rsidRDefault="00E22B1D" w:rsidP="00E22B1D">
      <w:pPr>
        <w:pStyle w:val="p1"/>
      </w:pPr>
      <w:r>
        <w:t>This includes, where reachable:</w:t>
      </w:r>
    </w:p>
    <w:p w14:paraId="12A094C2" w14:textId="77777777" w:rsidR="00E22B1D" w:rsidRDefault="00E22B1D" w:rsidP="00E22B1D">
      <w:pPr>
        <w:pStyle w:val="p2"/>
      </w:pPr>
    </w:p>
    <w:p w14:paraId="35779F9C" w14:textId="77777777" w:rsidR="00E22B1D" w:rsidRDefault="00E22B1D" w:rsidP="00E22B1D">
      <w:pPr>
        <w:pStyle w:val="p1"/>
      </w:pPr>
      <w:r>
        <w:t>• continuation</w:t>
      </w:r>
    </w:p>
    <w:p w14:paraId="4932E1F0" w14:textId="77777777" w:rsidR="00E22B1D" w:rsidRDefault="00E22B1D" w:rsidP="00E22B1D">
      <w:pPr>
        <w:pStyle w:val="p1"/>
      </w:pPr>
      <w:r>
        <w:t>• maintenance / local adjustment</w:t>
      </w:r>
    </w:p>
    <w:p w14:paraId="40128BDB" w14:textId="77777777" w:rsidR="00E22B1D" w:rsidRDefault="00E22B1D" w:rsidP="00E22B1D">
      <w:pPr>
        <w:pStyle w:val="p1"/>
      </w:pPr>
      <w:r>
        <w:t>• repair</w:t>
      </w:r>
    </w:p>
    <w:p w14:paraId="228C17F8" w14:textId="77777777" w:rsidR="00E22B1D" w:rsidRDefault="00E22B1D" w:rsidP="00E22B1D">
      <w:pPr>
        <w:pStyle w:val="p1"/>
      </w:pPr>
      <w:r>
        <w:t>• structural reconfiguration</w:t>
      </w:r>
    </w:p>
    <w:p w14:paraId="73803C8A" w14:textId="77777777" w:rsidR="00E22B1D" w:rsidRDefault="00E22B1D" w:rsidP="00E22B1D">
      <w:pPr>
        <w:pStyle w:val="p1"/>
      </w:pPr>
      <w:r>
        <w:t>• exit / transfer / liquidation</w:t>
      </w:r>
    </w:p>
    <w:p w14:paraId="199F63DC" w14:textId="77777777" w:rsidR="00E22B1D" w:rsidRDefault="00E22B1D" w:rsidP="00E22B1D">
      <w:pPr>
        <w:pStyle w:val="p1"/>
      </w:pPr>
      <w:r>
        <w:t>• substitution</w:t>
      </w:r>
    </w:p>
    <w:p w14:paraId="12C6ADCA" w14:textId="77777777" w:rsidR="00E22B1D" w:rsidRDefault="00E22B1D" w:rsidP="00E22B1D">
      <w:pPr>
        <w:pStyle w:val="p1"/>
      </w:pPr>
      <w:r>
        <w:t>• release / restructuring</w:t>
      </w:r>
    </w:p>
    <w:p w14:paraId="6B05E111" w14:textId="77777777" w:rsidR="00E22B1D" w:rsidRDefault="00E22B1D" w:rsidP="00E22B1D">
      <w:pPr>
        <w:pStyle w:val="p1"/>
      </w:pPr>
      <w:r>
        <w:t>• emergency / escape</w:t>
      </w:r>
    </w:p>
    <w:p w14:paraId="5B983C57" w14:textId="77777777" w:rsidR="00E22B1D" w:rsidRDefault="00E22B1D" w:rsidP="00E22B1D">
      <w:pPr>
        <w:pStyle w:val="p2"/>
      </w:pPr>
    </w:p>
    <w:p w14:paraId="7A4FB67C" w14:textId="77777777" w:rsidR="00E22B1D" w:rsidRDefault="00E22B1D" w:rsidP="00E22B1D">
      <w:pPr>
        <w:pStyle w:val="p1"/>
      </w:pPr>
      <w:r>
        <w:t>This step must use the actual reachable policy structure, not narrative imagination.</w:t>
      </w:r>
    </w:p>
    <w:p w14:paraId="5F18ADED" w14:textId="77777777" w:rsidR="00E22B1D" w:rsidRDefault="00E22B1D" w:rsidP="00E22B1D">
      <w:pPr>
        <w:pStyle w:val="p2"/>
      </w:pPr>
    </w:p>
    <w:p w14:paraId="50D5591A" w14:textId="77777777" w:rsidR="00E22B1D" w:rsidRDefault="00E22B1D" w:rsidP="00E22B1D">
      <w:pPr>
        <w:pStyle w:val="p1"/>
      </w:pPr>
      <w:r>
        <w:t>If the reachable set is incomplete, criticality classification is provisional only.</w:t>
      </w:r>
    </w:p>
    <w:p w14:paraId="23C82BE4" w14:textId="77777777" w:rsidR="00E22B1D" w:rsidRDefault="00E22B1D" w:rsidP="00E22B1D">
      <w:pPr>
        <w:pStyle w:val="p2"/>
      </w:pPr>
    </w:p>
    <w:p w14:paraId="51487D74" w14:textId="77777777" w:rsidR="00E22B1D" w:rsidRDefault="00E22B1D" w:rsidP="00E22B1D">
      <w:pPr>
        <w:pStyle w:val="p1"/>
      </w:pPr>
      <w:r>
        <w:t>Heading 2: 7.4 Step 4 — Evaluate Direct Governing Membership</w:t>
      </w:r>
    </w:p>
    <w:p w14:paraId="6501AABF" w14:textId="77777777" w:rsidR="00E22B1D" w:rsidRDefault="00E22B1D" w:rsidP="00E22B1D">
      <w:pPr>
        <w:pStyle w:val="p2"/>
      </w:pPr>
    </w:p>
    <w:p w14:paraId="0C0058E7" w14:textId="77777777" w:rsidR="00E22B1D" w:rsidRDefault="00E22B1D" w:rsidP="00E22B1D">
      <w:pPr>
        <w:pStyle w:val="p1"/>
      </w:pPr>
      <w:r>
        <w:lastRenderedPageBreak/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045F3E88" w14:textId="77777777" w:rsidR="00E22B1D" w:rsidRDefault="00E22B1D" w:rsidP="00E22B1D">
      <w:pPr>
        <w:pStyle w:val="p2"/>
      </w:pPr>
    </w:p>
    <w:p w14:paraId="54EEAC1D" w14:textId="77777777" w:rsidR="00E22B1D" w:rsidRDefault="00E22B1D" w:rsidP="00E22B1D">
      <w:pPr>
        <w:pStyle w:val="p1"/>
      </w:pPr>
      <w:r>
        <w:t>S itself constitutes a governing domain-bearing structure whose loss directly collapses a governing domain under all currently reachable preserving paths.</w:t>
      </w:r>
    </w:p>
    <w:p w14:paraId="634DC407" w14:textId="77777777" w:rsidR="00E22B1D" w:rsidRDefault="00E22B1D" w:rsidP="00E22B1D">
      <w:pPr>
        <w:pStyle w:val="p2"/>
      </w:pPr>
    </w:p>
    <w:p w14:paraId="3966252C" w14:textId="77777777" w:rsidR="00E22B1D" w:rsidRDefault="00E22B1D" w:rsidP="00E22B1D">
      <w:pPr>
        <w:pStyle w:val="p1"/>
      </w:pPr>
      <w:r>
        <w:t>This is the narrowest and simplest case.</w:t>
      </w:r>
    </w:p>
    <w:p w14:paraId="1EACE0A7" w14:textId="77777777" w:rsidR="00E22B1D" w:rsidRDefault="00E22B1D" w:rsidP="00E22B1D">
      <w:pPr>
        <w:pStyle w:val="p2"/>
      </w:pPr>
    </w:p>
    <w:p w14:paraId="69332E13" w14:textId="77777777" w:rsidR="00E22B1D" w:rsidRDefault="00E22B1D" w:rsidP="00E22B1D">
      <w:pPr>
        <w:pStyle w:val="p1"/>
      </w:pPr>
      <w:r>
        <w:t xml:space="preserve">If S is itself the structure carrying the governing function and no substitute path exists in the reachable policy space, S is </w:t>
      </w:r>
      <w:proofErr w:type="spellStart"/>
      <w:r>
        <w:t>governingly</w:t>
      </w:r>
      <w:proofErr w:type="spellEnd"/>
      <w:r>
        <w:t xml:space="preserve"> critical.</w:t>
      </w:r>
    </w:p>
    <w:p w14:paraId="6B7B6CB6" w14:textId="77777777" w:rsidR="00E22B1D" w:rsidRDefault="00E22B1D" w:rsidP="00E22B1D">
      <w:pPr>
        <w:pStyle w:val="p2"/>
      </w:pPr>
    </w:p>
    <w:p w14:paraId="79066BD6" w14:textId="77777777" w:rsidR="00E22B1D" w:rsidRDefault="00E22B1D" w:rsidP="00E22B1D">
      <w:pPr>
        <w:pStyle w:val="p1"/>
      </w:pPr>
      <w:r>
        <w:t>Heading 2: 7.5 Step 5 — Evaluate Recovery-Necessary Support</w:t>
      </w:r>
    </w:p>
    <w:p w14:paraId="0663FC56" w14:textId="77777777" w:rsidR="00E22B1D" w:rsidRDefault="00E22B1D" w:rsidP="00E22B1D">
      <w:pPr>
        <w:pStyle w:val="p2"/>
      </w:pPr>
    </w:p>
    <w:p w14:paraId="44D43201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1B8F2423" w14:textId="77777777" w:rsidR="00E22B1D" w:rsidRDefault="00E22B1D" w:rsidP="00E22B1D">
      <w:pPr>
        <w:pStyle w:val="p2"/>
      </w:pPr>
    </w:p>
    <w:p w14:paraId="5D6A0909" w14:textId="77777777" w:rsidR="00E22B1D" w:rsidRDefault="00E22B1D" w:rsidP="00E22B1D">
      <w:pPr>
        <w:pStyle w:val="p1"/>
      </w:pPr>
      <w:r>
        <w:t>loss of S eliminates all currently reachable recovery paths for at least one governing domain.</w:t>
      </w:r>
    </w:p>
    <w:p w14:paraId="47E9928F" w14:textId="77777777" w:rsidR="00E22B1D" w:rsidRDefault="00E22B1D" w:rsidP="00E22B1D">
      <w:pPr>
        <w:pStyle w:val="p2"/>
      </w:pPr>
    </w:p>
    <w:p w14:paraId="66A84E31" w14:textId="77777777" w:rsidR="00E22B1D" w:rsidRDefault="00E22B1D" w:rsidP="00E22B1D">
      <w:pPr>
        <w:pStyle w:val="p1"/>
      </w:pPr>
      <w:r>
        <w:t>This is the recovery-necessity condition.</w:t>
      </w:r>
    </w:p>
    <w:p w14:paraId="61CC8A43" w14:textId="77777777" w:rsidR="00E22B1D" w:rsidRDefault="00E22B1D" w:rsidP="00E22B1D">
      <w:pPr>
        <w:pStyle w:val="p2"/>
      </w:pPr>
    </w:p>
    <w:p w14:paraId="7EE10BB8" w14:textId="77777777" w:rsidR="00E22B1D" w:rsidRDefault="00E22B1D" w:rsidP="00E22B1D">
      <w:pPr>
        <w:pStyle w:val="p1"/>
      </w:pPr>
      <w:r>
        <w:t>This is not the same as being helpful.</w:t>
      </w:r>
    </w:p>
    <w:p w14:paraId="1A8B9AD1" w14:textId="77777777" w:rsidR="00E22B1D" w:rsidRDefault="00E22B1D" w:rsidP="00E22B1D">
      <w:pPr>
        <w:pStyle w:val="p2"/>
      </w:pPr>
    </w:p>
    <w:p w14:paraId="78BEF8E6" w14:textId="77777777" w:rsidR="00E22B1D" w:rsidRDefault="00E22B1D" w:rsidP="00E22B1D">
      <w:pPr>
        <w:pStyle w:val="p1"/>
      </w:pPr>
      <w:r>
        <w:t>It is stricter:</w:t>
      </w:r>
    </w:p>
    <w:p w14:paraId="515F7981" w14:textId="77777777" w:rsidR="00E22B1D" w:rsidRDefault="00E22B1D" w:rsidP="00E22B1D">
      <w:pPr>
        <w:pStyle w:val="p2"/>
      </w:pPr>
    </w:p>
    <w:p w14:paraId="56C51D8F" w14:textId="77777777" w:rsidR="00E22B1D" w:rsidRDefault="00E22B1D" w:rsidP="00E22B1D">
      <w:pPr>
        <w:pStyle w:val="p1"/>
      </w:pPr>
      <w:r>
        <w:t xml:space="preserve">without S, no admissible reachable recovery corridor remains for at least one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630BCCAA" w14:textId="77777777" w:rsidR="00E22B1D" w:rsidRDefault="00E22B1D" w:rsidP="00E22B1D">
      <w:pPr>
        <w:pStyle w:val="p2"/>
      </w:pPr>
    </w:p>
    <w:p w14:paraId="56B78E2B" w14:textId="77777777" w:rsidR="00E22B1D" w:rsidRDefault="00E22B1D" w:rsidP="00E22B1D">
      <w:pPr>
        <w:pStyle w:val="p1"/>
      </w:pPr>
      <w:r>
        <w:lastRenderedPageBreak/>
        <w:t>Heading 2: 7.6 Step 6 — Evaluate Near-Term Indispensability</w:t>
      </w:r>
    </w:p>
    <w:p w14:paraId="5AD5DD7D" w14:textId="77777777" w:rsidR="00E22B1D" w:rsidRDefault="00E22B1D" w:rsidP="00E22B1D">
      <w:pPr>
        <w:pStyle w:val="p2"/>
      </w:pPr>
    </w:p>
    <w:p w14:paraId="599EE464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3FACC451" w14:textId="77777777" w:rsidR="00E22B1D" w:rsidRDefault="00E22B1D" w:rsidP="00E22B1D">
      <w:pPr>
        <w:pStyle w:val="p2"/>
      </w:pPr>
    </w:p>
    <w:p w14:paraId="61F43828" w14:textId="77777777" w:rsidR="00E22B1D" w:rsidRDefault="00E22B1D" w:rsidP="00E22B1D">
      <w:pPr>
        <w:pStyle w:val="p1"/>
      </w:pPr>
      <w:r>
        <w:t>S is necessary to prevent imminent threshold breach in at least one governing domain within the relevant near-term horizon.</w:t>
      </w:r>
    </w:p>
    <w:p w14:paraId="711B4379" w14:textId="77777777" w:rsidR="00E22B1D" w:rsidRDefault="00E22B1D" w:rsidP="00E22B1D">
      <w:pPr>
        <w:pStyle w:val="p2"/>
      </w:pPr>
    </w:p>
    <w:p w14:paraId="3DF87D35" w14:textId="77777777" w:rsidR="00E22B1D" w:rsidRDefault="00E22B1D" w:rsidP="00E22B1D">
      <w:pPr>
        <w:pStyle w:val="p1"/>
      </w:pPr>
      <w:r>
        <w:t>This condition matters in compressed cases where a structure is not globally recovery-bearing but is still indispensable to immediate governing-domain survival.</w:t>
      </w:r>
    </w:p>
    <w:p w14:paraId="00E824A9" w14:textId="77777777" w:rsidR="00E22B1D" w:rsidRDefault="00E22B1D" w:rsidP="00E22B1D">
      <w:pPr>
        <w:pStyle w:val="p2"/>
      </w:pPr>
    </w:p>
    <w:p w14:paraId="64D32908" w14:textId="77777777" w:rsidR="00E22B1D" w:rsidRDefault="00E22B1D" w:rsidP="00E22B1D">
      <w:pPr>
        <w:pStyle w:val="p1"/>
      </w:pPr>
      <w:r>
        <w:t>This is still a structural condition, not a preference condition.</w:t>
      </w:r>
    </w:p>
    <w:p w14:paraId="13D9F63F" w14:textId="77777777" w:rsidR="00E22B1D" w:rsidRDefault="00E22B1D" w:rsidP="00E22B1D">
      <w:pPr>
        <w:pStyle w:val="p2"/>
      </w:pPr>
    </w:p>
    <w:p w14:paraId="2BC881C4" w14:textId="77777777" w:rsidR="00E22B1D" w:rsidRDefault="00E22B1D" w:rsidP="00E22B1D">
      <w:pPr>
        <w:pStyle w:val="p1"/>
      </w:pPr>
      <w:r>
        <w:t xml:space="preserve">Heading 2: 7.7 Step 7 — Evaluate </w:t>
      </w:r>
      <w:proofErr w:type="spellStart"/>
      <w:r>
        <w:t>Bypassability</w:t>
      </w:r>
      <w:proofErr w:type="spellEnd"/>
      <w:r>
        <w:t xml:space="preserve"> Through Exit or Substitution</w:t>
      </w:r>
    </w:p>
    <w:p w14:paraId="4626FC7E" w14:textId="77777777" w:rsidR="00E22B1D" w:rsidRDefault="00E22B1D" w:rsidP="00E22B1D">
      <w:pPr>
        <w:pStyle w:val="p2"/>
      </w:pPr>
    </w:p>
    <w:p w14:paraId="60B141C4" w14:textId="77777777" w:rsidR="00E22B1D" w:rsidRDefault="00E22B1D" w:rsidP="00E22B1D">
      <w:pPr>
        <w:pStyle w:val="p1"/>
      </w:pPr>
      <w:r>
        <w:t xml:space="preserve">A structure S is not </w:t>
      </w:r>
      <w:proofErr w:type="spellStart"/>
      <w:r>
        <w:t>governingly</w:t>
      </w:r>
      <w:proofErr w:type="spellEnd"/>
      <w:r>
        <w:t xml:space="preserve"> critical if there exists a reachable, materially valid exit, transfer, substitution, or release path that bypasses S while preserving the governing viability object.</w:t>
      </w:r>
    </w:p>
    <w:p w14:paraId="0B34EDCC" w14:textId="77777777" w:rsidR="00E22B1D" w:rsidRDefault="00E22B1D" w:rsidP="00E22B1D">
      <w:pPr>
        <w:pStyle w:val="p2"/>
      </w:pPr>
    </w:p>
    <w:p w14:paraId="08936CAD" w14:textId="77777777" w:rsidR="00E22B1D" w:rsidRDefault="00E22B1D" w:rsidP="00E22B1D">
      <w:pPr>
        <w:pStyle w:val="p1"/>
      </w:pPr>
      <w:r>
        <w:t>This is the key corrective rule.</w:t>
      </w:r>
    </w:p>
    <w:p w14:paraId="1ABCD9DA" w14:textId="77777777" w:rsidR="00E22B1D" w:rsidRDefault="00E22B1D" w:rsidP="00E22B1D">
      <w:pPr>
        <w:pStyle w:val="p2"/>
      </w:pPr>
    </w:p>
    <w:p w14:paraId="59FE5217" w14:textId="77777777" w:rsidR="00E22B1D" w:rsidRDefault="00E22B1D" w:rsidP="00E22B1D">
      <w:pPr>
        <w:pStyle w:val="p1"/>
      </w:pPr>
      <w:r>
        <w:t>If a structure appears critical only because the path space has been artificially narrowed to retention or repair, then the classification is false.</w:t>
      </w:r>
    </w:p>
    <w:p w14:paraId="0CA02AA7" w14:textId="77777777" w:rsidR="00E22B1D" w:rsidRDefault="00E22B1D" w:rsidP="00E22B1D">
      <w:pPr>
        <w:pStyle w:val="p2"/>
      </w:pPr>
    </w:p>
    <w:p w14:paraId="77910A87" w14:textId="77777777" w:rsidR="00E22B1D" w:rsidRDefault="00E22B1D" w:rsidP="00E22B1D">
      <w:pPr>
        <w:pStyle w:val="p1"/>
      </w:pPr>
      <w:r>
        <w:t>Exit or substitution does not automatically negate criticality.</w:t>
      </w:r>
    </w:p>
    <w:p w14:paraId="124DD049" w14:textId="77777777" w:rsidR="00E22B1D" w:rsidRDefault="00E22B1D" w:rsidP="00E22B1D">
      <w:pPr>
        <w:pStyle w:val="p2"/>
      </w:pPr>
    </w:p>
    <w:p w14:paraId="4E3C41EE" w14:textId="77777777" w:rsidR="00E22B1D" w:rsidRDefault="00E22B1D" w:rsidP="00E22B1D">
      <w:pPr>
        <w:pStyle w:val="p1"/>
      </w:pPr>
      <w:r>
        <w:t>It negates criticality only when the alternative path is:</w:t>
      </w:r>
    </w:p>
    <w:p w14:paraId="78BA3740" w14:textId="77777777" w:rsidR="00E22B1D" w:rsidRDefault="00E22B1D" w:rsidP="00E22B1D">
      <w:pPr>
        <w:pStyle w:val="p2"/>
      </w:pPr>
    </w:p>
    <w:p w14:paraId="1AE692C1" w14:textId="77777777" w:rsidR="00E22B1D" w:rsidRDefault="00E22B1D" w:rsidP="00E22B1D">
      <w:pPr>
        <w:pStyle w:val="p1"/>
      </w:pPr>
      <w:r>
        <w:t>• reachable</w:t>
      </w:r>
    </w:p>
    <w:p w14:paraId="1A98BD5F" w14:textId="77777777" w:rsidR="00E22B1D" w:rsidRDefault="00E22B1D" w:rsidP="00E22B1D">
      <w:pPr>
        <w:pStyle w:val="p1"/>
      </w:pPr>
      <w:r>
        <w:t>• materially valid</w:t>
      </w:r>
    </w:p>
    <w:p w14:paraId="70A5B562" w14:textId="77777777" w:rsidR="00E22B1D" w:rsidRDefault="00E22B1D" w:rsidP="00E22B1D">
      <w:pPr>
        <w:pStyle w:val="p1"/>
      </w:pPr>
      <w:r>
        <w:t>• sufficient to preserve the governing function or governing-domain viability</w:t>
      </w:r>
    </w:p>
    <w:p w14:paraId="202C6292" w14:textId="77777777" w:rsidR="00E22B1D" w:rsidRDefault="00E22B1D" w:rsidP="00E22B1D">
      <w:pPr>
        <w:pStyle w:val="p1"/>
      </w:pPr>
      <w:r>
        <w:t>• not merely nominal or fake substitution</w:t>
      </w:r>
    </w:p>
    <w:p w14:paraId="61CE3927" w14:textId="77777777" w:rsidR="00E22B1D" w:rsidRDefault="00E22B1D" w:rsidP="00E22B1D">
      <w:pPr>
        <w:pStyle w:val="p2"/>
      </w:pPr>
    </w:p>
    <w:p w14:paraId="3F737D43" w14:textId="77777777" w:rsidR="00E22B1D" w:rsidRDefault="00E22B1D" w:rsidP="00E22B1D">
      <w:pPr>
        <w:pStyle w:val="p1"/>
      </w:pPr>
      <w:r>
        <w:t>Heading 2: 7.8 Step 8 — Final Classification Rule</w:t>
      </w:r>
    </w:p>
    <w:p w14:paraId="4C9942FD" w14:textId="77777777" w:rsidR="00E22B1D" w:rsidRDefault="00E22B1D" w:rsidP="00E22B1D">
      <w:pPr>
        <w:pStyle w:val="p2"/>
      </w:pPr>
    </w:p>
    <w:p w14:paraId="2EABC0F9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 and only if at least one of the following is true relative to the validated reachable policy space:</w:t>
      </w:r>
    </w:p>
    <w:p w14:paraId="0E16DADD" w14:textId="77777777" w:rsidR="00E22B1D" w:rsidRDefault="00E22B1D" w:rsidP="00E22B1D">
      <w:pPr>
        <w:pStyle w:val="p2"/>
      </w:pPr>
    </w:p>
    <w:p w14:paraId="1DD711ED" w14:textId="77777777" w:rsidR="00E22B1D" w:rsidRDefault="00E22B1D" w:rsidP="00E22B1D">
      <w:pPr>
        <w:pStyle w:val="p1"/>
      </w:pPr>
      <w:r>
        <w:t>• S is directly governing for a current governing domain</w:t>
      </w:r>
    </w:p>
    <w:p w14:paraId="5ED76911" w14:textId="77777777" w:rsidR="00E22B1D" w:rsidRDefault="00E22B1D" w:rsidP="00E22B1D">
      <w:pPr>
        <w:pStyle w:val="p1"/>
      </w:pPr>
      <w:r>
        <w:t>• S is recovery-necessary for at least one governing domain</w:t>
      </w:r>
    </w:p>
    <w:p w14:paraId="08E6A551" w14:textId="77777777" w:rsidR="00E22B1D" w:rsidRDefault="00E22B1D" w:rsidP="00E22B1D">
      <w:pPr>
        <w:pStyle w:val="p1"/>
      </w:pPr>
      <w:r>
        <w:t>• S is near-term indispensable for prevention of imminent governing collapse</w:t>
      </w:r>
    </w:p>
    <w:p w14:paraId="1360DCBC" w14:textId="77777777" w:rsidR="00E22B1D" w:rsidRDefault="00E22B1D" w:rsidP="00E22B1D">
      <w:pPr>
        <w:pStyle w:val="p2"/>
      </w:pPr>
    </w:p>
    <w:p w14:paraId="0600D6A4" w14:textId="77777777" w:rsidR="00E22B1D" w:rsidRDefault="00E22B1D" w:rsidP="00E22B1D">
      <w:pPr>
        <w:pStyle w:val="p1"/>
      </w:pPr>
      <w:r>
        <w:t>and none of the following negating conditions holds:</w:t>
      </w:r>
    </w:p>
    <w:p w14:paraId="693709D9" w14:textId="77777777" w:rsidR="00E22B1D" w:rsidRDefault="00E22B1D" w:rsidP="00E22B1D">
      <w:pPr>
        <w:pStyle w:val="p2"/>
      </w:pPr>
    </w:p>
    <w:p w14:paraId="7F81B37A" w14:textId="77777777" w:rsidR="00E22B1D" w:rsidRDefault="00E22B1D" w:rsidP="00E22B1D">
      <w:pPr>
        <w:pStyle w:val="p1"/>
      </w:pPr>
      <w:r>
        <w:t>• a reachable exit path bypasses S while preserving governing viability</w:t>
      </w:r>
    </w:p>
    <w:p w14:paraId="2DCF53DF" w14:textId="77777777" w:rsidR="00E22B1D" w:rsidRDefault="00E22B1D" w:rsidP="00E22B1D">
      <w:pPr>
        <w:pStyle w:val="p1"/>
      </w:pPr>
      <w:r>
        <w:t>• a reachable substitution path bypasses S while preserving governing viability</w:t>
      </w:r>
    </w:p>
    <w:p w14:paraId="05D151EE" w14:textId="77777777" w:rsidR="00E22B1D" w:rsidRDefault="00E22B1D" w:rsidP="00E22B1D">
      <w:pPr>
        <w:pStyle w:val="p1"/>
      </w:pPr>
      <w:r>
        <w:t>• a reachable release / restructuring path removes dependence on S while preserving governing viability</w:t>
      </w:r>
    </w:p>
    <w:p w14:paraId="4A40C89D" w14:textId="77777777" w:rsidR="00E22B1D" w:rsidRDefault="00E22B1D" w:rsidP="00E22B1D">
      <w:pPr>
        <w:pStyle w:val="p2"/>
      </w:pPr>
    </w:p>
    <w:p w14:paraId="325D0EDF" w14:textId="77777777" w:rsidR="00E22B1D" w:rsidRDefault="00E22B1D" w:rsidP="00E22B1D">
      <w:pPr>
        <w:pStyle w:val="p1"/>
      </w:pPr>
      <w:r>
        <w:t xml:space="preserve">If a negating path exists and is materially valid, S is not </w:t>
      </w:r>
      <w:proofErr w:type="spellStart"/>
      <w:r>
        <w:t>governingly</w:t>
      </w:r>
      <w:proofErr w:type="spellEnd"/>
      <w:r>
        <w:t xml:space="preserve"> critical.</w:t>
      </w:r>
    </w:p>
    <w:p w14:paraId="371040B4" w14:textId="77777777" w:rsidR="00E22B1D" w:rsidRDefault="00E22B1D" w:rsidP="00E22B1D">
      <w:pPr>
        <w:pStyle w:val="p2"/>
      </w:pPr>
    </w:p>
    <w:p w14:paraId="058EFC01" w14:textId="77777777" w:rsidR="00E22B1D" w:rsidRDefault="00E22B1D" w:rsidP="00E22B1D">
      <w:pPr>
        <w:pStyle w:val="p1"/>
      </w:pPr>
      <w:r>
        <w:lastRenderedPageBreak/>
        <w:t>Heading 1: Formal Interpretation</w:t>
      </w:r>
    </w:p>
    <w:p w14:paraId="59667832" w14:textId="77777777" w:rsidR="00E22B1D" w:rsidRDefault="00E22B1D" w:rsidP="00E22B1D">
      <w:pPr>
        <w:pStyle w:val="p2"/>
      </w:pPr>
    </w:p>
    <w:p w14:paraId="4B1DFB18" w14:textId="77777777" w:rsidR="00E22B1D" w:rsidRDefault="00E22B1D" w:rsidP="00E22B1D">
      <w:pPr>
        <w:pStyle w:val="p1"/>
      </w:pPr>
      <w:r>
        <w:t xml:space="preserve">Let </w:t>
      </w:r>
      <w:proofErr w:type="spellStart"/>
      <w:r>
        <w:t>S</w:t>
      </w:r>
      <w:proofErr w:type="spellEnd"/>
      <w:r>
        <w:t xml:space="preserve"> be a relevant structure.</w:t>
      </w:r>
    </w:p>
    <w:p w14:paraId="583694E5" w14:textId="77777777" w:rsidR="00E22B1D" w:rsidRDefault="00E22B1D" w:rsidP="00E22B1D">
      <w:pPr>
        <w:pStyle w:val="p2"/>
      </w:pPr>
    </w:p>
    <w:p w14:paraId="40FAF27A" w14:textId="77777777" w:rsidR="00E22B1D" w:rsidRDefault="00E22B1D" w:rsidP="00E22B1D">
      <w:pPr>
        <w:pStyle w:val="p1"/>
      </w:pPr>
      <w:r>
        <w:t>Then:</w:t>
      </w:r>
    </w:p>
    <w:p w14:paraId="763511A0" w14:textId="77777777" w:rsidR="00E22B1D" w:rsidRDefault="00E22B1D" w:rsidP="00E22B1D">
      <w:pPr>
        <w:pStyle w:val="p2"/>
      </w:pPr>
    </w:p>
    <w:p w14:paraId="6CF22920" w14:textId="77777777" w:rsidR="00E22B1D" w:rsidRDefault="00E22B1D" w:rsidP="00E22B1D">
      <w:pPr>
        <w:pStyle w:val="p1"/>
      </w:pPr>
      <w:r>
        <w:t xml:space="preserve">S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D_crit</w:t>
      </w:r>
      <w:proofErr w:type="spellEnd"/>
      <w:r>
        <w:t>(t)</w:t>
      </w:r>
    </w:p>
    <w:p w14:paraId="21209029" w14:textId="77777777" w:rsidR="00E22B1D" w:rsidRDefault="00E22B1D" w:rsidP="00E22B1D">
      <w:pPr>
        <w:pStyle w:val="p2"/>
      </w:pPr>
    </w:p>
    <w:p w14:paraId="79473F25" w14:textId="77777777" w:rsidR="00E22B1D" w:rsidRDefault="00E22B1D" w:rsidP="00E22B1D">
      <w:pPr>
        <w:pStyle w:val="p1"/>
      </w:pPr>
      <w:proofErr w:type="spellStart"/>
      <w:r>
        <w:t>iff</w:t>
      </w:r>
      <w:proofErr w:type="spellEnd"/>
    </w:p>
    <w:p w14:paraId="3D4E6EDE" w14:textId="77777777" w:rsidR="00E22B1D" w:rsidRDefault="00E22B1D" w:rsidP="00E22B1D">
      <w:pPr>
        <w:pStyle w:val="p2"/>
      </w:pPr>
    </w:p>
    <w:p w14:paraId="0500213B" w14:textId="77777777" w:rsidR="00E22B1D" w:rsidRDefault="00E22B1D" w:rsidP="00E22B1D">
      <w:pPr>
        <w:pStyle w:val="p1"/>
      </w:pPr>
      <w:r>
        <w:t>either:</w:t>
      </w:r>
    </w:p>
    <w:p w14:paraId="71077B18" w14:textId="77777777" w:rsidR="00E22B1D" w:rsidRDefault="00E22B1D" w:rsidP="00E22B1D">
      <w:pPr>
        <w:pStyle w:val="p1"/>
      </w:pPr>
      <w:r>
        <w:t xml:space="preserve">• S is directly governing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470A3D6E" w14:textId="77777777" w:rsidR="00E22B1D" w:rsidRDefault="00E22B1D" w:rsidP="00E22B1D">
      <w:pPr>
        <w:pStyle w:val="p1"/>
      </w:pPr>
      <w:r>
        <w:t>or</w:t>
      </w:r>
    </w:p>
    <w:p w14:paraId="6EE38C96" w14:textId="77777777" w:rsidR="00E22B1D" w:rsidRDefault="00E22B1D" w:rsidP="00E22B1D">
      <w:pPr>
        <w:pStyle w:val="p1"/>
      </w:pPr>
      <w:r>
        <w:t xml:space="preserve">• removal of S destroys all reachable recovery paths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2A95385A" w14:textId="77777777" w:rsidR="00E22B1D" w:rsidRDefault="00E22B1D" w:rsidP="00E22B1D">
      <w:pPr>
        <w:pStyle w:val="p1"/>
      </w:pPr>
      <w:r>
        <w:t>or</w:t>
      </w:r>
    </w:p>
    <w:p w14:paraId="399F90B7" w14:textId="77777777" w:rsidR="00E22B1D" w:rsidRDefault="00E22B1D" w:rsidP="00E22B1D">
      <w:pPr>
        <w:pStyle w:val="p1"/>
      </w:pPr>
      <w:r>
        <w:t xml:space="preserve">• removal of S induces imminent breach in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397F82EA" w14:textId="77777777" w:rsidR="00E22B1D" w:rsidRDefault="00E22B1D" w:rsidP="00E22B1D">
      <w:pPr>
        <w:pStyle w:val="p2"/>
      </w:pPr>
    </w:p>
    <w:p w14:paraId="6BCE1AF4" w14:textId="77777777" w:rsidR="00E22B1D" w:rsidRDefault="00E22B1D" w:rsidP="00E22B1D">
      <w:pPr>
        <w:pStyle w:val="p1"/>
      </w:pPr>
      <w:r>
        <w:t>and no reachable preserving bypass path exists for S in the validated policy space.</w:t>
      </w:r>
    </w:p>
    <w:p w14:paraId="5CECFB93" w14:textId="77777777" w:rsidR="00E22B1D" w:rsidRDefault="00E22B1D" w:rsidP="00E22B1D">
      <w:pPr>
        <w:pStyle w:val="p2"/>
      </w:pPr>
    </w:p>
    <w:p w14:paraId="0A7C16B0" w14:textId="77777777" w:rsidR="00E22B1D" w:rsidRDefault="00E22B1D" w:rsidP="00E22B1D">
      <w:pPr>
        <w:pStyle w:val="p1"/>
      </w:pPr>
      <w:r>
        <w:t>This is enough for canonical discipline without pretending the architecture is already numerically formalized beyond its current level.</w:t>
      </w:r>
    </w:p>
    <w:p w14:paraId="557F2113" w14:textId="77777777" w:rsidR="00E22B1D" w:rsidRDefault="00E22B1D" w:rsidP="00E22B1D">
      <w:pPr>
        <w:pStyle w:val="p2"/>
      </w:pPr>
    </w:p>
    <w:p w14:paraId="0924A627" w14:textId="77777777" w:rsidR="00E22B1D" w:rsidRDefault="00E22B1D" w:rsidP="00E22B1D">
      <w:pPr>
        <w:pStyle w:val="p1"/>
      </w:pPr>
      <w:r>
        <w:t>Heading 1: Structural Properties</w:t>
      </w:r>
    </w:p>
    <w:p w14:paraId="5E06EE3F" w14:textId="77777777" w:rsidR="00E22B1D" w:rsidRDefault="00E22B1D" w:rsidP="00E22B1D">
      <w:pPr>
        <w:pStyle w:val="p2"/>
      </w:pPr>
    </w:p>
    <w:p w14:paraId="4AEEDD0C" w14:textId="77777777" w:rsidR="00E22B1D" w:rsidRDefault="00E22B1D" w:rsidP="00E22B1D">
      <w:pPr>
        <w:pStyle w:val="p1"/>
      </w:pPr>
      <w:r>
        <w:lastRenderedPageBreak/>
        <w:t>Heading 2: 9.1 Path Dependence</w:t>
      </w:r>
    </w:p>
    <w:p w14:paraId="48A3005B" w14:textId="77777777" w:rsidR="00E22B1D" w:rsidRDefault="00E22B1D" w:rsidP="00E22B1D">
      <w:pPr>
        <w:pStyle w:val="p2"/>
      </w:pPr>
    </w:p>
    <w:p w14:paraId="30518B96" w14:textId="77777777" w:rsidR="00E22B1D" w:rsidRDefault="00E22B1D" w:rsidP="00E22B1D">
      <w:pPr>
        <w:pStyle w:val="p1"/>
      </w:pPr>
      <w:r>
        <w:t>Criticality is indexed to the current reachable policy structure.</w:t>
      </w:r>
    </w:p>
    <w:p w14:paraId="4364BBE1" w14:textId="77777777" w:rsidR="00E22B1D" w:rsidRDefault="00E22B1D" w:rsidP="00E22B1D">
      <w:pPr>
        <w:pStyle w:val="p2"/>
      </w:pPr>
    </w:p>
    <w:p w14:paraId="0A887E09" w14:textId="77777777" w:rsidR="00E22B1D" w:rsidRDefault="00E22B1D" w:rsidP="00E22B1D">
      <w:pPr>
        <w:pStyle w:val="p1"/>
      </w:pPr>
      <w:r>
        <w:t>The same object may change classification across branches without contradiction.</w:t>
      </w:r>
    </w:p>
    <w:p w14:paraId="3157C3D6" w14:textId="77777777" w:rsidR="00E22B1D" w:rsidRDefault="00E22B1D" w:rsidP="00E22B1D">
      <w:pPr>
        <w:pStyle w:val="p2"/>
      </w:pPr>
    </w:p>
    <w:p w14:paraId="0F00B4CC" w14:textId="77777777" w:rsidR="00E22B1D" w:rsidRDefault="00E22B1D" w:rsidP="00E22B1D">
      <w:pPr>
        <w:pStyle w:val="p1"/>
      </w:pPr>
      <w:r>
        <w:t>Heading 2: 9.2 Binary Status</w:t>
      </w:r>
    </w:p>
    <w:p w14:paraId="2924B799" w14:textId="77777777" w:rsidR="00E22B1D" w:rsidRDefault="00E22B1D" w:rsidP="00E22B1D">
      <w:pPr>
        <w:pStyle w:val="p2"/>
      </w:pPr>
    </w:p>
    <w:p w14:paraId="00A438FC" w14:textId="77777777" w:rsidR="00E22B1D" w:rsidRDefault="00E22B1D" w:rsidP="00E22B1D">
      <w:pPr>
        <w:pStyle w:val="p1"/>
      </w:pPr>
      <w:r>
        <w:t>Criticality is binary for downstream use:</w:t>
      </w:r>
    </w:p>
    <w:p w14:paraId="372ACB34" w14:textId="77777777" w:rsidR="00E22B1D" w:rsidRDefault="00E22B1D" w:rsidP="00E22B1D">
      <w:pPr>
        <w:pStyle w:val="p2"/>
      </w:pPr>
    </w:p>
    <w:p w14:paraId="7FC25172" w14:textId="77777777" w:rsidR="00E22B1D" w:rsidRDefault="00E22B1D" w:rsidP="00E22B1D">
      <w:pPr>
        <w:pStyle w:val="p1"/>
      </w:pPr>
      <w:r>
        <w:t>• critical</w:t>
      </w:r>
    </w:p>
    <w:p w14:paraId="5CBB79A0" w14:textId="77777777" w:rsidR="00E22B1D" w:rsidRDefault="00E22B1D" w:rsidP="00E22B1D">
      <w:pPr>
        <w:pStyle w:val="p1"/>
      </w:pPr>
      <w:r>
        <w:t>• non-critical</w:t>
      </w:r>
    </w:p>
    <w:p w14:paraId="1F35C8AB" w14:textId="77777777" w:rsidR="00E22B1D" w:rsidRDefault="00E22B1D" w:rsidP="00E22B1D">
      <w:pPr>
        <w:pStyle w:val="p2"/>
      </w:pPr>
    </w:p>
    <w:p w14:paraId="6D5FFDEB" w14:textId="77777777" w:rsidR="00E22B1D" w:rsidRDefault="00E22B1D" w:rsidP="00E22B1D">
      <w:pPr>
        <w:pStyle w:val="p1"/>
      </w:pPr>
      <w:r>
        <w:t>This avoids vague “importance” leakage into Σ.</w:t>
      </w:r>
    </w:p>
    <w:p w14:paraId="169D0A3F" w14:textId="77777777" w:rsidR="00E22B1D" w:rsidRDefault="00E22B1D" w:rsidP="00E22B1D">
      <w:pPr>
        <w:pStyle w:val="p2"/>
      </w:pPr>
    </w:p>
    <w:p w14:paraId="219EDFB1" w14:textId="77777777" w:rsidR="00E22B1D" w:rsidRDefault="00E22B1D" w:rsidP="00E22B1D">
      <w:pPr>
        <w:pStyle w:val="p1"/>
      </w:pPr>
      <w:r>
        <w:t>Heading 2: 9.3 Upstream Dependence</w:t>
      </w:r>
    </w:p>
    <w:p w14:paraId="66F843BE" w14:textId="77777777" w:rsidR="00E22B1D" w:rsidRDefault="00E22B1D" w:rsidP="00E22B1D">
      <w:pPr>
        <w:pStyle w:val="p2"/>
      </w:pPr>
    </w:p>
    <w:p w14:paraId="5D4BC3F0" w14:textId="77777777" w:rsidR="00E22B1D" w:rsidRDefault="00E22B1D" w:rsidP="00E22B1D">
      <w:pPr>
        <w:pStyle w:val="p1"/>
      </w:pPr>
      <w:r>
        <w:t>Criticality depends on:</w:t>
      </w:r>
    </w:p>
    <w:p w14:paraId="3EA8A7F4" w14:textId="77777777" w:rsidR="00E22B1D" w:rsidRDefault="00E22B1D" w:rsidP="00E22B1D">
      <w:pPr>
        <w:pStyle w:val="p2"/>
      </w:pPr>
    </w:p>
    <w:p w14:paraId="67400658" w14:textId="77777777" w:rsidR="00E22B1D" w:rsidRDefault="00E22B1D" w:rsidP="00E22B1D">
      <w:pPr>
        <w:pStyle w:val="p1"/>
      </w:pPr>
      <w:r>
        <w:t>• correct domain framing</w:t>
      </w:r>
    </w:p>
    <w:p w14:paraId="1E403B7B" w14:textId="77777777" w:rsidR="00E22B1D" w:rsidRDefault="00E22B1D" w:rsidP="00E22B1D">
      <w:pPr>
        <w:pStyle w:val="p1"/>
      </w:pPr>
      <w:r>
        <w:t>• correct G</w:t>
      </w:r>
    </w:p>
    <w:p w14:paraId="2136AB89" w14:textId="77777777" w:rsidR="00E22B1D" w:rsidRDefault="00E22B1D" w:rsidP="00E22B1D">
      <w:pPr>
        <w:pStyle w:val="p1"/>
      </w:pPr>
      <w:r>
        <w:t>• correct reachable policy structure</w:t>
      </w:r>
    </w:p>
    <w:p w14:paraId="495F760B" w14:textId="77777777" w:rsidR="00E22B1D" w:rsidRDefault="00E22B1D" w:rsidP="00E22B1D">
      <w:pPr>
        <w:pStyle w:val="p1"/>
      </w:pPr>
      <w:r>
        <w:t>• correct Π completeness handling</w:t>
      </w:r>
    </w:p>
    <w:p w14:paraId="6E406493" w14:textId="77777777" w:rsidR="00E22B1D" w:rsidRDefault="00E22B1D" w:rsidP="00E22B1D">
      <w:pPr>
        <w:pStyle w:val="p2"/>
      </w:pPr>
    </w:p>
    <w:p w14:paraId="375F60C7" w14:textId="77777777" w:rsidR="00E22B1D" w:rsidRDefault="00E22B1D" w:rsidP="00E22B1D">
      <w:pPr>
        <w:pStyle w:val="p1"/>
      </w:pPr>
      <w:r>
        <w:t>It is not self-standing.</w:t>
      </w:r>
    </w:p>
    <w:p w14:paraId="6110720E" w14:textId="77777777" w:rsidR="00E22B1D" w:rsidRDefault="00E22B1D" w:rsidP="00E22B1D">
      <w:pPr>
        <w:pStyle w:val="p2"/>
      </w:pPr>
    </w:p>
    <w:p w14:paraId="4EF47307" w14:textId="77777777" w:rsidR="00E22B1D" w:rsidRDefault="00E22B1D" w:rsidP="00E22B1D">
      <w:pPr>
        <w:pStyle w:val="p1"/>
      </w:pPr>
      <w:r>
        <w:t>Heading 2: 9.4 Recomputability</w:t>
      </w:r>
    </w:p>
    <w:p w14:paraId="12EDBB9F" w14:textId="77777777" w:rsidR="00E22B1D" w:rsidRDefault="00E22B1D" w:rsidP="00E22B1D">
      <w:pPr>
        <w:pStyle w:val="p2"/>
      </w:pPr>
    </w:p>
    <w:p w14:paraId="454381B4" w14:textId="77777777" w:rsidR="00E22B1D" w:rsidRDefault="00E22B1D" w:rsidP="00E22B1D">
      <w:pPr>
        <w:pStyle w:val="p1"/>
      </w:pPr>
      <w:r>
        <w:t>If Π completeness validation expands the reachable policy space materially, governing-critical classification must be recomputed.</w:t>
      </w:r>
    </w:p>
    <w:p w14:paraId="49D3A00B" w14:textId="77777777" w:rsidR="00E22B1D" w:rsidRDefault="00E22B1D" w:rsidP="00E22B1D">
      <w:pPr>
        <w:pStyle w:val="p2"/>
      </w:pPr>
    </w:p>
    <w:p w14:paraId="56AFB50A" w14:textId="77777777" w:rsidR="00E22B1D" w:rsidRDefault="00E22B1D" w:rsidP="00E22B1D">
      <w:pPr>
        <w:pStyle w:val="p1"/>
      </w:pPr>
      <w:r>
        <w:t>This is mandatory.</w:t>
      </w:r>
    </w:p>
    <w:p w14:paraId="2DC121D1" w14:textId="77777777" w:rsidR="00E22B1D" w:rsidRDefault="00E22B1D" w:rsidP="00E22B1D">
      <w:pPr>
        <w:pStyle w:val="p2"/>
      </w:pPr>
    </w:p>
    <w:p w14:paraId="653B18F4" w14:textId="77777777" w:rsidR="00E22B1D" w:rsidRDefault="00E22B1D" w:rsidP="00E22B1D">
      <w:pPr>
        <w:pStyle w:val="p1"/>
      </w:pPr>
      <w:r>
        <w:t>Heading 2: 9.5 No Σ Inference</w:t>
      </w:r>
    </w:p>
    <w:p w14:paraId="2739342A" w14:textId="77777777" w:rsidR="00E22B1D" w:rsidRDefault="00E22B1D" w:rsidP="00E22B1D">
      <w:pPr>
        <w:pStyle w:val="p2"/>
      </w:pPr>
    </w:p>
    <w:p w14:paraId="5892FBD5" w14:textId="77777777" w:rsidR="00E22B1D" w:rsidRDefault="00E22B1D" w:rsidP="00E22B1D">
      <w:pPr>
        <w:pStyle w:val="p1"/>
      </w:pPr>
      <w:r>
        <w:t>Σ may consume governing-critical classification where upstream rules permit.</w:t>
      </w:r>
    </w:p>
    <w:p w14:paraId="19D40CA6" w14:textId="77777777" w:rsidR="00E22B1D" w:rsidRDefault="00E22B1D" w:rsidP="00E22B1D">
      <w:pPr>
        <w:pStyle w:val="p2"/>
      </w:pPr>
    </w:p>
    <w:p w14:paraId="76F5EFDA" w14:textId="77777777" w:rsidR="00E22B1D" w:rsidRDefault="00E22B1D" w:rsidP="00E22B1D">
      <w:pPr>
        <w:pStyle w:val="p1"/>
      </w:pPr>
      <w:r>
        <w:t>Σ may not infer, broaden, or repair that classification.</w:t>
      </w:r>
    </w:p>
    <w:p w14:paraId="53FF7D33" w14:textId="77777777" w:rsidR="00E22B1D" w:rsidRDefault="00E22B1D" w:rsidP="00E22B1D">
      <w:pPr>
        <w:pStyle w:val="p2"/>
      </w:pPr>
    </w:p>
    <w:p w14:paraId="0B72E2E0" w14:textId="77777777" w:rsidR="00E22B1D" w:rsidRDefault="00E22B1D" w:rsidP="00E22B1D">
      <w:pPr>
        <w:pStyle w:val="p1"/>
      </w:pPr>
      <w:r>
        <w:t>Heading 1: Exit / Liquidation Policy Inclusion Rule</w:t>
      </w:r>
    </w:p>
    <w:p w14:paraId="51765A94" w14:textId="77777777" w:rsidR="00E22B1D" w:rsidRDefault="00E22B1D" w:rsidP="00E22B1D">
      <w:pPr>
        <w:pStyle w:val="p2"/>
      </w:pPr>
    </w:p>
    <w:p w14:paraId="447DCA3D" w14:textId="77777777" w:rsidR="00E22B1D" w:rsidRDefault="00E22B1D" w:rsidP="00E22B1D">
      <w:pPr>
        <w:pStyle w:val="p1"/>
      </w:pPr>
      <w:r>
        <w:t>Heading 2: 10.1 Requirement</w:t>
      </w:r>
    </w:p>
    <w:p w14:paraId="28C46446" w14:textId="77777777" w:rsidR="00E22B1D" w:rsidRDefault="00E22B1D" w:rsidP="00E22B1D">
      <w:pPr>
        <w:pStyle w:val="p2"/>
      </w:pPr>
    </w:p>
    <w:p w14:paraId="11478A4E" w14:textId="77777777" w:rsidR="00E22B1D" w:rsidRDefault="00E22B1D" w:rsidP="00E22B1D">
      <w:pPr>
        <w:pStyle w:val="p1"/>
      </w:pPr>
      <w:r>
        <w:t>Π must include any feasible exit / liquidation / transfer / substitution / release policy class that materially changes governing-domain viability, recovery reachability, or criticality classification.</w:t>
      </w:r>
    </w:p>
    <w:p w14:paraId="009180A5" w14:textId="77777777" w:rsidR="00E22B1D" w:rsidRDefault="00E22B1D" w:rsidP="00E22B1D">
      <w:pPr>
        <w:pStyle w:val="p2"/>
      </w:pPr>
    </w:p>
    <w:p w14:paraId="6900F728" w14:textId="77777777" w:rsidR="00E22B1D" w:rsidRDefault="00E22B1D" w:rsidP="00E22B1D">
      <w:pPr>
        <w:pStyle w:val="p1"/>
      </w:pPr>
      <w:r>
        <w:t>This includes policies that:</w:t>
      </w:r>
    </w:p>
    <w:p w14:paraId="6516A2BB" w14:textId="77777777" w:rsidR="00E22B1D" w:rsidRDefault="00E22B1D" w:rsidP="00E22B1D">
      <w:pPr>
        <w:pStyle w:val="p2"/>
      </w:pPr>
    </w:p>
    <w:p w14:paraId="306DC623" w14:textId="77777777" w:rsidR="00E22B1D" w:rsidRDefault="00E22B1D" w:rsidP="00E22B1D">
      <w:pPr>
        <w:pStyle w:val="p1"/>
      </w:pPr>
      <w:r>
        <w:t>• preserve viability by leaving the current mechanism</w:t>
      </w:r>
    </w:p>
    <w:p w14:paraId="7E56FD42" w14:textId="77777777" w:rsidR="00E22B1D" w:rsidRDefault="00E22B1D" w:rsidP="00E22B1D">
      <w:pPr>
        <w:pStyle w:val="p1"/>
      </w:pPr>
      <w:r>
        <w:t>• convert local asset value into broader support structure</w:t>
      </w:r>
    </w:p>
    <w:p w14:paraId="6A3ED74B" w14:textId="77777777" w:rsidR="00E22B1D" w:rsidRDefault="00E22B1D" w:rsidP="00E22B1D">
      <w:pPr>
        <w:pStyle w:val="p1"/>
      </w:pPr>
      <w:r>
        <w:t>• release burdens threatening governing domains</w:t>
      </w:r>
    </w:p>
    <w:p w14:paraId="07D63DED" w14:textId="77777777" w:rsidR="00E22B1D" w:rsidRDefault="00E22B1D" w:rsidP="00E22B1D">
      <w:pPr>
        <w:pStyle w:val="p1"/>
      </w:pPr>
      <w:r>
        <w:t>• bypass damaged structures that would otherwise appear critical</w:t>
      </w:r>
    </w:p>
    <w:p w14:paraId="4112733B" w14:textId="77777777" w:rsidR="00E22B1D" w:rsidRDefault="00E22B1D" w:rsidP="00E22B1D">
      <w:pPr>
        <w:pStyle w:val="p1"/>
      </w:pPr>
      <w:r>
        <w:t>• preserve the function while sacrificing the current implementation</w:t>
      </w:r>
    </w:p>
    <w:p w14:paraId="7BDB78DE" w14:textId="77777777" w:rsidR="00E22B1D" w:rsidRDefault="00E22B1D" w:rsidP="00E22B1D">
      <w:pPr>
        <w:pStyle w:val="p2"/>
      </w:pPr>
    </w:p>
    <w:p w14:paraId="2DB8E612" w14:textId="77777777" w:rsidR="00E22B1D" w:rsidRDefault="00E22B1D" w:rsidP="00E22B1D">
      <w:pPr>
        <w:pStyle w:val="p1"/>
      </w:pPr>
      <w:r>
        <w:t>Heading 2: 10.2 Materiality Standard</w:t>
      </w:r>
    </w:p>
    <w:p w14:paraId="295EF8F6" w14:textId="77777777" w:rsidR="00E22B1D" w:rsidRDefault="00E22B1D" w:rsidP="00E22B1D">
      <w:pPr>
        <w:pStyle w:val="p2"/>
      </w:pPr>
    </w:p>
    <w:p w14:paraId="3B81C697" w14:textId="77777777" w:rsidR="00E22B1D" w:rsidRDefault="00E22B1D" w:rsidP="00E22B1D">
      <w:pPr>
        <w:pStyle w:val="p1"/>
      </w:pPr>
      <w:r>
        <w:t>An omitted policy class is materially relevant if its inclusion could change at least one of:</w:t>
      </w:r>
    </w:p>
    <w:p w14:paraId="7CAC64CB" w14:textId="77777777" w:rsidR="00E22B1D" w:rsidRDefault="00E22B1D" w:rsidP="00E22B1D">
      <w:pPr>
        <w:pStyle w:val="p2"/>
      </w:pPr>
    </w:p>
    <w:p w14:paraId="7CA3CD0F" w14:textId="77777777" w:rsidR="00E22B1D" w:rsidRDefault="00E22B1D" w:rsidP="00E22B1D">
      <w:pPr>
        <w:pStyle w:val="p1"/>
      </w:pPr>
      <w:r>
        <w:t>• adequacy availability</w:t>
      </w:r>
    </w:p>
    <w:p w14:paraId="32FEA851" w14:textId="77777777" w:rsidR="00E22B1D" w:rsidRDefault="00E22B1D" w:rsidP="00E22B1D">
      <w:pPr>
        <w:pStyle w:val="p1"/>
      </w:pPr>
      <w:r>
        <w:t>• fallback necessity</w:t>
      </w:r>
    </w:p>
    <w:p w14:paraId="6E8C0C9B" w14:textId="77777777" w:rsidR="00E22B1D" w:rsidRDefault="00E22B1D" w:rsidP="00E22B1D">
      <w:pPr>
        <w:pStyle w:val="p1"/>
      </w:pPr>
      <w:r>
        <w:t>• governing-domain preservation path</w:t>
      </w:r>
    </w:p>
    <w:p w14:paraId="0DCC86B4" w14:textId="77777777" w:rsidR="00E22B1D" w:rsidRDefault="00E22B1D" w:rsidP="00E22B1D">
      <w:pPr>
        <w:pStyle w:val="p1"/>
      </w:pPr>
      <w:r>
        <w:t>• recovery reachability</w:t>
      </w:r>
    </w:p>
    <w:p w14:paraId="7A586C8C" w14:textId="77777777" w:rsidR="00E22B1D" w:rsidRDefault="00E22B1D" w:rsidP="00E22B1D">
      <w:pPr>
        <w:pStyle w:val="p1"/>
      </w:pPr>
      <w:r>
        <w:t>• criticality classification</w:t>
      </w:r>
    </w:p>
    <w:p w14:paraId="2D4929CD" w14:textId="77777777" w:rsidR="00E22B1D" w:rsidRDefault="00E22B1D" w:rsidP="00E22B1D">
      <w:pPr>
        <w:pStyle w:val="p1"/>
      </w:pPr>
      <w:r>
        <w:t>• transition structure</w:t>
      </w:r>
    </w:p>
    <w:p w14:paraId="6AD5695F" w14:textId="77777777" w:rsidR="00E22B1D" w:rsidRDefault="00E22B1D" w:rsidP="00E22B1D">
      <w:pPr>
        <w:pStyle w:val="p1"/>
      </w:pPr>
      <w:r>
        <w:t>• whether an apparently critical structure remains critical</w:t>
      </w:r>
    </w:p>
    <w:p w14:paraId="183861CB" w14:textId="77777777" w:rsidR="00E22B1D" w:rsidRDefault="00E22B1D" w:rsidP="00E22B1D">
      <w:pPr>
        <w:pStyle w:val="p2"/>
      </w:pPr>
    </w:p>
    <w:p w14:paraId="460C5B06" w14:textId="77777777" w:rsidR="00E22B1D" w:rsidRDefault="00E22B1D" w:rsidP="00E22B1D">
      <w:pPr>
        <w:pStyle w:val="p1"/>
      </w:pPr>
      <w:r>
        <w:t>This is a structural test, not a vague “good option” test.</w:t>
      </w:r>
    </w:p>
    <w:p w14:paraId="630CCA72" w14:textId="77777777" w:rsidR="00E22B1D" w:rsidRDefault="00E22B1D" w:rsidP="00E22B1D">
      <w:pPr>
        <w:pStyle w:val="p2"/>
      </w:pPr>
    </w:p>
    <w:p w14:paraId="7CBF6C60" w14:textId="77777777" w:rsidR="00E22B1D" w:rsidRDefault="00E22B1D" w:rsidP="00E22B1D">
      <w:pPr>
        <w:pStyle w:val="p1"/>
      </w:pPr>
      <w:r>
        <w:t>Heading 2: 10.3 Failure Rule</w:t>
      </w:r>
    </w:p>
    <w:p w14:paraId="56AD8D78" w14:textId="77777777" w:rsidR="00E22B1D" w:rsidRDefault="00E22B1D" w:rsidP="00E22B1D">
      <w:pPr>
        <w:pStyle w:val="p2"/>
      </w:pPr>
    </w:p>
    <w:p w14:paraId="5B191254" w14:textId="77777777" w:rsidR="00E22B1D" w:rsidRDefault="00E22B1D" w:rsidP="00E22B1D">
      <w:pPr>
        <w:pStyle w:val="p1"/>
      </w:pPr>
      <w:r>
        <w:lastRenderedPageBreak/>
        <w:t>If such a policy class is feasible and materially relevant but omitted:</w:t>
      </w:r>
    </w:p>
    <w:p w14:paraId="6BE10345" w14:textId="77777777" w:rsidR="00E22B1D" w:rsidRDefault="00E22B1D" w:rsidP="00E22B1D">
      <w:pPr>
        <w:pStyle w:val="p2"/>
      </w:pPr>
    </w:p>
    <w:p w14:paraId="32475758" w14:textId="77777777" w:rsidR="00E22B1D" w:rsidRDefault="00E22B1D" w:rsidP="00E22B1D">
      <w:pPr>
        <w:pStyle w:val="p1"/>
      </w:pPr>
      <w:r>
        <w:t>this is a Π-level failure</w:t>
      </w:r>
    </w:p>
    <w:p w14:paraId="75EE8662" w14:textId="77777777" w:rsidR="00E22B1D" w:rsidRDefault="00E22B1D" w:rsidP="00E22B1D">
      <w:pPr>
        <w:pStyle w:val="p2"/>
      </w:pPr>
    </w:p>
    <w:p w14:paraId="5AA65F60" w14:textId="77777777" w:rsidR="00E22B1D" w:rsidRDefault="00E22B1D" w:rsidP="00E22B1D">
      <w:pPr>
        <w:pStyle w:val="p1"/>
      </w:pPr>
      <w:r>
        <w:t>not a Σ failure</w:t>
      </w:r>
    </w:p>
    <w:p w14:paraId="3BA5D6CB" w14:textId="77777777" w:rsidR="00E22B1D" w:rsidRDefault="00E22B1D" w:rsidP="00E22B1D">
      <w:pPr>
        <w:pStyle w:val="p2"/>
      </w:pPr>
    </w:p>
    <w:p w14:paraId="642DF951" w14:textId="77777777" w:rsidR="00E22B1D" w:rsidRDefault="00E22B1D" w:rsidP="00E22B1D">
      <w:pPr>
        <w:pStyle w:val="p1"/>
      </w:pPr>
      <w:r>
        <w:t>not an adequacy failure</w:t>
      </w:r>
    </w:p>
    <w:p w14:paraId="52C294E1" w14:textId="77777777" w:rsidR="00E22B1D" w:rsidRDefault="00E22B1D" w:rsidP="00E22B1D">
      <w:pPr>
        <w:pStyle w:val="p2"/>
      </w:pPr>
    </w:p>
    <w:p w14:paraId="0DD670A1" w14:textId="77777777" w:rsidR="00E22B1D" w:rsidRDefault="00E22B1D" w:rsidP="00E22B1D">
      <w:pPr>
        <w:pStyle w:val="p1"/>
      </w:pPr>
      <w:r>
        <w:t>not a fallback misbehavior problem</w:t>
      </w:r>
    </w:p>
    <w:p w14:paraId="76AB91BF" w14:textId="77777777" w:rsidR="00E22B1D" w:rsidRDefault="00E22B1D" w:rsidP="00E22B1D">
      <w:pPr>
        <w:pStyle w:val="p2"/>
      </w:pPr>
    </w:p>
    <w:p w14:paraId="2F03549C" w14:textId="77777777" w:rsidR="00E22B1D" w:rsidRDefault="00E22B1D" w:rsidP="00E22B1D">
      <w:pPr>
        <w:pStyle w:val="p1"/>
      </w:pPr>
      <w:r>
        <w:t>Heading 2: 10.4 Interaction with Criticality</w:t>
      </w:r>
    </w:p>
    <w:p w14:paraId="2DD1A0B1" w14:textId="77777777" w:rsidR="00E22B1D" w:rsidRDefault="00E22B1D" w:rsidP="00E22B1D">
      <w:pPr>
        <w:pStyle w:val="p2"/>
      </w:pPr>
    </w:p>
    <w:p w14:paraId="5E0E6CBB" w14:textId="77777777" w:rsidR="00E22B1D" w:rsidRDefault="00E22B1D" w:rsidP="00E22B1D">
      <w:pPr>
        <w:pStyle w:val="p1"/>
      </w:pPr>
      <w:r>
        <w:t>A missing exit or substitution policy may artificially inflate criticality classification.</w:t>
      </w:r>
    </w:p>
    <w:p w14:paraId="6A6E383E" w14:textId="77777777" w:rsidR="00E22B1D" w:rsidRDefault="00E22B1D" w:rsidP="00E22B1D">
      <w:pPr>
        <w:pStyle w:val="p2"/>
      </w:pPr>
    </w:p>
    <w:p w14:paraId="21709B76" w14:textId="77777777" w:rsidR="00E22B1D" w:rsidRDefault="00E22B1D" w:rsidP="00E22B1D">
      <w:pPr>
        <w:pStyle w:val="p1"/>
      </w:pPr>
      <w:r>
        <w:t>Therefore:</w:t>
      </w:r>
    </w:p>
    <w:p w14:paraId="7808B7C9" w14:textId="77777777" w:rsidR="00E22B1D" w:rsidRDefault="00E22B1D" w:rsidP="00E22B1D">
      <w:pPr>
        <w:pStyle w:val="p2"/>
      </w:pPr>
    </w:p>
    <w:p w14:paraId="017F8386" w14:textId="77777777" w:rsidR="00E22B1D" w:rsidRDefault="00E22B1D" w:rsidP="00E22B1D">
      <w:pPr>
        <w:pStyle w:val="p1"/>
      </w:pPr>
      <w:r>
        <w:t>validated policy completeness is a precondition for final criticality classification.</w:t>
      </w:r>
    </w:p>
    <w:p w14:paraId="13E55591" w14:textId="77777777" w:rsidR="00E22B1D" w:rsidRDefault="00E22B1D" w:rsidP="00E22B1D">
      <w:pPr>
        <w:pStyle w:val="p2"/>
      </w:pPr>
    </w:p>
    <w:p w14:paraId="601063C2" w14:textId="77777777" w:rsidR="00E22B1D" w:rsidRDefault="00E22B1D" w:rsidP="00E22B1D">
      <w:pPr>
        <w:pStyle w:val="p1"/>
      </w:pPr>
      <w:r>
        <w:t>Heading 1: Relationship to Domain Framing</w:t>
      </w:r>
    </w:p>
    <w:p w14:paraId="6FCFE4C6" w14:textId="77777777" w:rsidR="00E22B1D" w:rsidRDefault="00E22B1D" w:rsidP="00E22B1D">
      <w:pPr>
        <w:pStyle w:val="p2"/>
      </w:pPr>
    </w:p>
    <w:p w14:paraId="1588799E" w14:textId="77777777" w:rsidR="00E22B1D" w:rsidRDefault="00E22B1D" w:rsidP="00E22B1D">
      <w:pPr>
        <w:pStyle w:val="p1"/>
      </w:pPr>
      <w:r>
        <w:t>Correct criticality construction depends on correct viability-domain framing.</w:t>
      </w:r>
    </w:p>
    <w:p w14:paraId="2FAE5547" w14:textId="77777777" w:rsidR="00E22B1D" w:rsidRDefault="00E22B1D" w:rsidP="00E22B1D">
      <w:pPr>
        <w:pStyle w:val="p2"/>
      </w:pPr>
    </w:p>
    <w:p w14:paraId="4E0A4515" w14:textId="77777777" w:rsidR="00E22B1D" w:rsidRDefault="00E22B1D" w:rsidP="00E22B1D">
      <w:pPr>
        <w:pStyle w:val="p1"/>
      </w:pPr>
      <w:r>
        <w:t>If the viability object is framed too narrowly:</w:t>
      </w:r>
    </w:p>
    <w:p w14:paraId="7B090A9F" w14:textId="77777777" w:rsidR="00E22B1D" w:rsidRDefault="00E22B1D" w:rsidP="00E22B1D">
      <w:pPr>
        <w:pStyle w:val="p2"/>
      </w:pPr>
    </w:p>
    <w:p w14:paraId="24E9675B" w14:textId="77777777" w:rsidR="00E22B1D" w:rsidRDefault="00E22B1D" w:rsidP="00E22B1D">
      <w:pPr>
        <w:pStyle w:val="p1"/>
      </w:pPr>
      <w:r>
        <w:t>• mechanism identity may be mistaken for the function</w:t>
      </w:r>
    </w:p>
    <w:p w14:paraId="292ECF9F" w14:textId="77777777" w:rsidR="00E22B1D" w:rsidRDefault="00E22B1D" w:rsidP="00E22B1D">
      <w:pPr>
        <w:pStyle w:val="p1"/>
      </w:pPr>
      <w:r>
        <w:t>• valid substitution paths may be suppressed</w:t>
      </w:r>
    </w:p>
    <w:p w14:paraId="03DFDE22" w14:textId="77777777" w:rsidR="00E22B1D" w:rsidRDefault="00E22B1D" w:rsidP="00E22B1D">
      <w:pPr>
        <w:pStyle w:val="p1"/>
      </w:pPr>
      <w:r>
        <w:t xml:space="preserve">• exit may appear to be collapse when it is </w:t>
      </w:r>
      <w:proofErr w:type="gramStart"/>
      <w:r>
        <w:t>actually preservation</w:t>
      </w:r>
      <w:proofErr w:type="gramEnd"/>
      <w:r>
        <w:t xml:space="preserve"> of the governing function</w:t>
      </w:r>
    </w:p>
    <w:p w14:paraId="3E5969E3" w14:textId="77777777" w:rsidR="00E22B1D" w:rsidRDefault="00E22B1D" w:rsidP="00E22B1D">
      <w:pPr>
        <w:pStyle w:val="p1"/>
      </w:pPr>
      <w:r>
        <w:t>• damaged structure may be falsely labeled critical</w:t>
      </w:r>
    </w:p>
    <w:p w14:paraId="073FF166" w14:textId="77777777" w:rsidR="00E22B1D" w:rsidRDefault="00E22B1D" w:rsidP="00E22B1D">
      <w:pPr>
        <w:pStyle w:val="p2"/>
      </w:pPr>
    </w:p>
    <w:p w14:paraId="3B1C97EB" w14:textId="77777777" w:rsidR="00E22B1D" w:rsidRDefault="00E22B1D" w:rsidP="00E22B1D">
      <w:pPr>
        <w:pStyle w:val="p1"/>
      </w:pPr>
      <w:proofErr w:type="gramStart"/>
      <w:r>
        <w:t>Therefore</w:t>
      </w:r>
      <w:proofErr w:type="gramEnd"/>
      <w:r>
        <w:t xml:space="preserve"> this document depends on correct use of the domain framing rule and does not replace it.</w:t>
      </w:r>
    </w:p>
    <w:p w14:paraId="52FCDF3F" w14:textId="77777777" w:rsidR="00E22B1D" w:rsidRDefault="00E22B1D" w:rsidP="00E22B1D">
      <w:pPr>
        <w:pStyle w:val="p2"/>
      </w:pPr>
    </w:p>
    <w:p w14:paraId="4A0D5BAA" w14:textId="77777777" w:rsidR="00E22B1D" w:rsidRDefault="00E22B1D" w:rsidP="00E22B1D">
      <w:pPr>
        <w:pStyle w:val="p1"/>
      </w:pPr>
      <w:r>
        <w:t>Heading 1: Relationship to Adequacy</w:t>
      </w:r>
    </w:p>
    <w:p w14:paraId="7D82522F" w14:textId="77777777" w:rsidR="00E22B1D" w:rsidRDefault="00E22B1D" w:rsidP="00E22B1D">
      <w:pPr>
        <w:pStyle w:val="p2"/>
      </w:pPr>
    </w:p>
    <w:p w14:paraId="0B97D594" w14:textId="77777777" w:rsidR="00E22B1D" w:rsidRDefault="00E22B1D" w:rsidP="00E22B1D">
      <w:pPr>
        <w:pStyle w:val="p1"/>
      </w:pPr>
      <w:r>
        <w:t>Adequacy evaluates whether framed governing viability is recoverable.</w:t>
      </w:r>
    </w:p>
    <w:p w14:paraId="5AE95605" w14:textId="77777777" w:rsidR="00E22B1D" w:rsidRDefault="00E22B1D" w:rsidP="00E22B1D">
      <w:pPr>
        <w:pStyle w:val="p2"/>
      </w:pPr>
    </w:p>
    <w:p w14:paraId="4495F40E" w14:textId="77777777" w:rsidR="00E22B1D" w:rsidRDefault="00E22B1D" w:rsidP="00E22B1D">
      <w:pPr>
        <w:pStyle w:val="p1"/>
      </w:pPr>
      <w:r>
        <w:t xml:space="preserve">It does not define whether a structure is </w:t>
      </w:r>
      <w:proofErr w:type="spellStart"/>
      <w:r>
        <w:t>governingly</w:t>
      </w:r>
      <w:proofErr w:type="spellEnd"/>
      <w:r>
        <w:t xml:space="preserve"> critical.</w:t>
      </w:r>
    </w:p>
    <w:p w14:paraId="47C088B0" w14:textId="77777777" w:rsidR="00E22B1D" w:rsidRDefault="00E22B1D" w:rsidP="00E22B1D">
      <w:pPr>
        <w:pStyle w:val="p2"/>
      </w:pPr>
    </w:p>
    <w:p w14:paraId="4048AC57" w14:textId="77777777" w:rsidR="00E22B1D" w:rsidRDefault="00E22B1D" w:rsidP="00E22B1D">
      <w:pPr>
        <w:pStyle w:val="p1"/>
      </w:pPr>
      <w:r>
        <w:t>Criticality must already be constructed upstream.</w:t>
      </w:r>
    </w:p>
    <w:p w14:paraId="3F086EBB" w14:textId="77777777" w:rsidR="00E22B1D" w:rsidRDefault="00E22B1D" w:rsidP="00E22B1D">
      <w:pPr>
        <w:pStyle w:val="p2"/>
      </w:pPr>
    </w:p>
    <w:p w14:paraId="418CCFB4" w14:textId="77777777" w:rsidR="00E22B1D" w:rsidRDefault="00E22B1D" w:rsidP="00E22B1D">
      <w:pPr>
        <w:pStyle w:val="p1"/>
      </w:pPr>
      <w:r>
        <w:t>If criticality is wrong, fallback refinement may be wrong.</w:t>
      </w:r>
    </w:p>
    <w:p w14:paraId="52090913" w14:textId="77777777" w:rsidR="00E22B1D" w:rsidRDefault="00E22B1D" w:rsidP="00E22B1D">
      <w:pPr>
        <w:pStyle w:val="p2"/>
      </w:pPr>
    </w:p>
    <w:p w14:paraId="3FAE1231" w14:textId="77777777" w:rsidR="00E22B1D" w:rsidRDefault="00E22B1D" w:rsidP="00E22B1D">
      <w:pPr>
        <w:pStyle w:val="p1"/>
      </w:pPr>
      <w:r>
        <w:t>That is not an adequacy defect.</w:t>
      </w:r>
    </w:p>
    <w:p w14:paraId="13FCB80C" w14:textId="77777777" w:rsidR="00E22B1D" w:rsidRDefault="00E22B1D" w:rsidP="00E22B1D">
      <w:pPr>
        <w:pStyle w:val="p1"/>
      </w:pPr>
      <w:r>
        <w:t>It is an upstream classification defect.</w:t>
      </w:r>
    </w:p>
    <w:p w14:paraId="612D5A75" w14:textId="77777777" w:rsidR="00E22B1D" w:rsidRDefault="00E22B1D" w:rsidP="00E22B1D">
      <w:pPr>
        <w:pStyle w:val="p2"/>
      </w:pPr>
    </w:p>
    <w:p w14:paraId="23F419E4" w14:textId="77777777" w:rsidR="00E22B1D" w:rsidRDefault="00E22B1D" w:rsidP="00E22B1D">
      <w:pPr>
        <w:pStyle w:val="p1"/>
      </w:pPr>
      <w:r>
        <w:t>Heading 1: Relationship to Σ</w:t>
      </w:r>
    </w:p>
    <w:p w14:paraId="6691FC12" w14:textId="77777777" w:rsidR="00E22B1D" w:rsidRDefault="00E22B1D" w:rsidP="00E22B1D">
      <w:pPr>
        <w:pStyle w:val="p2"/>
      </w:pPr>
    </w:p>
    <w:p w14:paraId="098019E1" w14:textId="77777777" w:rsidR="00E22B1D" w:rsidRDefault="00E22B1D" w:rsidP="00E22B1D">
      <w:pPr>
        <w:pStyle w:val="p1"/>
      </w:pPr>
      <w:r>
        <w:lastRenderedPageBreak/>
        <w:t>Σ consumes upstream policy sets, adequacy status, and where relevant, governing-critical structural classification.</w:t>
      </w:r>
    </w:p>
    <w:p w14:paraId="126D9054" w14:textId="77777777" w:rsidR="00E22B1D" w:rsidRDefault="00E22B1D" w:rsidP="00E22B1D">
      <w:pPr>
        <w:pStyle w:val="p2"/>
      </w:pPr>
    </w:p>
    <w:p w14:paraId="104693DA" w14:textId="77777777" w:rsidR="00E22B1D" w:rsidRDefault="00E22B1D" w:rsidP="00E22B1D">
      <w:pPr>
        <w:pStyle w:val="p1"/>
      </w:pPr>
      <w:r>
        <w:t>Σ does not:</w:t>
      </w:r>
    </w:p>
    <w:p w14:paraId="7EA2C18C" w14:textId="77777777" w:rsidR="00E22B1D" w:rsidRDefault="00E22B1D" w:rsidP="00E22B1D">
      <w:pPr>
        <w:pStyle w:val="p2"/>
      </w:pPr>
    </w:p>
    <w:p w14:paraId="44E81045" w14:textId="77777777" w:rsidR="00E22B1D" w:rsidRDefault="00E22B1D" w:rsidP="00E22B1D">
      <w:pPr>
        <w:pStyle w:val="p1"/>
      </w:pPr>
      <w:r>
        <w:t>• determine criticality</w:t>
      </w:r>
    </w:p>
    <w:p w14:paraId="15C4FD03" w14:textId="77777777" w:rsidR="00E22B1D" w:rsidRDefault="00E22B1D" w:rsidP="00E22B1D">
      <w:pPr>
        <w:pStyle w:val="p1"/>
      </w:pPr>
      <w:r>
        <w:t>• broaden criticality</w:t>
      </w:r>
    </w:p>
    <w:p w14:paraId="412B1CAE" w14:textId="77777777" w:rsidR="00E22B1D" w:rsidRDefault="00E22B1D" w:rsidP="00E22B1D">
      <w:pPr>
        <w:pStyle w:val="p1"/>
      </w:pPr>
      <w:r>
        <w:t>• infer omitted exit policies</w:t>
      </w:r>
    </w:p>
    <w:p w14:paraId="2DF808B8" w14:textId="77777777" w:rsidR="00E22B1D" w:rsidRDefault="00E22B1D" w:rsidP="00E22B1D">
      <w:pPr>
        <w:pStyle w:val="p1"/>
      </w:pPr>
      <w:r>
        <w:t>• repair missing policy families</w:t>
      </w:r>
    </w:p>
    <w:p w14:paraId="1F733597" w14:textId="77777777" w:rsidR="00E22B1D" w:rsidRDefault="00E22B1D" w:rsidP="00E22B1D">
      <w:pPr>
        <w:pStyle w:val="p1"/>
      </w:pPr>
      <w:r>
        <w:t>• reinterpret an incomplete path space as true structural necessity</w:t>
      </w:r>
    </w:p>
    <w:p w14:paraId="21DBA4EB" w14:textId="77777777" w:rsidR="00E22B1D" w:rsidRDefault="00E22B1D" w:rsidP="00E22B1D">
      <w:pPr>
        <w:pStyle w:val="p2"/>
      </w:pPr>
    </w:p>
    <w:p w14:paraId="025294A8" w14:textId="77777777" w:rsidR="00E22B1D" w:rsidRDefault="00E22B1D" w:rsidP="00E22B1D">
      <w:pPr>
        <w:pStyle w:val="p1"/>
      </w:pPr>
      <w:r>
        <w:t>This boundary is absolute.</w:t>
      </w:r>
    </w:p>
    <w:p w14:paraId="351D96DF" w14:textId="77777777" w:rsidR="00E22B1D" w:rsidRDefault="00E22B1D" w:rsidP="00E22B1D">
      <w:pPr>
        <w:pStyle w:val="p2"/>
      </w:pPr>
    </w:p>
    <w:p w14:paraId="4B31B870" w14:textId="77777777" w:rsidR="00E22B1D" w:rsidRDefault="00E22B1D" w:rsidP="00E22B1D">
      <w:pPr>
        <w:pStyle w:val="p1"/>
      </w:pPr>
      <w:r>
        <w:t>If Σ appears unstable because a structure “seems critical,” the first question is whether criticality was constructed correctly upstream.</w:t>
      </w:r>
    </w:p>
    <w:p w14:paraId="4D7D7FD9" w14:textId="77777777" w:rsidR="00E22B1D" w:rsidRDefault="00E22B1D" w:rsidP="00E22B1D">
      <w:pPr>
        <w:pStyle w:val="p2"/>
      </w:pPr>
    </w:p>
    <w:p w14:paraId="629E7588" w14:textId="77777777" w:rsidR="00E22B1D" w:rsidRDefault="00E22B1D" w:rsidP="00E22B1D">
      <w:pPr>
        <w:pStyle w:val="p1"/>
      </w:pPr>
      <w:r>
        <w:t>Heading 1: Canonical Car-Branch Interpretation</w:t>
      </w:r>
    </w:p>
    <w:p w14:paraId="740FCA1B" w14:textId="77777777" w:rsidR="00E22B1D" w:rsidRDefault="00E22B1D" w:rsidP="00E22B1D">
      <w:pPr>
        <w:pStyle w:val="p2"/>
      </w:pPr>
    </w:p>
    <w:p w14:paraId="1CC956A3" w14:textId="77777777" w:rsidR="00E22B1D" w:rsidRDefault="00E22B1D" w:rsidP="00E22B1D">
      <w:pPr>
        <w:pStyle w:val="p1"/>
      </w:pPr>
      <w:r>
        <w:t>This document now licenses the following three-way result without contradiction:</w:t>
      </w:r>
    </w:p>
    <w:p w14:paraId="730D632F" w14:textId="77777777" w:rsidR="00E22B1D" w:rsidRDefault="00E22B1D" w:rsidP="00E22B1D">
      <w:pPr>
        <w:pStyle w:val="p2"/>
      </w:pPr>
    </w:p>
    <w:p w14:paraId="63A2F636" w14:textId="77777777" w:rsidR="00E22B1D" w:rsidRDefault="00E22B1D" w:rsidP="00E22B1D">
      <w:pPr>
        <w:pStyle w:val="p1"/>
      </w:pPr>
      <w:r>
        <w:t>Branch A — terminal-use context:</w:t>
      </w:r>
    </w:p>
    <w:p w14:paraId="7DCC6448" w14:textId="77777777" w:rsidR="00E22B1D" w:rsidRDefault="00E22B1D" w:rsidP="00E22B1D">
      <w:pPr>
        <w:pStyle w:val="p1"/>
      </w:pPr>
      <w:r>
        <w:t xml:space="preserve">• transmission not </w:t>
      </w:r>
      <w:proofErr w:type="spellStart"/>
      <w:r>
        <w:t>governingly</w:t>
      </w:r>
      <w:proofErr w:type="spellEnd"/>
      <w:r>
        <w:t xml:space="preserve"> critical</w:t>
      </w:r>
    </w:p>
    <w:p w14:paraId="2530293A" w14:textId="77777777" w:rsidR="00E22B1D" w:rsidRDefault="00E22B1D" w:rsidP="00E22B1D">
      <w:pPr>
        <w:pStyle w:val="p2"/>
      </w:pPr>
    </w:p>
    <w:p w14:paraId="43AA4E57" w14:textId="77777777" w:rsidR="00E22B1D" w:rsidRDefault="00E22B1D" w:rsidP="00E22B1D">
      <w:pPr>
        <w:pStyle w:val="p1"/>
      </w:pPr>
      <w:r>
        <w:t>Branch B — asset-recovery context:</w:t>
      </w:r>
    </w:p>
    <w:p w14:paraId="778C4940" w14:textId="77777777" w:rsidR="00E22B1D" w:rsidRDefault="00E22B1D" w:rsidP="00E22B1D">
      <w:pPr>
        <w:pStyle w:val="p1"/>
      </w:pPr>
      <w:r>
        <w:lastRenderedPageBreak/>
        <w:t xml:space="preserve">• transmission </w:t>
      </w:r>
      <w:proofErr w:type="spellStart"/>
      <w:r>
        <w:t>governingly</w:t>
      </w:r>
      <w:proofErr w:type="spellEnd"/>
      <w:r>
        <w:t xml:space="preserve"> critical</w:t>
      </w:r>
    </w:p>
    <w:p w14:paraId="5BE320CC" w14:textId="77777777" w:rsidR="00E22B1D" w:rsidRDefault="00E22B1D" w:rsidP="00E22B1D">
      <w:pPr>
        <w:pStyle w:val="p2"/>
      </w:pPr>
    </w:p>
    <w:p w14:paraId="336E1863" w14:textId="77777777" w:rsidR="00E22B1D" w:rsidRDefault="00E22B1D" w:rsidP="00E22B1D">
      <w:pPr>
        <w:pStyle w:val="p1"/>
      </w:pPr>
      <w:r>
        <w:t>Branch C — exit / liquidation / substitution context:</w:t>
      </w:r>
    </w:p>
    <w:p w14:paraId="21AA657C" w14:textId="77777777" w:rsidR="00E22B1D" w:rsidRDefault="00E22B1D" w:rsidP="00E22B1D">
      <w:pPr>
        <w:pStyle w:val="p1"/>
      </w:pPr>
      <w:r>
        <w:t xml:space="preserve">• transmission bypassed and therefore not </w:t>
      </w:r>
      <w:proofErr w:type="spellStart"/>
      <w:r>
        <w:t>governingly</w:t>
      </w:r>
      <w:proofErr w:type="spellEnd"/>
      <w:r>
        <w:t xml:space="preserve"> critical</w:t>
      </w:r>
    </w:p>
    <w:p w14:paraId="2103FF85" w14:textId="77777777" w:rsidR="00E22B1D" w:rsidRDefault="00E22B1D" w:rsidP="00E22B1D">
      <w:pPr>
        <w:pStyle w:val="p2"/>
      </w:pPr>
    </w:p>
    <w:p w14:paraId="316E5102" w14:textId="77777777" w:rsidR="00E22B1D" w:rsidRDefault="00E22B1D" w:rsidP="00E22B1D">
      <w:pPr>
        <w:pStyle w:val="p1"/>
      </w:pPr>
      <w:r>
        <w:t>That is not inconsistency.</w:t>
      </w:r>
    </w:p>
    <w:p w14:paraId="70267C56" w14:textId="77777777" w:rsidR="00E22B1D" w:rsidRDefault="00E22B1D" w:rsidP="00E22B1D">
      <w:pPr>
        <w:pStyle w:val="p2"/>
      </w:pPr>
    </w:p>
    <w:p w14:paraId="0F7CDB71" w14:textId="77777777" w:rsidR="00E22B1D" w:rsidRDefault="00E22B1D" w:rsidP="00E22B1D">
      <w:pPr>
        <w:pStyle w:val="p1"/>
      </w:pPr>
      <w:r>
        <w:t>That is the correct behavior of a path-dependent classification rule.</w:t>
      </w:r>
    </w:p>
    <w:p w14:paraId="43FB3C9E" w14:textId="77777777" w:rsidR="00E22B1D" w:rsidRDefault="00E22B1D" w:rsidP="00E22B1D">
      <w:pPr>
        <w:pStyle w:val="p2"/>
      </w:pPr>
    </w:p>
    <w:p w14:paraId="18514694" w14:textId="77777777" w:rsidR="00E22B1D" w:rsidRDefault="00E22B1D" w:rsidP="00E22B1D">
      <w:pPr>
        <w:pStyle w:val="p1"/>
      </w:pPr>
      <w:r>
        <w:t>If a framework produces only one answer across all three branches, the framework is wrong.</w:t>
      </w:r>
    </w:p>
    <w:p w14:paraId="010D52B1" w14:textId="77777777" w:rsidR="00E22B1D" w:rsidRDefault="00E22B1D" w:rsidP="00E22B1D">
      <w:pPr>
        <w:pStyle w:val="p2"/>
      </w:pPr>
    </w:p>
    <w:p w14:paraId="772A093E" w14:textId="77777777" w:rsidR="00E22B1D" w:rsidRDefault="00E22B1D" w:rsidP="00E22B1D">
      <w:pPr>
        <w:pStyle w:val="p1"/>
      </w:pPr>
      <w:r>
        <w:t>Heading 1: Failure Modes</w:t>
      </w:r>
    </w:p>
    <w:p w14:paraId="22B19187" w14:textId="77777777" w:rsidR="00E22B1D" w:rsidRDefault="00E22B1D" w:rsidP="00E22B1D">
      <w:pPr>
        <w:pStyle w:val="p2"/>
      </w:pPr>
    </w:p>
    <w:p w14:paraId="1128AC9B" w14:textId="77777777" w:rsidR="00E22B1D" w:rsidRDefault="00E22B1D" w:rsidP="00E22B1D">
      <w:pPr>
        <w:pStyle w:val="p1"/>
      </w:pPr>
      <w:r>
        <w:t>The following are structural failure modes:</w:t>
      </w:r>
    </w:p>
    <w:p w14:paraId="60727180" w14:textId="77777777" w:rsidR="00E22B1D" w:rsidRDefault="00E22B1D" w:rsidP="00E22B1D">
      <w:pPr>
        <w:pStyle w:val="p2"/>
      </w:pPr>
    </w:p>
    <w:p w14:paraId="2179285F" w14:textId="77777777" w:rsidR="00E22B1D" w:rsidRDefault="00E22B1D" w:rsidP="00E22B1D">
      <w:pPr>
        <w:pStyle w:val="p1"/>
      </w:pPr>
      <w:r>
        <w:t>• treating criticality as intrinsic object importance</w:t>
      </w:r>
    </w:p>
    <w:p w14:paraId="400E9B6E" w14:textId="77777777" w:rsidR="00E22B1D" w:rsidRDefault="00E22B1D" w:rsidP="00E22B1D">
      <w:pPr>
        <w:pStyle w:val="p1"/>
      </w:pPr>
      <w:r>
        <w:t>• classifying criticality without explicit viability-object framing</w:t>
      </w:r>
    </w:p>
    <w:p w14:paraId="0B6D996A" w14:textId="77777777" w:rsidR="00E22B1D" w:rsidRDefault="00E22B1D" w:rsidP="00E22B1D">
      <w:pPr>
        <w:pStyle w:val="p1"/>
      </w:pPr>
      <w:r>
        <w:t>• classifying criticality without explicit reachable policy structure</w:t>
      </w:r>
    </w:p>
    <w:p w14:paraId="06A331CE" w14:textId="77777777" w:rsidR="00E22B1D" w:rsidRDefault="00E22B1D" w:rsidP="00E22B1D">
      <w:pPr>
        <w:pStyle w:val="p1"/>
      </w:pPr>
      <w:r>
        <w:t>• failing to recompute criticality after Π expansion</w:t>
      </w:r>
    </w:p>
    <w:p w14:paraId="3DBA6B73" w14:textId="77777777" w:rsidR="00E22B1D" w:rsidRDefault="00E22B1D" w:rsidP="00E22B1D">
      <w:pPr>
        <w:pStyle w:val="p1"/>
      </w:pPr>
      <w:r>
        <w:t>• omitting materially relevant exit or substitution paths from Π</w:t>
      </w:r>
    </w:p>
    <w:p w14:paraId="33B8FCC9" w14:textId="77777777" w:rsidR="00E22B1D" w:rsidRDefault="00E22B1D" w:rsidP="00E22B1D">
      <w:pPr>
        <w:pStyle w:val="p1"/>
      </w:pPr>
      <w:r>
        <w:t>• allowing Σ to infer criticality ad hoc</w:t>
      </w:r>
    </w:p>
    <w:p w14:paraId="5AC674F9" w14:textId="77777777" w:rsidR="00E22B1D" w:rsidRDefault="00E22B1D" w:rsidP="00E22B1D">
      <w:pPr>
        <w:pStyle w:val="p1"/>
      </w:pPr>
      <w:r>
        <w:t>• confusing “helpful” with “recovery-necessary”</w:t>
      </w:r>
    </w:p>
    <w:p w14:paraId="0A825904" w14:textId="77777777" w:rsidR="00E22B1D" w:rsidRDefault="00E22B1D" w:rsidP="00E22B1D">
      <w:pPr>
        <w:pStyle w:val="p1"/>
      </w:pPr>
      <w:r>
        <w:t>• confusing local mechanism destruction with broader function collapse</w:t>
      </w:r>
    </w:p>
    <w:p w14:paraId="459D98CA" w14:textId="77777777" w:rsidR="00E22B1D" w:rsidRDefault="00E22B1D" w:rsidP="00E22B1D">
      <w:pPr>
        <w:pStyle w:val="p2"/>
      </w:pPr>
    </w:p>
    <w:p w14:paraId="49FB48E9" w14:textId="77777777" w:rsidR="00E22B1D" w:rsidRDefault="00E22B1D" w:rsidP="00E22B1D">
      <w:pPr>
        <w:pStyle w:val="p1"/>
      </w:pPr>
      <w:r>
        <w:t>Heading 1: Summary</w:t>
      </w:r>
    </w:p>
    <w:p w14:paraId="4828F014" w14:textId="77777777" w:rsidR="00E22B1D" w:rsidRDefault="00E22B1D" w:rsidP="00E22B1D">
      <w:pPr>
        <w:pStyle w:val="p2"/>
      </w:pPr>
    </w:p>
    <w:p w14:paraId="658F1C82" w14:textId="77777777" w:rsidR="00E22B1D" w:rsidRDefault="00E22B1D" w:rsidP="00E22B1D">
      <w:pPr>
        <w:pStyle w:val="p1"/>
      </w:pPr>
      <w:r>
        <w:t>This document now establishes the following:</w:t>
      </w:r>
    </w:p>
    <w:p w14:paraId="3E45A0FC" w14:textId="77777777" w:rsidR="00E22B1D" w:rsidRDefault="00E22B1D" w:rsidP="00E22B1D">
      <w:pPr>
        <w:pStyle w:val="p2"/>
      </w:pPr>
    </w:p>
    <w:p w14:paraId="103DC3C2" w14:textId="77777777" w:rsidR="00E22B1D" w:rsidRDefault="00E22B1D" w:rsidP="00E22B1D">
      <w:pPr>
        <w:pStyle w:val="p1"/>
      </w:pPr>
      <w:r>
        <w:t>• governing-critical structure is path-dependent</w:t>
      </w:r>
    </w:p>
    <w:p w14:paraId="2C8BA5A5" w14:textId="77777777" w:rsidR="00E22B1D" w:rsidRDefault="00E22B1D" w:rsidP="00E22B1D">
      <w:pPr>
        <w:pStyle w:val="p1"/>
      </w:pPr>
      <w:r>
        <w:t>• governing-critical structure must be constructively derived</w:t>
      </w:r>
    </w:p>
    <w:p w14:paraId="045E7F51" w14:textId="77777777" w:rsidR="00E22B1D" w:rsidRDefault="00E22B1D" w:rsidP="00E22B1D">
      <w:pPr>
        <w:pStyle w:val="p1"/>
      </w:pPr>
      <w:r>
        <w:t>• final criticality classification depends on validated reachable policy structure</w:t>
      </w:r>
    </w:p>
    <w:p w14:paraId="3846E7C5" w14:textId="77777777" w:rsidR="00E22B1D" w:rsidRDefault="00E22B1D" w:rsidP="00E22B1D">
      <w:pPr>
        <w:pStyle w:val="p1"/>
      </w:pPr>
      <w:r>
        <w:t>• exit / liquidation / transfer / substitution / release policies are first-class structural policies</w:t>
      </w:r>
    </w:p>
    <w:p w14:paraId="133643E4" w14:textId="77777777" w:rsidR="00E22B1D" w:rsidRDefault="00E22B1D" w:rsidP="00E22B1D">
      <w:pPr>
        <w:pStyle w:val="p1"/>
      </w:pPr>
      <w:r>
        <w:t>• omission of materially relevant exit-class policies is a Π failure</w:t>
      </w:r>
    </w:p>
    <w:p w14:paraId="23D734B5" w14:textId="77777777" w:rsidR="00E22B1D" w:rsidRDefault="00E22B1D" w:rsidP="00E22B1D">
      <w:pPr>
        <w:pStyle w:val="p1"/>
      </w:pPr>
      <w:r>
        <w:t>• Σ must not compensate for missing criticality construction or missing policy classes</w:t>
      </w:r>
    </w:p>
    <w:p w14:paraId="120DC40C" w14:textId="77777777" w:rsidR="00E22B1D" w:rsidRDefault="00E22B1D" w:rsidP="00E22B1D">
      <w:pPr>
        <w:pStyle w:val="p2"/>
      </w:pPr>
    </w:p>
    <w:p w14:paraId="3526ADFE" w14:textId="77777777" w:rsidR="00E22B1D" w:rsidRDefault="00E22B1D" w:rsidP="00E22B1D">
      <w:pPr>
        <w:pStyle w:val="p1"/>
      </w:pPr>
      <w:r>
        <w:t>This is the first step of Option E completed correctly.</w:t>
      </w:r>
    </w:p>
    <w:p w14:paraId="27EDB481" w14:textId="77777777" w:rsidR="00E22B1D" w:rsidRDefault="00E22B1D" w:rsidP="00E22B1D">
      <w:pPr>
        <w:pStyle w:val="p2"/>
      </w:pPr>
    </w:p>
    <w:p w14:paraId="65327A6C" w14:textId="77777777" w:rsidR="00E22B1D" w:rsidRDefault="00E22B1D" w:rsidP="00E22B1D">
      <w:pPr>
        <w:pStyle w:val="p1"/>
      </w:pPr>
      <w:r>
        <w:t>The next step in that sequence is:</w:t>
      </w:r>
    </w:p>
    <w:p w14:paraId="5C8F7EF6" w14:textId="77777777" w:rsidR="00E22B1D" w:rsidRDefault="00E22B1D" w:rsidP="00E22B1D">
      <w:pPr>
        <w:pStyle w:val="p2"/>
      </w:pPr>
    </w:p>
    <w:p w14:paraId="08069BA1" w14:textId="77777777" w:rsidR="00E22B1D" w:rsidRDefault="00E22B1D" w:rsidP="00E22B1D">
      <w:pPr>
        <w:pStyle w:val="p1"/>
      </w:pPr>
      <w:r>
        <w:t>run the framing regression expansion.</w:t>
      </w:r>
    </w:p>
    <w:p w14:paraId="275DB895" w14:textId="77777777" w:rsidR="000A6F99" w:rsidRPr="00E22B1D" w:rsidRDefault="000A6F99" w:rsidP="00E22B1D"/>
    <w:sectPr w:rsidR="000A6F99" w:rsidRPr="00E22B1D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FF9"/>
    <w:multiLevelType w:val="multilevel"/>
    <w:tmpl w:val="8ECE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45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D"/>
    <w:rsid w:val="000406EB"/>
    <w:rsid w:val="000A6F99"/>
    <w:rsid w:val="000F1E63"/>
    <w:rsid w:val="0023658D"/>
    <w:rsid w:val="002E7675"/>
    <w:rsid w:val="004C0F0F"/>
    <w:rsid w:val="005D7EC3"/>
    <w:rsid w:val="00601B8F"/>
    <w:rsid w:val="0072718F"/>
    <w:rsid w:val="00D829CE"/>
    <w:rsid w:val="00E2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51E32"/>
  <w14:defaultImageDpi w14:val="32767"/>
  <w15:chartTrackingRefBased/>
  <w15:docId w15:val="{D0A2806B-2A95-624B-8AA8-0A9192B0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1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2138</Words>
  <Characters>13381</Characters>
  <Application>Microsoft Office Word</Application>
  <DocSecurity>0</DocSecurity>
  <Lines>519</Lines>
  <Paragraphs>297</Paragraphs>
  <ScaleCrop>false</ScaleCrop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1</cp:revision>
  <dcterms:created xsi:type="dcterms:W3CDTF">2026-03-22T23:55:00Z</dcterms:created>
  <dcterms:modified xsi:type="dcterms:W3CDTF">2026-03-22T23:55:00Z</dcterms:modified>
</cp:coreProperties>
</file>