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33C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b/>
          <w:bCs/>
          <w:kern w:val="0"/>
          <w14:ligatures w14:val="none"/>
        </w:rPr>
        <w:t>File Name</w:t>
      </w:r>
    </w:p>
    <w:p w14:paraId="6455148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PV–PP Decision Framework — Viability Domain Framing Rule — Supporting Specification (V2)</w:t>
      </w:r>
    </w:p>
    <w:p w14:paraId="2F00EC0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16B03A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b/>
          <w:bCs/>
          <w:kern w:val="0"/>
          <w14:ligatures w14:val="none"/>
        </w:rPr>
        <w:t>Version</w:t>
      </w:r>
    </w:p>
    <w:p w14:paraId="11792D3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v0.5 (Revised — Preliminary Domain Semantics / Canonical Domain Framing Authority Reconciliation)</w:t>
      </w:r>
    </w:p>
    <w:p w14:paraId="70C7516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98A6A0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b/>
          <w:bCs/>
          <w:kern w:val="0"/>
          <w14:ligatures w14:val="none"/>
        </w:rPr>
        <w:t>Category</w:t>
      </w:r>
    </w:p>
    <w:p w14:paraId="3E13772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Architecture Supporting</w:t>
      </w:r>
    </w:p>
    <w:p w14:paraId="0BCFB5E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A81BCA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b/>
          <w:bCs/>
          <w:kern w:val="0"/>
          <w14:ligatures w14:val="none"/>
        </w:rPr>
        <w:t>Type</w:t>
      </w:r>
    </w:p>
    <w:p w14:paraId="1E30125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Full replacement draft</w:t>
      </w:r>
    </w:p>
    <w:p w14:paraId="353B5C4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14F179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PV–PP Decision Framework</w:t>
      </w:r>
    </w:p>
    <w:p w14:paraId="1249880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9F42B8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Viability Domain Framing Rule — Supporting Specification (V2)</w:t>
      </w:r>
    </w:p>
    <w:p w14:paraId="1737336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BBC1AA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Version v0.5 (Revised — Preliminary Domain Semantics / Canonical Domain Framing Authority Reconciliation)</w:t>
      </w:r>
    </w:p>
    <w:p w14:paraId="3A57A53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F6A881F" w14:textId="77777777" w:rsidR="0045601C" w:rsidRPr="0045601C" w:rsidRDefault="0045601C" w:rsidP="004560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01C">
        <w:rPr>
          <w:rFonts w:ascii="Times New Roman" w:eastAsia="Times New Roman" w:hAnsi="Times New Roman" w:cs="Times New Roman"/>
          <w:b/>
          <w:bCs/>
          <w:kern w:val="36"/>
          <w:sz w:val="48"/>
          <w:szCs w:val="48"/>
          <w14:ligatures w14:val="none"/>
        </w:rPr>
        <w:t>1. Purpose</w:t>
      </w:r>
    </w:p>
    <w:p w14:paraId="44F4F63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49747F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This document defines the semantic discipline for preliminary function-bearing domain descriptions used upstream and the canonical Domain Framing stage used downstream. Its rules apply where viability-domain semantics are needed for governing-domain identification (G), Graph construction, canonical Domain Framing, Adequacy, recovery modeling, and governing-critical derivation.</w:t>
      </w:r>
    </w:p>
    <w:p w14:paraId="3AB1C03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027581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governing-domain identification (G)</w:t>
      </w:r>
    </w:p>
    <w:p w14:paraId="106A617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Domain Framing</w:t>
      </w:r>
    </w:p>
    <w:p w14:paraId="5C29CB2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adequacy evaluation</w:t>
      </w:r>
    </w:p>
    <w:p w14:paraId="4A6458F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recovery modeling</w:t>
      </w:r>
    </w:p>
    <w:p w14:paraId="06B69B0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governing-critical derivation where path-dependent function preservation matters</w:t>
      </w:r>
    </w:p>
    <w:p w14:paraId="26655EF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9F7F46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Its purpose is to prevent structurally incorrect conclusions caused by:</w:t>
      </w:r>
    </w:p>
    <w:p w14:paraId="5867FDB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87E323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under-scoped viability domains</w:t>
      </w:r>
    </w:p>
    <w:p w14:paraId="0C588FA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mechanism-locked domain definitions</w:t>
      </w:r>
    </w:p>
    <w:p w14:paraId="3C8B5A8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false adequacy failures caused by misframed system boundaries</w:t>
      </w:r>
    </w:p>
    <w:p w14:paraId="491BA4C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false positives caused by treating any substitute as viability-preserving</w:t>
      </w:r>
    </w:p>
    <w:p w14:paraId="448C928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false equivalence between emergency bridge support and durable continuity</w:t>
      </w:r>
    </w:p>
    <w:p w14:paraId="5FDDF5A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cross-domain leakage being mistaken for same-domain preservation</w:t>
      </w:r>
    </w:p>
    <w:p w14:paraId="61269CE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15E267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This rule does not redefine Adequacy.</w:t>
      </w:r>
    </w:p>
    <w:p w14:paraId="33F6167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2C9BE4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It constrains what Adequacy is allowed to operate on.</w:t>
      </w:r>
    </w:p>
    <w:p w14:paraId="1094C5B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670D75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More specifically, it defines:</w:t>
      </w:r>
    </w:p>
    <w:p w14:paraId="2203073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939A40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when a mechanism-level framing is too narrow</w:t>
      </w:r>
    </w:p>
    <w:p w14:paraId="635747F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lastRenderedPageBreak/>
        <w:t>• when function-level expansion is required</w:t>
      </w:r>
    </w:p>
    <w:p w14:paraId="2671706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when a substitute is genuinely viability-preserving</w:t>
      </w:r>
    </w:p>
    <w:p w14:paraId="68F201C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when broadening becomes too loose and structurally invalid</w:t>
      </w:r>
    </w:p>
    <w:p w14:paraId="273BDBE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E70233B" w14:textId="77777777" w:rsidR="0045601C" w:rsidRPr="0045601C" w:rsidRDefault="0045601C" w:rsidP="004560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01C">
        <w:rPr>
          <w:rFonts w:ascii="Times New Roman" w:eastAsia="Times New Roman" w:hAnsi="Times New Roman" w:cs="Times New Roman"/>
          <w:b/>
          <w:bCs/>
          <w:kern w:val="36"/>
          <w:sz w:val="48"/>
          <w:szCs w:val="48"/>
          <w14:ligatures w14:val="none"/>
        </w:rPr>
        <w:t>2. Problem Statement</w:t>
      </w:r>
    </w:p>
    <w:p w14:paraId="6F04610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60A43A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Testing established a structural fact:</w:t>
      </w:r>
    </w:p>
    <w:p w14:paraId="22D1FA8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C84712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 same policy can be classified as:</w:t>
      </w:r>
    </w:p>
    <w:p w14:paraId="2FF668F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B24DC2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inadequate under a narrow domain</w:t>
      </w:r>
    </w:p>
    <w:p w14:paraId="701EFF5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adequate under a broader domain</w:t>
      </w:r>
    </w:p>
    <w:p w14:paraId="70367C6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54F667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without any change in:</w:t>
      </w:r>
    </w:p>
    <w:p w14:paraId="021BB8F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C943A7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feasibility</w:t>
      </w:r>
    </w:p>
    <w:p w14:paraId="5D94CE4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policy structure</w:t>
      </w:r>
    </w:p>
    <w:p w14:paraId="30BAC77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system dynamics</w:t>
      </w:r>
    </w:p>
    <w:p w14:paraId="0883379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CF84C0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Only the domain definition changes.</w:t>
      </w:r>
    </w:p>
    <w:p w14:paraId="4C89C73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CAD646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This creates a real failure mode:</w:t>
      </w:r>
    </w:p>
    <w:p w14:paraId="02F2675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87341D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lastRenderedPageBreak/>
        <w:t>a structurally valid policy appears invalid because the domain is framed incorrectly.</w:t>
      </w:r>
    </w:p>
    <w:p w14:paraId="68B252D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C1FE7C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That is not an Adequacy failure.</w:t>
      </w:r>
    </w:p>
    <w:p w14:paraId="0F0AAA1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72ADE3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It is a domain specification failure.</w:t>
      </w:r>
    </w:p>
    <w:p w14:paraId="329B928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5507DB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Testing also established that simple expansion is not enough.</w:t>
      </w:r>
    </w:p>
    <w:p w14:paraId="4BF38BF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94CEB8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 substitute mechanism may exist and still fail to preserve viability if it is:</w:t>
      </w:r>
    </w:p>
    <w:p w14:paraId="76F381D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6C9D87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too delayed</w:t>
      </w:r>
    </w:p>
    <w:p w14:paraId="3883587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too weak</w:t>
      </w:r>
    </w:p>
    <w:p w14:paraId="21E6202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too fragile</w:t>
      </w:r>
    </w:p>
    <w:p w14:paraId="146C5E3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too patchwork-dependent</w:t>
      </w:r>
    </w:p>
    <w:p w14:paraId="1C67735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too short-lived</w:t>
      </w:r>
    </w:p>
    <w:p w14:paraId="47BFD69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only nominally similar while failing the underlying function</w:t>
      </w:r>
    </w:p>
    <w:p w14:paraId="259976B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B6B317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5601C">
        <w:rPr>
          <w:rFonts w:ascii="Times New Roman" w:eastAsia="Times New Roman" w:hAnsi="Times New Roman" w:cs="Times New Roman"/>
          <w:kern w:val="0"/>
          <w14:ligatures w14:val="none"/>
        </w:rPr>
        <w:t>Therefore</w:t>
      </w:r>
      <w:proofErr w:type="gramEnd"/>
      <w:r w:rsidRPr="0045601C">
        <w:rPr>
          <w:rFonts w:ascii="Times New Roman" w:eastAsia="Times New Roman" w:hAnsi="Times New Roman" w:cs="Times New Roman"/>
          <w:kern w:val="0"/>
          <w14:ligatures w14:val="none"/>
        </w:rPr>
        <w:t xml:space="preserve"> the rule cannot be:</w:t>
      </w:r>
    </w:p>
    <w:p w14:paraId="2A55F29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E49039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w:t>
      </w:r>
      <w:proofErr w:type="gramStart"/>
      <w:r w:rsidRPr="0045601C">
        <w:rPr>
          <w:rFonts w:ascii="Times New Roman" w:eastAsia="Times New Roman" w:hAnsi="Times New Roman" w:cs="Times New Roman"/>
          <w:kern w:val="0"/>
          <w14:ligatures w14:val="none"/>
        </w:rPr>
        <w:t>if</w:t>
      </w:r>
      <w:proofErr w:type="gramEnd"/>
      <w:r w:rsidRPr="0045601C">
        <w:rPr>
          <w:rFonts w:ascii="Times New Roman" w:eastAsia="Times New Roman" w:hAnsi="Times New Roman" w:cs="Times New Roman"/>
          <w:kern w:val="0"/>
          <w14:ligatures w14:val="none"/>
        </w:rPr>
        <w:t xml:space="preserve"> any substitute exists, expand the domain and treat substitution as valid.”</w:t>
      </w:r>
    </w:p>
    <w:p w14:paraId="121CA00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F3458B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That rule is too loose and produces false positives.</w:t>
      </w:r>
    </w:p>
    <w:p w14:paraId="463CC12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3CA7FB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lastRenderedPageBreak/>
        <w:t>The rule must be stronger:</w:t>
      </w:r>
    </w:p>
    <w:p w14:paraId="2A931A3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861EF1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domain expansion is justified only by viability-preserving substitution.</w:t>
      </w:r>
    </w:p>
    <w:p w14:paraId="101F601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EB708F0" w14:textId="77777777" w:rsidR="0045601C" w:rsidRPr="0045601C" w:rsidRDefault="0045601C" w:rsidP="004560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01C">
        <w:rPr>
          <w:rFonts w:ascii="Times New Roman" w:eastAsia="Times New Roman" w:hAnsi="Times New Roman" w:cs="Times New Roman"/>
          <w:b/>
          <w:bCs/>
          <w:kern w:val="36"/>
          <w:sz w:val="48"/>
          <w:szCs w:val="48"/>
          <w14:ligatures w14:val="none"/>
        </w:rPr>
        <w:t>3. Core Principle</w:t>
      </w:r>
    </w:p>
    <w:p w14:paraId="6EDE8ED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B1ABC0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 viability domain must represent:</w:t>
      </w:r>
    </w:p>
    <w:p w14:paraId="7BAC1E0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507CE8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 actual persistence-bearing function being preserved by the system</w:t>
      </w:r>
    </w:p>
    <w:p w14:paraId="678AD38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3E0DA1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—not a particular component or mechanism unless that mechanism is intrinsically non-substitutable in the relevant structure.</w:t>
      </w:r>
    </w:p>
    <w:p w14:paraId="741CC46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EA8A2C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xml:space="preserve">However, function-level framing is valid only when the alternative mechanism or substitute structure </w:t>
      </w:r>
      <w:proofErr w:type="gramStart"/>
      <w:r w:rsidRPr="0045601C">
        <w:rPr>
          <w:rFonts w:ascii="Times New Roman" w:eastAsia="Times New Roman" w:hAnsi="Times New Roman" w:cs="Times New Roman"/>
          <w:kern w:val="0"/>
          <w14:ligatures w14:val="none"/>
        </w:rPr>
        <w:t>is capable of preserving</w:t>
      </w:r>
      <w:proofErr w:type="gramEnd"/>
      <w:r w:rsidRPr="0045601C">
        <w:rPr>
          <w:rFonts w:ascii="Times New Roman" w:eastAsia="Times New Roman" w:hAnsi="Times New Roman" w:cs="Times New Roman"/>
          <w:kern w:val="0"/>
          <w14:ligatures w14:val="none"/>
        </w:rPr>
        <w:t xml:space="preserve"> that function above threshold within a reachable and sustainable corridor.</w:t>
      </w:r>
    </w:p>
    <w:p w14:paraId="7678841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86FD56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5601C">
        <w:rPr>
          <w:rFonts w:ascii="Times New Roman" w:eastAsia="Times New Roman" w:hAnsi="Times New Roman" w:cs="Times New Roman"/>
          <w:kern w:val="0"/>
          <w14:ligatures w14:val="none"/>
        </w:rPr>
        <w:t>So</w:t>
      </w:r>
      <w:proofErr w:type="gramEnd"/>
      <w:r w:rsidRPr="0045601C">
        <w:rPr>
          <w:rFonts w:ascii="Times New Roman" w:eastAsia="Times New Roman" w:hAnsi="Times New Roman" w:cs="Times New Roman"/>
          <w:kern w:val="0"/>
          <w14:ligatures w14:val="none"/>
        </w:rPr>
        <w:t xml:space="preserve"> two claims must both hold:</w:t>
      </w:r>
    </w:p>
    <w:p w14:paraId="455B6820" w14:textId="77777777" w:rsidR="0045601C" w:rsidRPr="0045601C" w:rsidRDefault="0045601C" w:rsidP="0045601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 domain should be function-anchored rather than mechanism-locked when substitution is structurally possible</w:t>
      </w:r>
    </w:p>
    <w:p w14:paraId="5EB66FEF" w14:textId="77777777" w:rsidR="0045601C" w:rsidRPr="0045601C" w:rsidRDefault="0045601C" w:rsidP="0045601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not every substitute counts as viability-preserving</w:t>
      </w:r>
    </w:p>
    <w:p w14:paraId="17F11BA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7BE00B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Additional clarification:</w:t>
      </w:r>
    </w:p>
    <w:p w14:paraId="6F2DAD9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66A510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viability-preserving substitution is domain-local.</w:t>
      </w:r>
    </w:p>
    <w:p w14:paraId="77B3501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5142DF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Cross-domain effects produced by a substitution do not determine whether the substitution preserves the focal domain.</w:t>
      </w:r>
    </w:p>
    <w:p w14:paraId="62342BA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67AA39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Those effects are handled later by Adequacy under joint sustainment across the governing set.</w:t>
      </w:r>
    </w:p>
    <w:p w14:paraId="29E2CB7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CA49ED8" w14:textId="77777777" w:rsidR="0045601C" w:rsidRPr="0045601C" w:rsidRDefault="0045601C" w:rsidP="004560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01C">
        <w:rPr>
          <w:rFonts w:ascii="Times New Roman" w:eastAsia="Times New Roman" w:hAnsi="Times New Roman" w:cs="Times New Roman"/>
          <w:b/>
          <w:bCs/>
          <w:kern w:val="36"/>
          <w:sz w:val="48"/>
          <w:szCs w:val="48"/>
          <w14:ligatures w14:val="none"/>
        </w:rPr>
        <w:t>4. Architectural Position</w:t>
      </w:r>
    </w:p>
    <w:p w14:paraId="526EC60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EAF89E6"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4.1 Position in Pipeline</w:t>
      </w:r>
    </w:p>
    <w:p w14:paraId="2F4A45D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F65808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 canonical Layer 2 ordering is:</w:t>
      </w:r>
    </w:p>
    <w:p w14:paraId="03FF87F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D0FE3E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PPP → Φ → H → G → ℛ → Graph Layer / seed substrate → Π → Π_completeness_validation → Constraints → Domain Framing → Adequacy → Σ → ε</w:t>
      </w:r>
    </w:p>
    <w:p w14:paraId="65A7C2B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FE64C4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This specification governs two related but distinct uses of domain semantics. Upstream operators such as G and Graph may require sufficiently correct preliminary function-bearing domain semantics to avoid mechanism lock and structural omission. The canonical Domain Framing stage itself remains downstream of Constraints and upstream of Adequacy, where it explicitly declares and locks the preservation target used for adequacy evaluation.</w:t>
      </w:r>
    </w:p>
    <w:p w14:paraId="710969E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12FC30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It is therefore upstream of final adequacy interpretation and downstream of the existence of a valid candidate structure.</w:t>
      </w:r>
    </w:p>
    <w:p w14:paraId="7059480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C2DB4CD"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4.2 Consequence of Position</w:t>
      </w:r>
    </w:p>
    <w:p w14:paraId="707DD80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6D5E0F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Because canonical Domain Framing is upstream of Adequacy but downstream of Constraints:</w:t>
      </w:r>
    </w:p>
    <w:p w14:paraId="7624E5D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092F94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adequacy must not repair bad domain semantics locally</w:t>
      </w:r>
    </w:p>
    <w:p w14:paraId="2170B4F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Σ must not repair bad framing through selection intuition</w:t>
      </w:r>
    </w:p>
    <w:p w14:paraId="7BDA26D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candidate inclusion does not by itself prove correct framing</w:t>
      </w:r>
    </w:p>
    <w:p w14:paraId="7B11E32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correct framing does not rescue missing candidate policies</w:t>
      </w:r>
    </w:p>
    <w:p w14:paraId="7844692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38294C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Framing, policy completeness, and adequacy are distinct layers.</w:t>
      </w:r>
    </w:p>
    <w:p w14:paraId="73922BC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pPr/>
      <w:r>
        <w:t>4.3 Preliminary Domain Semantics vs Canonical Domain Framing</w:t>
      </w:r>
    </w:p>
    <w:p>
      <w:r>
        <w:t>Preliminary domain semantics are upstream descriptive inputs used only to identify the relevant persistence-bearing function well enough for G and Graph to avoid mechanism lock, omitted substitution structure, or meaningless over-abstraction. They are provisional and do not lock the final preservation target.</w:t>
      </w:r>
    </w:p>
    <w:p>
      <w:r>
        <w:t>Canonical Domain Framing is the downstream decision-stage act that occurs after Constraints. It evaluates the admissible candidate structure under the rules in this specification, confirms or revises the preliminary functional scope, and explicitly declares the preservation target that Adequacy must evaluate.</w:t>
      </w:r>
    </w:p>
    <w:p>
      <w:r>
        <w:t>Canonical Domain Framing may confirm, refine, narrow, broaden, or reject preliminary domain semantics. If that process reveals that the upstream Graph omitted a materially required structural class because its preliminary scope was too narrow, the result is an upstream scope/Graph defect requiring reconstruction or return upstream. Domain Framing must not invent the missing path locally, and Adequacy or Σ must not conceal the defect.</w:t>
      </w:r>
    </w:p>
    <w:p w14:paraId="49A7100B" w14:textId="77777777" w:rsidR="0045601C" w:rsidRPr="0045601C" w:rsidRDefault="0045601C" w:rsidP="004560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01C">
        <w:rPr>
          <w:rFonts w:ascii="Times New Roman" w:eastAsia="Times New Roman" w:hAnsi="Times New Roman" w:cs="Times New Roman"/>
          <w:b/>
          <w:bCs/>
          <w:kern w:val="36"/>
          <w:sz w:val="48"/>
          <w:szCs w:val="48"/>
          <w14:ligatures w14:val="none"/>
        </w:rPr>
        <w:t>5. Definitions</w:t>
      </w:r>
    </w:p>
    <w:p w14:paraId="291F553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2158D1B"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5.1 Viability Domain</w:t>
      </w:r>
    </w:p>
    <w:p w14:paraId="7FD3020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D01896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 viability domain D_k is:</w:t>
      </w:r>
    </w:p>
    <w:p w14:paraId="1F0028F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430D76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 persistence-bearing functional dimension whose collapse constitutes failure of the system along that dimension.</w:t>
      </w:r>
    </w:p>
    <w:p w14:paraId="40C3BF4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08D666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 correct domain must track true function loss, not mere loss of one implementation.</w:t>
      </w:r>
    </w:p>
    <w:p w14:paraId="3B9F2B7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452E265"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5.2 Mechanism vs Function</w:t>
      </w:r>
    </w:p>
    <w:p w14:paraId="5AC4340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40DBE2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 domain may be framed at two levels.</w:t>
      </w:r>
    </w:p>
    <w:p w14:paraId="0E439E9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3275C25" w14:textId="77777777" w:rsidR="0045601C" w:rsidRPr="0045601C" w:rsidRDefault="0045601C" w:rsidP="004560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01C">
        <w:rPr>
          <w:rFonts w:ascii="Times New Roman" w:eastAsia="Times New Roman" w:hAnsi="Times New Roman" w:cs="Times New Roman"/>
          <w:b/>
          <w:bCs/>
          <w:kern w:val="0"/>
          <w:sz w:val="27"/>
          <w:szCs w:val="27"/>
          <w14:ligatures w14:val="none"/>
        </w:rPr>
        <w:lastRenderedPageBreak/>
        <w:t>Mechanism-level framing</w:t>
      </w:r>
    </w:p>
    <w:p w14:paraId="2806E31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B43AA0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Example:</w:t>
      </w:r>
    </w:p>
    <w:p w14:paraId="5DDF786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11A224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this specific car provides transport</w:t>
      </w:r>
    </w:p>
    <w:p w14:paraId="42A15C4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35EC86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This is invalid in many cases.</w:t>
      </w:r>
    </w:p>
    <w:p w14:paraId="263A9D0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1A75403" w14:textId="77777777" w:rsidR="0045601C" w:rsidRPr="0045601C" w:rsidRDefault="0045601C" w:rsidP="004560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601C">
        <w:rPr>
          <w:rFonts w:ascii="Times New Roman" w:eastAsia="Times New Roman" w:hAnsi="Times New Roman" w:cs="Times New Roman"/>
          <w:b/>
          <w:bCs/>
          <w:kern w:val="0"/>
          <w:sz w:val="27"/>
          <w:szCs w:val="27"/>
          <w14:ligatures w14:val="none"/>
        </w:rPr>
        <w:t>Function-level framing</w:t>
      </w:r>
    </w:p>
    <w:p w14:paraId="7B4EC69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8255DF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Example:</w:t>
      </w:r>
    </w:p>
    <w:p w14:paraId="6C9338D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6F8044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the system retains transportation capability above threshold</w:t>
      </w:r>
    </w:p>
    <w:p w14:paraId="53C88A1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F66184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This is usually the correct level.</w:t>
      </w:r>
    </w:p>
    <w:p w14:paraId="1ABD3A2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86D8B8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Mechanisms implement functions.</w:t>
      </w:r>
    </w:p>
    <w:p w14:paraId="4D8F1A0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5E56F4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They are not automatically the correct domain boundary.</w:t>
      </w:r>
    </w:p>
    <w:p w14:paraId="4DEAEB9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85D79F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Mechanism-level framing is valid only when the mechanism itself is non-substitutable in the relevant viability structure.</w:t>
      </w:r>
    </w:p>
    <w:p w14:paraId="451CDEB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F98A7C2"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lastRenderedPageBreak/>
        <w:t>5.3 Substitutability</w:t>
      </w:r>
    </w:p>
    <w:p w14:paraId="1E68ADC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0E0296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 mechanism is substitutable if:</w:t>
      </w:r>
    </w:p>
    <w:p w14:paraId="22A01F8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3E6DEE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its function can be provided by an alternative structure</w:t>
      </w:r>
    </w:p>
    <w:p w14:paraId="7B0221B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within reachable policy paths</w:t>
      </w:r>
    </w:p>
    <w:p w14:paraId="1BD4C64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without violating the focal domain’s threshold requirements beyond the admissible corridor</w:t>
      </w:r>
    </w:p>
    <w:p w14:paraId="4CC8107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and without reducing the claimed function to a nominal label that no longer preserves the real persistence-bearing role</w:t>
      </w:r>
    </w:p>
    <w:p w14:paraId="322CDB0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DDAA88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If substitutable in that strong sense, the mechanism must not define the domain boundary.</w:t>
      </w:r>
    </w:p>
    <w:p w14:paraId="488023D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6EC2FB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If not, mechanism-level framing may remain valid.</w:t>
      </w:r>
    </w:p>
    <w:p w14:paraId="5DF08C2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03D7EDE"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5.4 Viability-Preserving Substitute</w:t>
      </w:r>
    </w:p>
    <w:p w14:paraId="02390E8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1EEF88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xml:space="preserve">A substitute mechanism or alternative structure is viability-preserving only if it satisfies </w:t>
      </w:r>
      <w:proofErr w:type="gramStart"/>
      <w:r w:rsidRPr="0045601C">
        <w:rPr>
          <w:rFonts w:ascii="Times New Roman" w:eastAsia="Times New Roman" w:hAnsi="Times New Roman" w:cs="Times New Roman"/>
          <w:kern w:val="0"/>
          <w14:ligatures w14:val="none"/>
        </w:rPr>
        <w:t>all of</w:t>
      </w:r>
      <w:proofErr w:type="gramEnd"/>
      <w:r w:rsidRPr="0045601C">
        <w:rPr>
          <w:rFonts w:ascii="Times New Roman" w:eastAsia="Times New Roman" w:hAnsi="Times New Roman" w:cs="Times New Roman"/>
          <w:kern w:val="0"/>
          <w14:ligatures w14:val="none"/>
        </w:rPr>
        <w:t xml:space="preserve"> the following:</w:t>
      </w:r>
    </w:p>
    <w:p w14:paraId="27C148AF" w14:textId="77777777" w:rsidR="0045601C" w:rsidRPr="0045601C" w:rsidRDefault="0045601C" w:rsidP="0045601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b/>
          <w:bCs/>
          <w:kern w:val="0"/>
          <w14:ligatures w14:val="none"/>
        </w:rPr>
        <w:t>Threshold Preservation</w:t>
      </w:r>
    </w:p>
    <w:p w14:paraId="3D0E32CC" w14:textId="77777777" w:rsidR="0045601C" w:rsidRPr="0045601C" w:rsidRDefault="0045601C" w:rsidP="0045601C">
      <w:pPr>
        <w:spacing w:before="100" w:beforeAutospacing="1" w:after="100" w:afterAutospacing="1" w:line="240" w:lineRule="auto"/>
        <w:ind w:left="720"/>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xml:space="preserve">The underlying function remains above the domain’s viability </w:t>
      </w:r>
      <w:proofErr w:type="gramStart"/>
      <w:r w:rsidRPr="0045601C">
        <w:rPr>
          <w:rFonts w:ascii="Times New Roman" w:eastAsia="Times New Roman" w:hAnsi="Times New Roman" w:cs="Times New Roman"/>
          <w:kern w:val="0"/>
          <w14:ligatures w14:val="none"/>
        </w:rPr>
        <w:t>threshold, or</w:t>
      </w:r>
      <w:proofErr w:type="gramEnd"/>
      <w:r w:rsidRPr="0045601C">
        <w:rPr>
          <w:rFonts w:ascii="Times New Roman" w:eastAsia="Times New Roman" w:hAnsi="Times New Roman" w:cs="Times New Roman"/>
          <w:kern w:val="0"/>
          <w14:ligatures w14:val="none"/>
        </w:rPr>
        <w:t xml:space="preserve"> returns above threshold within the admissible recovery corridor.</w:t>
      </w:r>
    </w:p>
    <w:p w14:paraId="64BF920D" w14:textId="77777777" w:rsidR="0045601C" w:rsidRPr="0045601C" w:rsidRDefault="0045601C" w:rsidP="0045601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b/>
          <w:bCs/>
          <w:kern w:val="0"/>
          <w14:ligatures w14:val="none"/>
        </w:rPr>
        <w:t>Reachability</w:t>
      </w:r>
    </w:p>
    <w:p w14:paraId="2452E3AD" w14:textId="77777777" w:rsidR="0045601C" w:rsidRPr="0045601C" w:rsidRDefault="0045601C" w:rsidP="0045601C">
      <w:pPr>
        <w:spacing w:before="100" w:beforeAutospacing="1" w:after="100" w:afterAutospacing="1" w:line="240" w:lineRule="auto"/>
        <w:ind w:left="720"/>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 substitute is reachable from the current state through feasible policy paths.</w:t>
      </w:r>
    </w:p>
    <w:p w14:paraId="1AF52D5B" w14:textId="77777777" w:rsidR="0045601C" w:rsidRPr="0045601C" w:rsidRDefault="0045601C" w:rsidP="0045601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b/>
          <w:bCs/>
          <w:kern w:val="0"/>
          <w14:ligatures w14:val="none"/>
        </w:rPr>
        <w:t>Sustainability</w:t>
      </w:r>
    </w:p>
    <w:p w14:paraId="4AD9B6CD" w14:textId="77777777" w:rsidR="0045601C" w:rsidRPr="0045601C" w:rsidRDefault="0045601C" w:rsidP="0045601C">
      <w:pPr>
        <w:spacing w:before="100" w:beforeAutospacing="1" w:after="100" w:afterAutospacing="1" w:line="240" w:lineRule="auto"/>
        <w:ind w:left="720"/>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lastRenderedPageBreak/>
        <w:t>The substitute does not merely provide a temporary patch; it supports continued viability rather than immediate secondary collapse.</w:t>
      </w:r>
    </w:p>
    <w:p w14:paraId="1D46BFE6" w14:textId="77777777" w:rsidR="0045601C" w:rsidRPr="0045601C" w:rsidRDefault="0045601C" w:rsidP="0045601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b/>
          <w:bCs/>
          <w:kern w:val="0"/>
          <w14:ligatures w14:val="none"/>
        </w:rPr>
        <w:t>No Hidden Functional Collapse</w:t>
      </w:r>
    </w:p>
    <w:p w14:paraId="3E3CA3D6" w14:textId="77777777" w:rsidR="0045601C" w:rsidRPr="0045601C" w:rsidRDefault="0045601C" w:rsidP="0045601C">
      <w:pPr>
        <w:spacing w:before="100" w:beforeAutospacing="1" w:after="100" w:afterAutospacing="1" w:line="240" w:lineRule="auto"/>
        <w:ind w:left="720"/>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 substitute does not preserve the mechanism label or category appearance while failing the actual threshold-bearing function.</w:t>
      </w:r>
    </w:p>
    <w:p w14:paraId="376614F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23E575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 substitute counts only if it preserves viability structurally, not merely nominally.</w:t>
      </w:r>
    </w:p>
    <w:p w14:paraId="0CA96CC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ABE4B9B" w14:textId="77777777" w:rsidR="0045601C" w:rsidRPr="0045601C" w:rsidRDefault="0045601C" w:rsidP="004560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01C">
        <w:rPr>
          <w:rFonts w:ascii="Times New Roman" w:eastAsia="Times New Roman" w:hAnsi="Times New Roman" w:cs="Times New Roman"/>
          <w:b/>
          <w:bCs/>
          <w:kern w:val="36"/>
          <w:sz w:val="48"/>
          <w:szCs w:val="48"/>
          <w14:ligatures w14:val="none"/>
        </w:rPr>
        <w:t>6. Domain Validity Requirement</w:t>
      </w:r>
    </w:p>
    <w:p w14:paraId="5167602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5E1D3F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 domain definition is valid only if:</w:t>
      </w:r>
    </w:p>
    <w:p w14:paraId="438DDCA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4580EA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collapse of the domain corresponds to true loss of the underlying persistence-bearing function</w:t>
      </w:r>
    </w:p>
    <w:p w14:paraId="3135DCE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A6950E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—not merely loss of one current implementation.</w:t>
      </w:r>
    </w:p>
    <w:p w14:paraId="3551A1D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7BA423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Equivalently:</w:t>
      </w:r>
    </w:p>
    <w:p w14:paraId="5F8B300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9BDE2D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 domain is invalid if it treats mechanism loss as domain collapse when a viable substitute structure exists and preserves the function above threshold within a reachable and sustainable corridor.</w:t>
      </w:r>
    </w:p>
    <w:p w14:paraId="04B446B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308E66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 domain is also invalid if it is expanded so loosely that clearly inadequate substitutes are treated as preservation of the function.</w:t>
      </w:r>
    </w:p>
    <w:p w14:paraId="577C62D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9E8FFB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5601C">
        <w:rPr>
          <w:rFonts w:ascii="Times New Roman" w:eastAsia="Times New Roman" w:hAnsi="Times New Roman" w:cs="Times New Roman"/>
          <w:kern w:val="0"/>
          <w14:ligatures w14:val="none"/>
        </w:rPr>
        <w:lastRenderedPageBreak/>
        <w:t>So</w:t>
      </w:r>
      <w:proofErr w:type="gramEnd"/>
      <w:r w:rsidRPr="0045601C">
        <w:rPr>
          <w:rFonts w:ascii="Times New Roman" w:eastAsia="Times New Roman" w:hAnsi="Times New Roman" w:cs="Times New Roman"/>
          <w:kern w:val="0"/>
          <w14:ligatures w14:val="none"/>
        </w:rPr>
        <w:t xml:space="preserve"> domain validity requires both:</w:t>
      </w:r>
    </w:p>
    <w:p w14:paraId="5AA6E40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F85A9A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no mechanism lock</w:t>
      </w:r>
    </w:p>
    <w:p w14:paraId="55C9EA0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no fake substitution</w:t>
      </w:r>
    </w:p>
    <w:p w14:paraId="3E239BC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71D0D71" w14:textId="77777777" w:rsidR="0045601C" w:rsidRPr="0045601C" w:rsidRDefault="0045601C" w:rsidP="004560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01C">
        <w:rPr>
          <w:rFonts w:ascii="Times New Roman" w:eastAsia="Times New Roman" w:hAnsi="Times New Roman" w:cs="Times New Roman"/>
          <w:b/>
          <w:bCs/>
          <w:kern w:val="36"/>
          <w:sz w:val="48"/>
          <w:szCs w:val="48"/>
          <w14:ligatures w14:val="none"/>
        </w:rPr>
        <w:t>7. Domain Underspecification Test</w:t>
      </w:r>
    </w:p>
    <w:p w14:paraId="30999F9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08B265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Before Adequacy is applied, the following test must be satisfied:</w:t>
      </w:r>
    </w:p>
    <w:p w14:paraId="454B897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DE55F3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Does the current domain definition exclude feasible policies that preserve the underlying function via viability-preserving alternative structures?</w:t>
      </w:r>
    </w:p>
    <w:p w14:paraId="63838C2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8A4FB6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If yes, then:</w:t>
      </w:r>
    </w:p>
    <w:p w14:paraId="7C4D779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2F16ED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domain framing is invalid because it is too narrow.</w:t>
      </w:r>
    </w:p>
    <w:p w14:paraId="4334F9C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25E32E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This test must be interpreted carefully.</w:t>
      </w:r>
    </w:p>
    <w:p w14:paraId="52D4E22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BF4B82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 question is not whether any alternative exists.</w:t>
      </w:r>
    </w:p>
    <w:p w14:paraId="06497CA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C40976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 question is whether a viability-preserving substitute exists.</w:t>
      </w:r>
    </w:p>
    <w:p w14:paraId="64FDC1E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604B98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If only partial, delayed, fragile, threshold-failing, or merely nominal substitutes exist, then domain expansion may not be justified.</w:t>
      </w:r>
    </w:p>
    <w:p w14:paraId="2E4F08A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90BAB9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That distinction is mandatory.</w:t>
      </w:r>
    </w:p>
    <w:p w14:paraId="3FC266D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FEF4B27" w14:textId="77777777" w:rsidR="0045601C" w:rsidRPr="0045601C" w:rsidRDefault="0045601C" w:rsidP="004560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01C">
        <w:rPr>
          <w:rFonts w:ascii="Times New Roman" w:eastAsia="Times New Roman" w:hAnsi="Times New Roman" w:cs="Times New Roman"/>
          <w:b/>
          <w:bCs/>
          <w:kern w:val="36"/>
          <w:sz w:val="48"/>
          <w:szCs w:val="48"/>
          <w14:ligatures w14:val="none"/>
        </w:rPr>
        <w:t>8. Viability-Preserving Substitution Condition</w:t>
      </w:r>
    </w:p>
    <w:p w14:paraId="3A22C7D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35A926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 mechanism-level domain may be expanded to a broader function-level domain only if there exists a substitute structure that is viability-preserving in the strict sense defined above.</w:t>
      </w:r>
    </w:p>
    <w:p w14:paraId="24AF2B7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F23815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Formally, expansion is justified only if there exists an alternative structure S' such that:</w:t>
      </w:r>
    </w:p>
    <w:p w14:paraId="402501C1" w14:textId="77777777" w:rsidR="0045601C" w:rsidRPr="0045601C" w:rsidRDefault="0045601C" w:rsidP="0045601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S' preserves the same underlying function represented by D_k</w:t>
      </w:r>
    </w:p>
    <w:p w14:paraId="66C11038" w14:textId="77777777" w:rsidR="0045601C" w:rsidRPr="0045601C" w:rsidRDefault="0045601C" w:rsidP="0045601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S' is reachable through feasible policy paths</w:t>
      </w:r>
    </w:p>
    <w:p w14:paraId="17981CA6" w14:textId="77777777" w:rsidR="0045601C" w:rsidRPr="0045601C" w:rsidRDefault="0045601C" w:rsidP="0045601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S' maintains or restores D_k above threshold within the admissible corridor</w:t>
      </w:r>
    </w:p>
    <w:p w14:paraId="418FB9C9" w14:textId="77777777" w:rsidR="0045601C" w:rsidRPr="0045601C" w:rsidRDefault="0045601C" w:rsidP="0045601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S' is sustainable rather than momentary, fake, or purely patchwork-dependent in a non-durable way</w:t>
      </w:r>
    </w:p>
    <w:p w14:paraId="41D737A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87FB1A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If these conditions fail, mechanism-level replacement does not count as true domain preservation.</w:t>
      </w:r>
    </w:p>
    <w:p w14:paraId="55CF2A4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7960B7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This explicitly rejects the false rule:</w:t>
      </w:r>
    </w:p>
    <w:p w14:paraId="224278A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B1B366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w:t>
      </w:r>
      <w:proofErr w:type="gramStart"/>
      <w:r w:rsidRPr="0045601C">
        <w:rPr>
          <w:rFonts w:ascii="Times New Roman" w:eastAsia="Times New Roman" w:hAnsi="Times New Roman" w:cs="Times New Roman"/>
          <w:kern w:val="0"/>
          <w14:ligatures w14:val="none"/>
        </w:rPr>
        <w:t>any</w:t>
      </w:r>
      <w:proofErr w:type="gramEnd"/>
      <w:r w:rsidRPr="0045601C">
        <w:rPr>
          <w:rFonts w:ascii="Times New Roman" w:eastAsia="Times New Roman" w:hAnsi="Times New Roman" w:cs="Times New Roman"/>
          <w:kern w:val="0"/>
          <w14:ligatures w14:val="none"/>
        </w:rPr>
        <w:t xml:space="preserve"> substitute means the function is preserved.”</w:t>
      </w:r>
    </w:p>
    <w:p w14:paraId="0E0396F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AC35161" w14:textId="77777777" w:rsidR="0045601C" w:rsidRPr="0045601C" w:rsidRDefault="0045601C" w:rsidP="004560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01C">
        <w:rPr>
          <w:rFonts w:ascii="Times New Roman" w:eastAsia="Times New Roman" w:hAnsi="Times New Roman" w:cs="Times New Roman"/>
          <w:b/>
          <w:bCs/>
          <w:kern w:val="36"/>
          <w:sz w:val="48"/>
          <w:szCs w:val="48"/>
          <w14:ligatures w14:val="none"/>
        </w:rPr>
        <w:t>9. Required Domain Expansion Rule</w:t>
      </w:r>
    </w:p>
    <w:p w14:paraId="7215D34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A57FB6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lastRenderedPageBreak/>
        <w:t>If a domain fails the underspecification test, it must be expanded to the smallest domain that:</w:t>
      </w:r>
    </w:p>
    <w:p w14:paraId="2C5379F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97A449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includes all viability-preserving functionally equivalent mechanisms</w:t>
      </w:r>
    </w:p>
    <w:p w14:paraId="02A5D1C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allows structurally feasible substitution paths</w:t>
      </w:r>
    </w:p>
    <w:p w14:paraId="2E6DD4B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preserves the true persistence objective</w:t>
      </w:r>
    </w:p>
    <w:p w14:paraId="4685B83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excludes substitutes that do not preserve the function above threshold</w:t>
      </w:r>
    </w:p>
    <w:p w14:paraId="12F8D0A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E6952C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Expansion is therefore neither arbitrary nor maximal.</w:t>
      </w:r>
    </w:p>
    <w:p w14:paraId="5998D03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679A66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It is constrained by viability-preserving substitutability.</w:t>
      </w:r>
    </w:p>
    <w:p w14:paraId="13F27D8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8C5E33B" w14:textId="77777777" w:rsidR="0045601C" w:rsidRPr="0045601C" w:rsidRDefault="0045601C" w:rsidP="004560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01C">
        <w:rPr>
          <w:rFonts w:ascii="Times New Roman" w:eastAsia="Times New Roman" w:hAnsi="Times New Roman" w:cs="Times New Roman"/>
          <w:b/>
          <w:bCs/>
          <w:kern w:val="36"/>
          <w:sz w:val="48"/>
          <w:szCs w:val="48"/>
          <w14:ligatures w14:val="none"/>
        </w:rPr>
        <w:t>10. Minimal Expansion Principle</w:t>
      </w:r>
    </w:p>
    <w:p w14:paraId="3AAB23B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2857EF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Domain expansion must be:</w:t>
      </w:r>
    </w:p>
    <w:p w14:paraId="66659E8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37E989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minimal but sufficient</w:t>
      </w:r>
    </w:p>
    <w:p w14:paraId="0AB1085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499B48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This prevents two opposite errors.</w:t>
      </w:r>
    </w:p>
    <w:p w14:paraId="57AF0DA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1ABE0D6"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10.1 Over-expansion</w:t>
      </w:r>
    </w:p>
    <w:p w14:paraId="69DD66C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DBCD5D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Examples:</w:t>
      </w:r>
    </w:p>
    <w:p w14:paraId="00650C2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F90D71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lastRenderedPageBreak/>
        <w:t>• overall well-being</w:t>
      </w:r>
    </w:p>
    <w:p w14:paraId="3299594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general life continuation</w:t>
      </w:r>
    </w:p>
    <w:p w14:paraId="4003475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vague system success</w:t>
      </w:r>
    </w:p>
    <w:p w14:paraId="58D5D90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EF3F9B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These framings are too broad.</w:t>
      </w:r>
    </w:p>
    <w:p w14:paraId="10C004A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1802BD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They erase structural meaning and make bad substitutes look valid.</w:t>
      </w:r>
    </w:p>
    <w:p w14:paraId="1D1F1D3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DB0AAB6"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10.2 Under-expansion</w:t>
      </w:r>
    </w:p>
    <w:p w14:paraId="0D91D8E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F3A755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Examples:</w:t>
      </w:r>
    </w:p>
    <w:p w14:paraId="70B3CA7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C6B24D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this exact car</w:t>
      </w:r>
    </w:p>
    <w:p w14:paraId="75718F2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this exact unit</w:t>
      </w:r>
    </w:p>
    <w:p w14:paraId="208D510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this exact mechanism</w:t>
      </w:r>
    </w:p>
    <w:p w14:paraId="6869C05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C05E60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These framings are too narrow when viable substitutes exist.</w:t>
      </w:r>
    </w:p>
    <w:p w14:paraId="4955D15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C4CBEA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They block function-preserving paths and make exit or substitution appear as false collapse.</w:t>
      </w:r>
    </w:p>
    <w:p w14:paraId="273C35B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BE6585E"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10.3 Correct Target</w:t>
      </w:r>
    </w:p>
    <w:p w14:paraId="5ED8FDA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587613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 correct expansion target is:</w:t>
      </w:r>
    </w:p>
    <w:p w14:paraId="75A905E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054F62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 smallest function-level domain that includes all viability-preserving substitutes and excludes non-preserving substitutes.</w:t>
      </w:r>
    </w:p>
    <w:p w14:paraId="0673A0F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CF2EE23" w14:textId="77777777" w:rsidR="0045601C" w:rsidRPr="0045601C" w:rsidRDefault="0045601C" w:rsidP="004560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01C">
        <w:rPr>
          <w:rFonts w:ascii="Times New Roman" w:eastAsia="Times New Roman" w:hAnsi="Times New Roman" w:cs="Times New Roman"/>
          <w:b/>
          <w:bCs/>
          <w:kern w:val="36"/>
          <w:sz w:val="48"/>
          <w:szCs w:val="48"/>
          <w14:ligatures w14:val="none"/>
        </w:rPr>
        <w:t>11. Exit-Policy Interaction</w:t>
      </w:r>
    </w:p>
    <w:p w14:paraId="2EA6765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317390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xml:space="preserve">Exit policies are one of the main triggers for detecting domain </w:t>
      </w:r>
      <w:proofErr w:type="gramStart"/>
      <w:r w:rsidRPr="0045601C">
        <w:rPr>
          <w:rFonts w:ascii="Times New Roman" w:eastAsia="Times New Roman" w:hAnsi="Times New Roman" w:cs="Times New Roman"/>
          <w:kern w:val="0"/>
          <w14:ligatures w14:val="none"/>
        </w:rPr>
        <w:t>mis-specification</w:t>
      </w:r>
      <w:proofErr w:type="gramEnd"/>
      <w:r w:rsidRPr="0045601C">
        <w:rPr>
          <w:rFonts w:ascii="Times New Roman" w:eastAsia="Times New Roman" w:hAnsi="Times New Roman" w:cs="Times New Roman"/>
          <w:kern w:val="0"/>
          <w14:ligatures w14:val="none"/>
        </w:rPr>
        <w:t>.</w:t>
      </w:r>
    </w:p>
    <w:p w14:paraId="6CF3B5A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C8DC2E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If a feasible exit policy:</w:t>
      </w:r>
    </w:p>
    <w:p w14:paraId="457A168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7BEAB8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preserves the underlying function through a viability-preserving substitute structure</w:t>
      </w:r>
    </w:p>
    <w:p w14:paraId="68C84C1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but appears to cause domain collapse under the current framing</w:t>
      </w:r>
    </w:p>
    <w:p w14:paraId="671CD32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7DE024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then the domain is mis-specified.</w:t>
      </w:r>
    </w:p>
    <w:p w14:paraId="7B09EF3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72C507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 policy is not the problem.</w:t>
      </w:r>
    </w:p>
    <w:p w14:paraId="0A1742B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9663DE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 framing is.</w:t>
      </w:r>
    </w:p>
    <w:p w14:paraId="2261398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6E7F65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However, if the exit path produces only a weak, delayed, fragile, or unsustainable substitute that fails to preserve the function above threshold, then the exit policy is not automatically domain-preserving.</w:t>
      </w:r>
    </w:p>
    <w:p w14:paraId="0BE301D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ECB37F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Exit is not magic.</w:t>
      </w:r>
    </w:p>
    <w:p w14:paraId="752F509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3341B8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It matters here only when it opens a viability-preserving substitute path.</w:t>
      </w:r>
    </w:p>
    <w:p w14:paraId="7111065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52D6B49" w14:textId="77777777" w:rsidR="0045601C" w:rsidRPr="0045601C" w:rsidRDefault="0045601C" w:rsidP="004560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01C">
        <w:rPr>
          <w:rFonts w:ascii="Times New Roman" w:eastAsia="Times New Roman" w:hAnsi="Times New Roman" w:cs="Times New Roman"/>
          <w:b/>
          <w:bCs/>
          <w:kern w:val="36"/>
          <w:sz w:val="48"/>
          <w:szCs w:val="48"/>
          <w14:ligatures w14:val="none"/>
        </w:rPr>
        <w:t>12. Delayed, Costly, and Ambiguous Substitution</w:t>
      </w:r>
    </w:p>
    <w:p w14:paraId="2A79990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5F05C4A"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12.1 Delayed Substitution</w:t>
      </w:r>
    </w:p>
    <w:p w14:paraId="411145F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EB51E3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 substitute may exist but arrive after a gap.</w:t>
      </w:r>
    </w:p>
    <w:p w14:paraId="1554305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9D0559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 question is:</w:t>
      </w:r>
    </w:p>
    <w:p w14:paraId="286FB08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FD534B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does the function remain above threshold, or recover within the admissible corridor, during the transition?</w:t>
      </w:r>
    </w:p>
    <w:p w14:paraId="1154375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6DC86F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If yes, the substitute may still be viability-preserving.</w:t>
      </w:r>
    </w:p>
    <w:p w14:paraId="35324A3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556A27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If no, it is not.</w:t>
      </w:r>
    </w:p>
    <w:p w14:paraId="47A43BD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298D4A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5601C">
        <w:rPr>
          <w:rFonts w:ascii="Times New Roman" w:eastAsia="Times New Roman" w:hAnsi="Times New Roman" w:cs="Times New Roman"/>
          <w:kern w:val="0"/>
          <w14:ligatures w14:val="none"/>
        </w:rPr>
        <w:t>So</w:t>
      </w:r>
      <w:proofErr w:type="gramEnd"/>
      <w:r w:rsidRPr="0045601C">
        <w:rPr>
          <w:rFonts w:ascii="Times New Roman" w:eastAsia="Times New Roman" w:hAnsi="Times New Roman" w:cs="Times New Roman"/>
          <w:kern w:val="0"/>
          <w14:ligatures w14:val="none"/>
        </w:rPr>
        <w:t xml:space="preserve"> delay alone does not invalidate substitution.</w:t>
      </w:r>
    </w:p>
    <w:p w14:paraId="3C22652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E8E7CC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Threshold-breaking delay does.</w:t>
      </w:r>
    </w:p>
    <w:p w14:paraId="0B54D9D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13521BC"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lastRenderedPageBreak/>
        <w:t>12.2 Costly or Degraded Substitution</w:t>
      </w:r>
    </w:p>
    <w:p w14:paraId="7E5BF7F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944DAA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 substitute may exist but with degraded quality, reliability, reach, or burden.</w:t>
      </w:r>
    </w:p>
    <w:p w14:paraId="518538B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EDDD4F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 question is:</w:t>
      </w:r>
    </w:p>
    <w:p w14:paraId="1F3F032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F69EFA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does the substitute still preserve the focal domain above threshold?</w:t>
      </w:r>
    </w:p>
    <w:p w14:paraId="2E1AA6E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F81438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If yes, domain expansion may still be valid.</w:t>
      </w:r>
    </w:p>
    <w:p w14:paraId="2D0895E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D6C263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Cross-domain costs are handled later by Adequacy under joint sustainment.</w:t>
      </w:r>
    </w:p>
    <w:p w14:paraId="790327F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921A8C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If no, the substitute is not viability-preserving.</w:t>
      </w:r>
    </w:p>
    <w:p w14:paraId="6B54464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B194B9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Costs imposed on other domains do not by themselves invalidate focal-domain substitution at the framing layer unless those costs later destroy governing viability through Adequacy.</w:t>
      </w:r>
    </w:p>
    <w:p w14:paraId="3476B1D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8920702"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12.3 Ambiguous or Patchwork Substitution</w:t>
      </w:r>
    </w:p>
    <w:p w14:paraId="2523B98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6908BA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 substitute may consist of unstable workarounds, fragmented access, temporary borrowing, or intermittent replacement.</w:t>
      </w:r>
    </w:p>
    <w:p w14:paraId="5249DD2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6B530E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These do not automatically preserve the function.</w:t>
      </w:r>
    </w:p>
    <w:p w14:paraId="2022CA3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1B3886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lastRenderedPageBreak/>
        <w:t>Patchwork counts only if the resulting structure is:</w:t>
      </w:r>
    </w:p>
    <w:p w14:paraId="0F849FA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DED810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reachable</w:t>
      </w:r>
    </w:p>
    <w:p w14:paraId="4B7C3F6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threshold-preserving</w:t>
      </w:r>
    </w:p>
    <w:p w14:paraId="7898A23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sustainable enough to count as viable continuation rather than temporary postponement of collapse</w:t>
      </w:r>
    </w:p>
    <w:p w14:paraId="1294DFD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45D1C1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This blocks false positives from vague “something might work” reasoning.</w:t>
      </w:r>
    </w:p>
    <w:p w14:paraId="330B936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E2258E4"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12.4 Emergency Bridge vs Durable Continuity</w:t>
      </w:r>
    </w:p>
    <w:p w14:paraId="66B8FC7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1B95E2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Emergency support may preserve the focal function temporarily.</w:t>
      </w:r>
    </w:p>
    <w:p w14:paraId="1F5EF07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83BD25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That does not automatically make it a durable function-preserving substitute.</w:t>
      </w:r>
    </w:p>
    <w:p w14:paraId="4A00DD3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E32AA9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 framing layer must preserve this distinction:</w:t>
      </w:r>
    </w:p>
    <w:p w14:paraId="18C7647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466A5A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emergency bridge support</w:t>
      </w:r>
    </w:p>
    <w:p w14:paraId="60EE429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durable continuity support</w:t>
      </w:r>
    </w:p>
    <w:p w14:paraId="2F7CD6B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34732F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 bridge may justify temporary continuity analysis.</w:t>
      </w:r>
    </w:p>
    <w:p w14:paraId="3D7AA51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51D27A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It does not automatically justify broad domain expansion into durable preservation if the support is too short-lived or fragile.</w:t>
      </w:r>
    </w:p>
    <w:p w14:paraId="6A86C42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F20C704" w14:textId="77777777" w:rsidR="0045601C" w:rsidRPr="0045601C" w:rsidRDefault="0045601C" w:rsidP="004560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01C">
        <w:rPr>
          <w:rFonts w:ascii="Times New Roman" w:eastAsia="Times New Roman" w:hAnsi="Times New Roman" w:cs="Times New Roman"/>
          <w:b/>
          <w:bCs/>
          <w:kern w:val="36"/>
          <w:sz w:val="48"/>
          <w:szCs w:val="48"/>
          <w14:ligatures w14:val="none"/>
        </w:rPr>
        <w:t>13. Relationship to Other Operators</w:t>
      </w:r>
    </w:p>
    <w:p w14:paraId="377FC80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pPr/>
      <w:r>
        <w:t>13.0 Relationship to Graph Construction</w:t>
      </w:r>
    </w:p>
    <w:p>
      <w:r>
        <w:t>Graph construction uses a preliminary structural preservation-object declaration and preliminary function-bearing domain semantics to maintain sufficient structural breadth. That declaration is not canonical Domain Framing. The later Domain Framing stage may revise it; if the revision exposes missing structural classes, control must return upstream rather than treating the Graph as retrospectively complete.</w:t>
      </w:r>
    </w:p>
    <w:p w14:paraId="3C29C41B"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13.1 Relationship to Π and Π Completeness Validation</w:t>
      </w:r>
    </w:p>
    <w:p w14:paraId="29551A8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0E8456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Π completeness validation ensures:</w:t>
      </w:r>
    </w:p>
    <w:p w14:paraId="29BC34E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4462E4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the policy is present</w:t>
      </w:r>
    </w:p>
    <w:p w14:paraId="036A21A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999BE9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Domain framing ensures:</w:t>
      </w:r>
    </w:p>
    <w:p w14:paraId="3A306B5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E919D1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the policy is evaluated against the correct function</w:t>
      </w:r>
    </w:p>
    <w:p w14:paraId="6344BB6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ED6008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These are separate.</w:t>
      </w:r>
    </w:p>
    <w:p w14:paraId="52DE6DD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A29B40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 policy may be correctly present in Π and still be misclassified later if the domain is framed too narrowly.</w:t>
      </w:r>
    </w:p>
    <w:p w14:paraId="6CECCE0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3A8E00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Conversely, correct framing cannot rescue a missing policy.</w:t>
      </w:r>
    </w:p>
    <w:p w14:paraId="10A80FC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A7293A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Both layers are required.</w:t>
      </w:r>
    </w:p>
    <w:p w14:paraId="389703E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47E4C8E"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13.2 Relationship to G</w:t>
      </w:r>
    </w:p>
    <w:p w14:paraId="4C4B929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A429A3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Correct preliminary domain semantics are required for correct G construction; the canonical Domain Framing stage does not execute before G.</w:t>
      </w:r>
    </w:p>
    <w:p w14:paraId="382426F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DF8E2B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If the domain is too narrow:</w:t>
      </w:r>
    </w:p>
    <w:p w14:paraId="301F989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72EE06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G may include irrelevant mechanism-level structures</w:t>
      </w:r>
    </w:p>
    <w:p w14:paraId="6C64BF8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dependency closure may distort</w:t>
      </w:r>
    </w:p>
    <w:p w14:paraId="7014FA5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governing-critical classification may become unstable</w:t>
      </w:r>
    </w:p>
    <w:p w14:paraId="6FD4699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2E4AB0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If too broad:</w:t>
      </w:r>
    </w:p>
    <w:p w14:paraId="598273F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CA8136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G loses operational meaning</w:t>
      </w:r>
    </w:p>
    <w:p w14:paraId="56FCA77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dependencies become vague or inflated</w:t>
      </w:r>
    </w:p>
    <w:p w14:paraId="35B051E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841BE3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5601C">
        <w:rPr>
          <w:rFonts w:ascii="Times New Roman" w:eastAsia="Times New Roman" w:hAnsi="Times New Roman" w:cs="Times New Roman"/>
          <w:kern w:val="0"/>
          <w14:ligatures w14:val="none"/>
        </w:rPr>
        <w:t>So G depends on sufficiently correct preliminary function-bearing domain semantics, not on the downstream execution of canonical Domain Framing.</w:t>
      </w:r>
      <w:proofErr w:type="gramEnd"/>
      <w:r w:rsidRPr="0045601C">
        <w:rPr>
          <w:rFonts w:ascii="Times New Roman" w:eastAsia="Times New Roman" w:hAnsi="Times New Roman" w:cs="Times New Roman"/>
          <w:kern w:val="0"/>
          <w14:ligatures w14:val="none"/>
        </w:rPr>
      </w:r>
    </w:p>
    <w:p w14:paraId="1D2B148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8BF6300"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13.3 Relationship to Domain Framing</w:t>
      </w:r>
    </w:p>
    <w:p w14:paraId="0145B65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A70078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This specification provides the rule discipline that the canonical Domain Framing stage must satisfy when it declares the explicit preservation target after Constraints. It also constrains preliminary upstream domain semantics where G or Graph must represent the relevant persistence-bearing function without mechanism lock.</w:t>
      </w:r>
    </w:p>
    <w:p w14:paraId="66DED36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D606B7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It does not move Domain Framing upstream or replace Domain Framing as a pipeline stage.</w:t>
      </w:r>
    </w:p>
    <w:p w14:paraId="47084AD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42AF47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It constrains how that stage must behave and how upstream preliminary domain semantics must remain compatible with later framing authority.</w:t>
      </w:r>
    </w:p>
    <w:p w14:paraId="1EF0559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51040B9"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13.4 Relationship to Adequacy</w:t>
      </w:r>
    </w:p>
    <w:p w14:paraId="5B8FBBE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4280CF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Adequacy assumes domains are correctly specified and the framed target is correct.</w:t>
      </w:r>
    </w:p>
    <w:p w14:paraId="7F874D1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4A4EC2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If framing is wrong:</w:t>
      </w:r>
    </w:p>
    <w:p w14:paraId="46057A8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B3B44E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adequacy results may be formally coherent but structurally misleading</w:t>
      </w:r>
    </w:p>
    <w:p w14:paraId="0BCEDE9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A3DC85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5601C">
        <w:rPr>
          <w:rFonts w:ascii="Times New Roman" w:eastAsia="Times New Roman" w:hAnsi="Times New Roman" w:cs="Times New Roman"/>
          <w:kern w:val="0"/>
          <w14:ligatures w14:val="none"/>
        </w:rPr>
        <w:t>Therefore</w:t>
      </w:r>
      <w:proofErr w:type="gramEnd"/>
      <w:r w:rsidRPr="0045601C">
        <w:rPr>
          <w:rFonts w:ascii="Times New Roman" w:eastAsia="Times New Roman" w:hAnsi="Times New Roman" w:cs="Times New Roman"/>
          <w:kern w:val="0"/>
          <w14:ligatures w14:val="none"/>
        </w:rPr>
        <w:t xml:space="preserve"> adequacy must not be interpreted as trustworthy unless domain validity is satisfied.</w:t>
      </w:r>
    </w:p>
    <w:p w14:paraId="4F3C16C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F43F58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Adequacy may treat a substitute as recovery only if the substitute is viability-preserving under the rule defined here.</w:t>
      </w:r>
    </w:p>
    <w:p w14:paraId="7D2F900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4B4BDF9"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13.5 Relationship to Σ</w:t>
      </w:r>
    </w:p>
    <w:p w14:paraId="44E8CF1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25DE38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Σ must not repair framing drift.</w:t>
      </w:r>
    </w:p>
    <w:p w14:paraId="56EE65A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2BF30B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If a structure appears critical or a policy appears non-recovering because the focal domain was misframed, that is not a Σ problem.</w:t>
      </w:r>
    </w:p>
    <w:p w14:paraId="4BBD471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75CBF9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It is a framing problem.</w:t>
      </w:r>
    </w:p>
    <w:p w14:paraId="7C2F620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0D022F2" w14:textId="77777777" w:rsidR="0045601C" w:rsidRPr="0045601C" w:rsidRDefault="0045601C" w:rsidP="004560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01C">
        <w:rPr>
          <w:rFonts w:ascii="Times New Roman" w:eastAsia="Times New Roman" w:hAnsi="Times New Roman" w:cs="Times New Roman"/>
          <w:b/>
          <w:bCs/>
          <w:kern w:val="36"/>
          <w:sz w:val="48"/>
          <w:szCs w:val="48"/>
          <w14:ligatures w14:val="none"/>
        </w:rPr>
        <w:lastRenderedPageBreak/>
        <w:t>14. Operational Rule</w:t>
      </w:r>
    </w:p>
    <w:p w14:paraId="0BD9828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271E62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At the canonical Domain Framing stage, after Constraints and before Adequacy:</w:t>
      </w:r>
    </w:p>
    <w:p w14:paraId="5697A0AA" w14:textId="77777777" w:rsidR="0045601C" w:rsidRPr="0045601C" w:rsidRDefault="0045601C" w:rsidP="0045601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define domain D_k</w:t>
      </w:r>
    </w:p>
    <w:p w14:paraId="11FB7792" w14:textId="77777777" w:rsidR="0045601C" w:rsidRPr="0045601C" w:rsidRDefault="0045601C" w:rsidP="0045601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apply the underspecification test</w:t>
      </w:r>
    </w:p>
    <w:p w14:paraId="7726DF66" w14:textId="77777777" w:rsidR="0045601C" w:rsidRPr="0045601C" w:rsidRDefault="0045601C" w:rsidP="0045601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if the test fails, evaluate viability-preserving substitution</w:t>
      </w:r>
    </w:p>
    <w:p w14:paraId="29553136" w14:textId="77777777" w:rsidR="0045601C" w:rsidRPr="0045601C" w:rsidRDefault="0045601C" w:rsidP="0045601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if a viability-preserving substitute exists, expand the domain minimally</w:t>
      </w:r>
    </w:p>
    <w:p w14:paraId="444DA056" w14:textId="77777777" w:rsidR="0045601C" w:rsidRPr="0045601C" w:rsidRDefault="0045601C" w:rsidP="0045601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if no viability-preserving substitute exists, retain mechanism-level framing where appropriate</w:t>
      </w:r>
    </w:p>
    <w:p w14:paraId="710CD429" w14:textId="77777777" w:rsidR="0045601C" w:rsidRPr="0045601C" w:rsidRDefault="0045601C" w:rsidP="0045601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lock the domain definition</w:t>
      </w:r>
    </w:p>
    <w:p w14:paraId="14342FB2" w14:textId="77777777" w:rsidR="0045601C" w:rsidRPr="0045601C" w:rsidRDefault="0045601C" w:rsidP="0045601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then evaluate Adequacy</w:t>
      </w:r>
    </w:p>
    <w:p w14:paraId="31166A7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3FE8CC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This canonical framing step must not be skipped or silently treated as having occurred earlier merely because G or Graph used preliminary domain semantics.</w:t>
      </w:r>
    </w:p>
    <w:p w14:paraId="176A8CD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DA943C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Expansion is no longer triggered by mere substitutability.</w:t>
      </w:r>
    </w:p>
    <w:p w14:paraId="119A344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3D4AC4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It is triggered by viability-preserving substitutability.</w:t>
      </w:r>
    </w:p>
    <w:p w14:paraId="70E154B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F7BCA2C" w14:textId="77777777" w:rsidR="0045601C" w:rsidRPr="0045601C" w:rsidRDefault="0045601C" w:rsidP="004560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01C">
        <w:rPr>
          <w:rFonts w:ascii="Times New Roman" w:eastAsia="Times New Roman" w:hAnsi="Times New Roman" w:cs="Times New Roman"/>
          <w:b/>
          <w:bCs/>
          <w:kern w:val="36"/>
          <w:sz w:val="48"/>
          <w:szCs w:val="48"/>
          <w14:ligatures w14:val="none"/>
        </w:rPr>
        <w:t>15. Canonical Example</w:t>
      </w:r>
    </w:p>
    <w:p w14:paraId="1B07BDC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308FD59"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15.1 Car Transport Case</w:t>
      </w:r>
    </w:p>
    <w:p w14:paraId="5AEC08A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C161B1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Incorrect domain:</w:t>
      </w:r>
    </w:p>
    <w:p w14:paraId="671ACC7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A232CD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D = this specific car provides transport</w:t>
      </w:r>
    </w:p>
    <w:p w14:paraId="027C7A7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C72135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lastRenderedPageBreak/>
        <w:t>Failure:</w:t>
      </w:r>
    </w:p>
    <w:p w14:paraId="3F5C1B9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B9A4DE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selling the car appears as collapse</w:t>
      </w:r>
    </w:p>
    <w:p w14:paraId="79ACB5D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valid recovery path is excluded</w:t>
      </w:r>
    </w:p>
    <w:p w14:paraId="71CA030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DE212D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Correct domain, when substitute preserves transport viability:</w:t>
      </w:r>
    </w:p>
    <w:p w14:paraId="14FA3F2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F550AF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D = transportation capability of the system above threshold</w:t>
      </w:r>
    </w:p>
    <w:p w14:paraId="5C936D9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EE11AD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Result:</w:t>
      </w:r>
    </w:p>
    <w:p w14:paraId="3CCF9F2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4191DA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sale becomes a viable recovery path</w:t>
      </w:r>
    </w:p>
    <w:p w14:paraId="5292F63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adequacy classification becomes correct</w:t>
      </w:r>
    </w:p>
    <w:p w14:paraId="6AFB98E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126C83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But if sale produces only a weak, delayed, or unsustainable substitute that fails the transportation threshold, then broadening the domain does not automatically make sale adequate.</w:t>
      </w:r>
    </w:p>
    <w:p w14:paraId="57DBB31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27202F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That is the critical correction.</w:t>
      </w:r>
    </w:p>
    <w:p w14:paraId="0AE7E15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CBCC83A"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15.2 Housing Case</w:t>
      </w:r>
    </w:p>
    <w:p w14:paraId="715A626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37E546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Incorrect domain:</w:t>
      </w:r>
    </w:p>
    <w:p w14:paraId="1078A97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0092C7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D = this exact leased unit must remain</w:t>
      </w:r>
    </w:p>
    <w:p w14:paraId="7AFBB7F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5CD0CF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Failure:</w:t>
      </w:r>
    </w:p>
    <w:p w14:paraId="46775AD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BE4AE4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controlled exit appears as housing collapse</w:t>
      </w:r>
    </w:p>
    <w:p w14:paraId="3EFF31F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stable replacement housing is suppressed</w:t>
      </w:r>
    </w:p>
    <w:p w14:paraId="5F2C858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emergency shelter may be confused with stable continuity if framing is sloppy</w:t>
      </w:r>
    </w:p>
    <w:p w14:paraId="4A0C749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AE1ED8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Correct domain, where appropriate:</w:t>
      </w:r>
    </w:p>
    <w:p w14:paraId="2861DC4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D4CB59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D = housing stability of the household above threshold</w:t>
      </w:r>
    </w:p>
    <w:p w14:paraId="12DFFA6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595843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But temporary shelter is not automatically a viability-preserving substitute for stable housing continuity.</w:t>
      </w:r>
    </w:p>
    <w:p w14:paraId="43FD895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08BCA1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That distinction must remain explicit.</w:t>
      </w:r>
    </w:p>
    <w:p w14:paraId="3DD5BB1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B7815AF" w14:textId="77777777" w:rsidR="0045601C" w:rsidRPr="0045601C" w:rsidRDefault="0045601C" w:rsidP="004560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01C">
        <w:rPr>
          <w:rFonts w:ascii="Times New Roman" w:eastAsia="Times New Roman" w:hAnsi="Times New Roman" w:cs="Times New Roman"/>
          <w:b/>
          <w:bCs/>
          <w:kern w:val="36"/>
          <w:sz w:val="48"/>
          <w:szCs w:val="48"/>
          <w14:ligatures w14:val="none"/>
        </w:rPr>
        <w:t>16. Structural Properties</w:t>
      </w:r>
    </w:p>
    <w:p w14:paraId="58E4C5B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B821A4E"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 xml:space="preserve">16.1 </w:t>
      </w:r>
      <w:proofErr w:type="gramStart"/>
      <w:r w:rsidRPr="0045601C">
        <w:rPr>
          <w:rFonts w:ascii="Times New Roman" w:eastAsia="Times New Roman" w:hAnsi="Times New Roman" w:cs="Times New Roman"/>
          <w:b/>
          <w:bCs/>
          <w:kern w:val="0"/>
          <w:sz w:val="36"/>
          <w:szCs w:val="36"/>
          <w14:ligatures w14:val="none"/>
        </w:rPr>
        <w:t>Non-Scalar</w:t>
      </w:r>
      <w:proofErr w:type="gramEnd"/>
    </w:p>
    <w:p w14:paraId="293802D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4D1F08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No ranking occurs here.</w:t>
      </w:r>
    </w:p>
    <w:p w14:paraId="65049579"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BE73286"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16.2 Function-Anchored</w:t>
      </w:r>
    </w:p>
    <w:p w14:paraId="6F8A2A4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284B95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Domains represent persistence-bearing functions, not merely current mechanisms.</w:t>
      </w:r>
    </w:p>
    <w:p w14:paraId="58C7067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64FBE1F"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16.3 Substitution-Aware</w:t>
      </w:r>
    </w:p>
    <w:p w14:paraId="1C3DA2A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394952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Multiple implementations may count when they genuinely preserve the function.</w:t>
      </w:r>
    </w:p>
    <w:p w14:paraId="762B393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33E94FF"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16.4 Viability-Constrained</w:t>
      </w:r>
    </w:p>
    <w:p w14:paraId="42E6E64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F1E3F4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Only viability-preserving substitutes justify expansion.</w:t>
      </w:r>
    </w:p>
    <w:p w14:paraId="366EC48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275AC22"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16.5 Minimal</w:t>
      </w:r>
    </w:p>
    <w:p w14:paraId="0759665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BB74D0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Expansion is minimal, not maximal.</w:t>
      </w:r>
    </w:p>
    <w:p w14:paraId="1213CFD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D18C545"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16.6 Canonical Pre-Adequacy Position</w:t>
      </w:r>
    </w:p>
    <w:p w14:paraId="5A54A5F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C6F833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Canonical Domain Framing operates after Constraints and before Adequacy. Preliminary function-bearing domain semantics may be used earlier only to support correct G/Graph construction and do not constitute the canonical framing event.</w:t>
      </w:r>
    </w:p>
    <w:p w14:paraId="5D08CAD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5596980"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16.7 Domain-Local</w:t>
      </w:r>
    </w:p>
    <w:p w14:paraId="4231287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2EA5CA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Whether a substitute preserves the focal domain is determined locally at the framing level.</w:t>
      </w:r>
    </w:p>
    <w:p w14:paraId="23F27E4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8E3B91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Cross-domain costs are handled later through adequacy across the governing set.</w:t>
      </w:r>
    </w:p>
    <w:p w14:paraId="4341A4B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859D5A1" w14:textId="77777777" w:rsidR="0045601C" w:rsidRPr="0045601C" w:rsidRDefault="0045601C" w:rsidP="004560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01C">
        <w:rPr>
          <w:rFonts w:ascii="Times New Roman" w:eastAsia="Times New Roman" w:hAnsi="Times New Roman" w:cs="Times New Roman"/>
          <w:b/>
          <w:bCs/>
          <w:kern w:val="36"/>
          <w:sz w:val="48"/>
          <w:szCs w:val="48"/>
          <w14:ligatures w14:val="none"/>
        </w:rPr>
        <w:t>17. Failure Modes</w:t>
      </w:r>
    </w:p>
    <w:p w14:paraId="39655BB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07BD68C"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17.1 Mechanism Lock</w:t>
      </w:r>
    </w:p>
    <w:p w14:paraId="29E2574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B3B354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Domain tied to a specific asset or implementation when viability-preserving substitutes exist.</w:t>
      </w:r>
    </w:p>
    <w:p w14:paraId="5976EA9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213BC7D"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17.2 Hidden Substitutability</w:t>
      </w:r>
    </w:p>
    <w:p w14:paraId="0A32E26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D2343F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Viability-preserving alternative structures are ignored.</w:t>
      </w:r>
    </w:p>
    <w:p w14:paraId="2CF3DC7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25E54E5"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17.3 False Substitution Acceptance</w:t>
      </w:r>
    </w:p>
    <w:p w14:paraId="17EB927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35F68D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Any substitute is treated as valid even when threshold or sustainability fails.</w:t>
      </w:r>
    </w:p>
    <w:p w14:paraId="3E4649D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98A8981"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17.4 Over-Abstraction</w:t>
      </w:r>
    </w:p>
    <w:p w14:paraId="42C9E4A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6554C0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Domain becomes so broad that it stops constraining decisions meaningfully.</w:t>
      </w:r>
    </w:p>
    <w:p w14:paraId="2153A52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20F4A55D"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17.5 Exit Misclassification</w:t>
      </w:r>
    </w:p>
    <w:p w14:paraId="6478977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1583A7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xml:space="preserve">Exit appears as collapse when it is </w:t>
      </w:r>
      <w:proofErr w:type="gramStart"/>
      <w:r w:rsidRPr="0045601C">
        <w:rPr>
          <w:rFonts w:ascii="Times New Roman" w:eastAsia="Times New Roman" w:hAnsi="Times New Roman" w:cs="Times New Roman"/>
          <w:kern w:val="0"/>
          <w14:ligatures w14:val="none"/>
        </w:rPr>
        <w:t>actually function-preserving</w:t>
      </w:r>
      <w:proofErr w:type="gramEnd"/>
      <w:r w:rsidRPr="0045601C">
        <w:rPr>
          <w:rFonts w:ascii="Times New Roman" w:eastAsia="Times New Roman" w:hAnsi="Times New Roman" w:cs="Times New Roman"/>
          <w:kern w:val="0"/>
          <w14:ligatures w14:val="none"/>
        </w:rPr>
        <w:t xml:space="preserve"> transformation, or exit is accepted as preserving when the substitute is too weak to preserve the function.</w:t>
      </w:r>
    </w:p>
    <w:p w14:paraId="30C735C7"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566F1A0" w14:textId="77777777" w:rsidR="0045601C" w:rsidRPr="0045601C" w:rsidRDefault="0045601C" w:rsidP="004560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601C">
        <w:rPr>
          <w:rFonts w:ascii="Times New Roman" w:eastAsia="Times New Roman" w:hAnsi="Times New Roman" w:cs="Times New Roman"/>
          <w:b/>
          <w:bCs/>
          <w:kern w:val="0"/>
          <w:sz w:val="36"/>
          <w:szCs w:val="36"/>
          <w14:ligatures w14:val="none"/>
        </w:rPr>
        <w:t>17.6 Bridge/Durability Confusion</w:t>
      </w:r>
    </w:p>
    <w:p w14:paraId="395086C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614EE43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Emergency bridge support is mistaken for durable continuity.</w:t>
      </w:r>
    </w:p>
    <w:p w14:paraId="2A95279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71C5BAB" w14:textId="77777777" w:rsidR="0045601C" w:rsidRPr="0045601C" w:rsidRDefault="0045601C" w:rsidP="004560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01C">
        <w:rPr>
          <w:rFonts w:ascii="Times New Roman" w:eastAsia="Times New Roman" w:hAnsi="Times New Roman" w:cs="Times New Roman"/>
          <w:b/>
          <w:bCs/>
          <w:kern w:val="36"/>
          <w:sz w:val="48"/>
          <w:szCs w:val="48"/>
          <w14:ligatures w14:val="none"/>
        </w:rPr>
        <w:t>18. Summary</w:t>
      </w:r>
    </w:p>
    <w:p w14:paraId="55F56F1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3B463A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This rule establishes that:</w:t>
      </w:r>
    </w:p>
    <w:p w14:paraId="7A5FFFB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4FE3027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domains must represent persistence-bearing functions</w:t>
      </w:r>
    </w:p>
    <w:p w14:paraId="52E1DB4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substitutable mechanisms must not define domain boundaries</w:t>
      </w:r>
    </w:p>
    <w:p w14:paraId="3DA71DE5"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domain underspecification must be detected and corrected</w:t>
      </w:r>
    </w:p>
    <w:p w14:paraId="4F32BCD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xml:space="preserve">• exit policies are key indicators of domain </w:t>
      </w:r>
      <w:proofErr w:type="gramStart"/>
      <w:r w:rsidRPr="0045601C">
        <w:rPr>
          <w:rFonts w:ascii="Times New Roman" w:eastAsia="Times New Roman" w:hAnsi="Times New Roman" w:cs="Times New Roman"/>
          <w:kern w:val="0"/>
          <w14:ligatures w14:val="none"/>
        </w:rPr>
        <w:t>mis-specification</w:t>
      </w:r>
      <w:proofErr w:type="gramEnd"/>
    </w:p>
    <w:p w14:paraId="6884995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not every substitute counts as viability-preserving</w:t>
      </w:r>
    </w:p>
    <w:p w14:paraId="41FA9E4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domain expansion is justified only by viability-preserving substitution</w:t>
      </w:r>
    </w:p>
    <w:p w14:paraId="4695F7A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emergency bridge support must not be confused with durable continuity</w:t>
      </w:r>
    </w:p>
    <w:p w14:paraId="024BC6C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adequacy results are only trustworthy under correct domain framing and correct substitution qualification</w:t>
      </w:r>
    </w:p>
    <w:p w14:paraId="3015575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DC5AF41"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This is the Version 2 framing rule with explicit separation between upstream preliminary domain semantics and downstream canonical Domain Framing authority.</w:t>
      </w:r>
    </w:p>
    <w:p w14:paraId="63E135F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51E121E5" w14:textId="77777777" w:rsidR="0045601C" w:rsidRPr="0045601C" w:rsidRDefault="0045601C" w:rsidP="004560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601C">
        <w:rPr>
          <w:rFonts w:ascii="Times New Roman" w:eastAsia="Times New Roman" w:hAnsi="Times New Roman" w:cs="Times New Roman"/>
          <w:b/>
          <w:bCs/>
          <w:kern w:val="36"/>
          <w:sz w:val="48"/>
          <w:szCs w:val="48"/>
          <w14:ligatures w14:val="none"/>
        </w:rPr>
        <w:lastRenderedPageBreak/>
        <w:t>19. Direct Assessment</w:t>
      </w:r>
    </w:p>
    <w:p w14:paraId="44DE391D"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C41EF1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xml:space="preserve">The earlier file was </w:t>
      </w:r>
      <w:proofErr w:type="gramStart"/>
      <w:r w:rsidRPr="0045601C">
        <w:rPr>
          <w:rFonts w:ascii="Times New Roman" w:eastAsia="Times New Roman" w:hAnsi="Times New Roman" w:cs="Times New Roman"/>
          <w:kern w:val="0"/>
          <w14:ligatures w14:val="none"/>
        </w:rPr>
        <w:t>close, but</w:t>
      </w:r>
      <w:proofErr w:type="gramEnd"/>
      <w:r w:rsidRPr="0045601C">
        <w:rPr>
          <w:rFonts w:ascii="Times New Roman" w:eastAsia="Times New Roman" w:hAnsi="Times New Roman" w:cs="Times New Roman"/>
          <w:kern w:val="0"/>
          <w14:ligatures w14:val="none"/>
        </w:rPr>
        <w:t xml:space="preserve"> not freeze-clean.</w:t>
      </w:r>
    </w:p>
    <w:p w14:paraId="287E323A"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0C59B1F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Its substance was mostly right, but it still contained draft residue and process chatter that did not belong in the active specification.</w:t>
      </w:r>
    </w:p>
    <w:p w14:paraId="680E055C"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7CF07B13"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This version keeps the important architecture and strips the junk.</w:t>
      </w:r>
    </w:p>
    <w:p w14:paraId="30AE943F"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3479F09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More importantly, it preserves the real structural correction:</w:t>
      </w:r>
    </w:p>
    <w:p w14:paraId="45103B3B"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ABD26DE"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no mechanism lock</w:t>
      </w:r>
    </w:p>
    <w:p w14:paraId="6588E3B8"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no fake substitution</w:t>
      </w:r>
    </w:p>
    <w:p w14:paraId="4F94F836"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no cross-domain leakage at the framing layer</w:t>
      </w:r>
    </w:p>
    <w:p w14:paraId="21031ED0"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 no automatic acceptance of delayed, weak, or patchwork substitutes</w:t>
      </w:r>
    </w:p>
    <w:p w14:paraId="0FC1DA52"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p>
    <w:p w14:paraId="1AE13D94" w14:textId="77777777" w:rsidR="0045601C" w:rsidRPr="0045601C" w:rsidRDefault="0045601C" w:rsidP="0045601C">
      <w:pPr>
        <w:spacing w:before="100" w:beforeAutospacing="1" w:after="100" w:afterAutospacing="1" w:line="240" w:lineRule="auto"/>
        <w:rPr>
          <w:rFonts w:ascii="Times New Roman" w:eastAsia="Times New Roman" w:hAnsi="Times New Roman" w:cs="Times New Roman"/>
          <w:kern w:val="0"/>
          <w14:ligatures w14:val="none"/>
        </w:rPr>
      </w:pPr>
      <w:r w:rsidRPr="0045601C">
        <w:rPr>
          <w:rFonts w:ascii="Times New Roman" w:eastAsia="Times New Roman" w:hAnsi="Times New Roman" w:cs="Times New Roman"/>
          <w:kern w:val="0"/>
          <w14:ligatures w14:val="none"/>
        </w:rPr>
        <w:t>This revision preserves the freeze-clean substitution discipline while reconciling it with the canonical pipeline ordering and Graph v0.3 preliminary structural-scope boundary.</w:t>
      </w:r>
    </w:p>
    <w:p w14:paraId="4DAEC4B2" w14:textId="77777777" w:rsidR="000A6F99" w:rsidRPr="0045601C" w:rsidRDefault="000A6F99" w:rsidP="0045601C"/>
    <w:sectPr w:rsidR="000A6F99" w:rsidRPr="0045601C" w:rsidSect="002E7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319B"/>
    <w:multiLevelType w:val="multilevel"/>
    <w:tmpl w:val="A6267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141F4"/>
    <w:multiLevelType w:val="multilevel"/>
    <w:tmpl w:val="055AA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4658B"/>
    <w:multiLevelType w:val="multilevel"/>
    <w:tmpl w:val="AFAE5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635E1"/>
    <w:multiLevelType w:val="multilevel"/>
    <w:tmpl w:val="57FC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2338A"/>
    <w:multiLevelType w:val="multilevel"/>
    <w:tmpl w:val="DEC4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C5519"/>
    <w:multiLevelType w:val="multilevel"/>
    <w:tmpl w:val="F59E7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DE569B"/>
    <w:multiLevelType w:val="multilevel"/>
    <w:tmpl w:val="6218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77595"/>
    <w:multiLevelType w:val="multilevel"/>
    <w:tmpl w:val="6FC2C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B82327"/>
    <w:multiLevelType w:val="multilevel"/>
    <w:tmpl w:val="7BBE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F5813"/>
    <w:multiLevelType w:val="multilevel"/>
    <w:tmpl w:val="2396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E15F1"/>
    <w:multiLevelType w:val="multilevel"/>
    <w:tmpl w:val="0A1AC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9D4A2D"/>
    <w:multiLevelType w:val="multilevel"/>
    <w:tmpl w:val="EC703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4F4B43"/>
    <w:multiLevelType w:val="multilevel"/>
    <w:tmpl w:val="3946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B2338"/>
    <w:multiLevelType w:val="multilevel"/>
    <w:tmpl w:val="C650A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1F7D5A"/>
    <w:multiLevelType w:val="multilevel"/>
    <w:tmpl w:val="651C6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175DD7"/>
    <w:multiLevelType w:val="multilevel"/>
    <w:tmpl w:val="B308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9C3D89"/>
    <w:multiLevelType w:val="multilevel"/>
    <w:tmpl w:val="D59E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E790B"/>
    <w:multiLevelType w:val="multilevel"/>
    <w:tmpl w:val="E2F69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292902"/>
    <w:multiLevelType w:val="multilevel"/>
    <w:tmpl w:val="BC14E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715C30"/>
    <w:multiLevelType w:val="multilevel"/>
    <w:tmpl w:val="E1FE4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5355FC"/>
    <w:multiLevelType w:val="multilevel"/>
    <w:tmpl w:val="D2DCB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5D4965"/>
    <w:multiLevelType w:val="multilevel"/>
    <w:tmpl w:val="D750C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FE7D24"/>
    <w:multiLevelType w:val="multilevel"/>
    <w:tmpl w:val="20F4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236377">
    <w:abstractNumId w:val="9"/>
  </w:num>
  <w:num w:numId="2" w16cid:durableId="1774205951">
    <w:abstractNumId w:val="4"/>
  </w:num>
  <w:num w:numId="3" w16cid:durableId="667757838">
    <w:abstractNumId w:val="16"/>
  </w:num>
  <w:num w:numId="4" w16cid:durableId="1429305938">
    <w:abstractNumId w:val="8"/>
  </w:num>
  <w:num w:numId="5" w16cid:durableId="1890416792">
    <w:abstractNumId w:val="17"/>
  </w:num>
  <w:num w:numId="6" w16cid:durableId="938487389">
    <w:abstractNumId w:val="14"/>
  </w:num>
  <w:num w:numId="7" w16cid:durableId="1798258210">
    <w:abstractNumId w:val="15"/>
  </w:num>
  <w:num w:numId="8" w16cid:durableId="220867018">
    <w:abstractNumId w:val="18"/>
  </w:num>
  <w:num w:numId="9" w16cid:durableId="519861172">
    <w:abstractNumId w:val="19"/>
  </w:num>
  <w:num w:numId="10" w16cid:durableId="1916932934">
    <w:abstractNumId w:val="11"/>
  </w:num>
  <w:num w:numId="11" w16cid:durableId="1441219503">
    <w:abstractNumId w:val="2"/>
  </w:num>
  <w:num w:numId="12" w16cid:durableId="871302046">
    <w:abstractNumId w:val="13"/>
  </w:num>
  <w:num w:numId="13" w16cid:durableId="1851748964">
    <w:abstractNumId w:val="0"/>
  </w:num>
  <w:num w:numId="14" w16cid:durableId="641154157">
    <w:abstractNumId w:val="10"/>
  </w:num>
  <w:num w:numId="15" w16cid:durableId="1710716919">
    <w:abstractNumId w:val="12"/>
  </w:num>
  <w:num w:numId="16" w16cid:durableId="568613620">
    <w:abstractNumId w:val="6"/>
  </w:num>
  <w:num w:numId="17" w16cid:durableId="2018342025">
    <w:abstractNumId w:val="3"/>
  </w:num>
  <w:num w:numId="18" w16cid:durableId="661154148">
    <w:abstractNumId w:val="22"/>
  </w:num>
  <w:num w:numId="19" w16cid:durableId="574515358">
    <w:abstractNumId w:val="21"/>
  </w:num>
  <w:num w:numId="20" w16cid:durableId="37514147">
    <w:abstractNumId w:val="20"/>
  </w:num>
  <w:num w:numId="21" w16cid:durableId="1479148894">
    <w:abstractNumId w:val="7"/>
  </w:num>
  <w:num w:numId="22" w16cid:durableId="1520467903">
    <w:abstractNumId w:val="5"/>
  </w:num>
  <w:num w:numId="23" w16cid:durableId="687953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6CB"/>
    <w:rsid w:val="000406EB"/>
    <w:rsid w:val="000A6F99"/>
    <w:rsid w:val="000F1E63"/>
    <w:rsid w:val="0023658D"/>
    <w:rsid w:val="002C1CBA"/>
    <w:rsid w:val="002E7675"/>
    <w:rsid w:val="00393C06"/>
    <w:rsid w:val="0045601C"/>
    <w:rsid w:val="004C0F0F"/>
    <w:rsid w:val="005D7EC3"/>
    <w:rsid w:val="00601B8F"/>
    <w:rsid w:val="0072718F"/>
    <w:rsid w:val="007C34B6"/>
    <w:rsid w:val="00CC66CB"/>
    <w:rsid w:val="00D829CE"/>
    <w:rsid w:val="00EC5699"/>
    <w:rsid w:val="00F01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C68E4"/>
  <w14:defaultImageDpi w14:val="32767"/>
  <w15:chartTrackingRefBased/>
  <w15:docId w15:val="{89F0CCCA-28A3-244C-A2FE-55B0E9064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6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66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66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C66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66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6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6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66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66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C66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66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6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6CB"/>
    <w:rPr>
      <w:rFonts w:eastAsiaTheme="majorEastAsia" w:cstheme="majorBidi"/>
      <w:color w:val="272727" w:themeColor="text1" w:themeTint="D8"/>
    </w:rPr>
  </w:style>
  <w:style w:type="paragraph" w:styleId="Title">
    <w:name w:val="Title"/>
    <w:basedOn w:val="Normal"/>
    <w:next w:val="Normal"/>
    <w:link w:val="TitleChar"/>
    <w:uiPriority w:val="10"/>
    <w:qFormat/>
    <w:rsid w:val="00CC6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6CB"/>
    <w:pPr>
      <w:spacing w:before="160"/>
      <w:jc w:val="center"/>
    </w:pPr>
    <w:rPr>
      <w:i/>
      <w:iCs/>
      <w:color w:val="404040" w:themeColor="text1" w:themeTint="BF"/>
    </w:rPr>
  </w:style>
  <w:style w:type="character" w:customStyle="1" w:styleId="QuoteChar">
    <w:name w:val="Quote Char"/>
    <w:basedOn w:val="DefaultParagraphFont"/>
    <w:link w:val="Quote"/>
    <w:uiPriority w:val="29"/>
    <w:rsid w:val="00CC66CB"/>
    <w:rPr>
      <w:i/>
      <w:iCs/>
      <w:color w:val="404040" w:themeColor="text1" w:themeTint="BF"/>
    </w:rPr>
  </w:style>
  <w:style w:type="paragraph" w:styleId="ListParagraph">
    <w:name w:val="List Paragraph"/>
    <w:basedOn w:val="Normal"/>
    <w:uiPriority w:val="34"/>
    <w:qFormat/>
    <w:rsid w:val="00CC66CB"/>
    <w:pPr>
      <w:ind w:left="720"/>
      <w:contextualSpacing/>
    </w:pPr>
  </w:style>
  <w:style w:type="character" w:styleId="IntenseEmphasis">
    <w:name w:val="Intense Emphasis"/>
    <w:basedOn w:val="DefaultParagraphFont"/>
    <w:uiPriority w:val="21"/>
    <w:qFormat/>
    <w:rsid w:val="00CC66CB"/>
    <w:rPr>
      <w:i/>
      <w:iCs/>
      <w:color w:val="2F5496" w:themeColor="accent1" w:themeShade="BF"/>
    </w:rPr>
  </w:style>
  <w:style w:type="paragraph" w:styleId="IntenseQuote">
    <w:name w:val="Intense Quote"/>
    <w:basedOn w:val="Normal"/>
    <w:next w:val="Normal"/>
    <w:link w:val="IntenseQuoteChar"/>
    <w:uiPriority w:val="30"/>
    <w:qFormat/>
    <w:rsid w:val="00CC66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6CB"/>
    <w:rPr>
      <w:i/>
      <w:iCs/>
      <w:color w:val="2F5496" w:themeColor="accent1" w:themeShade="BF"/>
    </w:rPr>
  </w:style>
  <w:style w:type="character" w:styleId="IntenseReference">
    <w:name w:val="Intense Reference"/>
    <w:basedOn w:val="DefaultParagraphFont"/>
    <w:uiPriority w:val="32"/>
    <w:qFormat/>
    <w:rsid w:val="00CC66CB"/>
    <w:rPr>
      <w:b/>
      <w:bCs/>
      <w:smallCaps/>
      <w:color w:val="2F5496" w:themeColor="accent1" w:themeShade="BF"/>
      <w:spacing w:val="5"/>
    </w:rPr>
  </w:style>
  <w:style w:type="paragraph" w:customStyle="1" w:styleId="p1">
    <w:name w:val="p1"/>
    <w:basedOn w:val="Normal"/>
    <w:rsid w:val="00CC66C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CC66C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CC66C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CC66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CC66CB"/>
  </w:style>
  <w:style w:type="character" w:customStyle="1" w:styleId="s2">
    <w:name w:val="s2"/>
    <w:basedOn w:val="DefaultParagraphFont"/>
    <w:rsid w:val="00CC66CB"/>
  </w:style>
  <w:style w:type="character" w:customStyle="1" w:styleId="s3">
    <w:name w:val="s3"/>
    <w:basedOn w:val="DefaultParagraphFont"/>
    <w:rsid w:val="00CC66CB"/>
  </w:style>
  <w:style w:type="character" w:customStyle="1" w:styleId="apple-converted-space">
    <w:name w:val="apple-converted-space"/>
    <w:basedOn w:val="DefaultParagraphFont"/>
    <w:rsid w:val="00F017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2530</Words>
  <Characters>15916</Characters>
  <Application>Microsoft Office Word</Application>
  <DocSecurity>0</DocSecurity>
  <Lines>692</Lines>
  <Paragraphs>428</Paragraphs>
  <ScaleCrop>false</ScaleCrop>
  <Company/>
  <LinksUpToDate>false</LinksUpToDate>
  <CharactersWithSpaces>18018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Amundsen</dc:creator>
  <cp:keywords/>
  <dc:description/>
  <cp:lastModifiedBy>Lance Amundsen</cp:lastModifiedBy>
  <cp:revision>4</cp:revision>
  <dcterms:created xsi:type="dcterms:W3CDTF">2026-03-22T07:27:00Z</dcterms:created>
  <dcterms:modified xsi:type="dcterms:W3CDTF">2026-03-23T08:03:00Z</dcterms:modified>
</cp:coreProperties>
</file>