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MO-15 Super Mario Charter v1.0</w:t>
      </w:r>
    </w:p>
    <w:p>
      <w:r>
        <w:t>PV-PP MO-Gymnasium Complete-Suite Coverage Program | Miscellaneous Phase | August 2026</w:t>
      </w:r>
    </w:p>
    <w:p>
      <w:pPr>
        <w:pStyle w:val="Heading1"/>
      </w:pPr>
      <w:r>
        <w:t>Source freeze</w:t>
      </w:r>
    </w:p>
    <w:p>
      <w:pPr>
        <w:pStyle w:val="ListBullet"/>
      </w:pPr>
      <w:r>
        <w:t>Registration: mo-supermario-v0; action space Discrete(256); RGB observation 240×256×3.</w:t>
      </w:r>
    </w:p>
    <w:p>
      <w:pPr>
        <w:pStyle w:val="ListBullet"/>
      </w:pPr>
      <w:r>
        <w:t>Five reward components: x-position progress, elapsed-time penalty, death (-25), coin collection (+100), and enemy-kill points.</w:t>
      </w:r>
    </w:p>
    <w:p>
      <w:pPr>
        <w:pStyle w:val="ListBullet"/>
      </w:pPr>
      <w:r>
        <w:t>Episode terminates when Mario dies or reaches the flag.</w:t>
      </w:r>
    </w:p>
    <w:p>
      <w:pPr>
        <w:pStyle w:val="ListBullet"/>
      </w:pPr>
      <w:r>
        <w:t>The Mario family is an optional dependency requiring nes-py and gym-super-mario-bros; these are not available in the execution container.</w:t>
      </w:r>
    </w:p>
    <w:p>
      <w:pPr>
        <w:pStyle w:val="Heading1"/>
      </w:pPr>
      <w:r>
        <w:t>Frozen questions</w:t>
      </w:r>
    </w:p>
    <w:p>
      <w:pPr>
        <w:pStyle w:val="ListBullet"/>
      </w:pPr>
      <w:r>
        <w:t>Does the five-component vector preserve distinctions that a single fixed weighting may trade against one another?</w:t>
      </w:r>
    </w:p>
    <w:p>
      <w:pPr>
        <w:pStyle w:val="ListBullet"/>
      </w:pPr>
      <w:r>
        <w:t>Can terminal death be treated as explicit adequacy rather than merely another compensable negative component?</w:t>
      </w:r>
    </w:p>
    <w:p>
      <w:pPr>
        <w:pStyle w:val="ListBullet"/>
      </w:pPr>
      <w:r>
        <w:t>Do progress, time, coins, enemy points, and survival require any new PV-PP operator?</w:t>
      </w:r>
    </w:p>
    <w:p>
      <w:pPr>
        <w:pStyle w:val="ListBullet"/>
      </w:pPr>
      <w:r>
        <w:t>No NES rollout or RL-performance claim will be made.</w:t>
      </w:r>
    </w:p>
    <w:sectPr w:rsidR="00FC693F" w:rsidRPr="0006063C" w:rsidSect="00034616">
      <w:pgSz w:w="12240" w:h="15840"/>
      <w:pgMar w:top="749" w:right="950" w:bottom="749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