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Is PV-PP, and What Is It Good For?</w:t>
      </w:r>
    </w:p>
    <w:p>
      <w:pPr>
        <w:jc w:val="center"/>
      </w:pPr>
      <w:r>
        <w:rPr>
          <w:i/>
        </w:rPr>
        <w:t>A practical introduction to Productive Value-Productive Power</w:t>
      </w:r>
    </w:p>
    <w:p>
      <w:pPr>
        <w:jc w:val="center"/>
      </w:pPr>
      <w:r>
        <w:rPr>
          <w:b/>
        </w:rPr>
        <w:t>Substack Draft v0.6</w:t>
      </w:r>
    </w:p>
    <w:p>
      <w:pPr>
        <w:pStyle w:val="Heading1"/>
      </w:pPr>
      <w:r>
        <w:t>Start with one simple distinction</w:t>
      </w:r>
    </w:p>
    <w:p>
      <w:pPr>
        <w:spacing w:after="140" w:line="259" w:lineRule="auto"/>
      </w:pPr>
      <w:r>
        <w:t>The Productive Value-Productive Power (PV-PP) framework starts with a simple idea: what we get from an interaction is not the same thing as the capacity that makes future interactions possible.</w:t>
      </w:r>
    </w:p>
    <w:p>
      <w:pPr>
        <w:spacing w:after="140" w:line="259" w:lineRule="auto"/>
      </w:pPr>
      <w:r>
        <w:t>Productive Value, or PV, is what is produced, delivered, exchanged, received, or otherwise realized through an interaction. Productive Power, or PP, is the capacity to produce, obtain, preserve, transform, coordinate, or recover value.</w:t>
      </w:r>
    </w:p>
    <w:p>
      <w:pPr>
        <w:spacing w:after="140" w:line="259" w:lineRule="auto"/>
      </w:pPr>
      <w:r>
        <w:t>A meal is value. The ability to keep producing meals is productive power. A paycheck is value received. The knowledge, health, tools, relationships, transportation, and opportunities that help someone earn future paychecks are productive powers. A company can make a profitable sale today while consuming cash, equipment, employee capacity, customer trust, or supplier relationships that it will need tomorrow.</w:t>
      </w:r>
    </w:p>
    <w:p>
      <w:pPr>
        <w:spacing w:after="140" w:line="259" w:lineRule="auto"/>
      </w:pPr>
      <w:r>
        <w:t>PV-PP asks us to look at both sides of that picture: What value is being produced or exchanged now, and what does the interaction leave the participants capable of doing next?</w:t>
      </w:r>
    </w:p>
    <w:p>
      <w:pPr>
        <w:spacing w:after="140" w:line="259" w:lineRule="auto"/>
      </w:pPr>
      <w:r>
        <w:t>That question turns out to be useful in many places that do not look like ordinary economics.</w:t>
      </w:r>
    </w:p>
    <w:p>
      <w:pPr>
        <w:pStyle w:val="Heading1"/>
      </w:pPr>
      <w:r>
        <w:t>More than a decision framework</w:t>
      </w:r>
    </w:p>
    <w:p>
      <w:pPr>
        <w:spacing w:after="140" w:line="259" w:lineRule="auto"/>
      </w:pPr>
      <w:r>
        <w:t>PV-PP can be used to help make decisions, and recent work has produced an executable decision architecture and runtime. But the framework is broader than a decision stack.</w:t>
      </w:r>
    </w:p>
    <w:p>
      <w:pPr>
        <w:spacing w:after="140" w:line="259" w:lineRule="auto"/>
      </w:pPr>
      <w:r>
        <w:t>It can also be used simply to describe a productive system: what capabilities exist, how they were developed, what they depend on, how people or other actors exchange value, how capabilities grow or deteriorate, and how today's interactions change tomorrow's possibilities.</w:t>
      </w:r>
    </w:p>
    <w:p>
      <w:pPr>
        <w:spacing w:after="140" w:line="259" w:lineRule="auto"/>
      </w:pPr>
      <w:r>
        <w:t>That makes PV-PP potentially useful as a common vocabulary across subjects that are usually discussed separately. Economics may talk about capital and production. Psychology may talk about learning, confidence, perception, and behavior. Sociology may talk about institutions, relationships, status, and social power. Organizational theory may talk about resources, competencies, coordination, and resilience. PV-PP does not replace those disciplines. It gives us another way to ask what productive capacities are present and how interaction changes them.</w:t>
      </w:r>
    </w:p>
    <w:p>
      <w:pPr>
        <w:pStyle w:val="Heading1"/>
      </w:pPr>
      <w:r>
        <w:t>Eight examples of what PV-PP can be used to study</w:t>
      </w:r>
    </w:p>
    <w:p>
      <w:pPr>
        <w:pStyle w:val="Heading2"/>
      </w:pPr>
      <w:r>
        <w:t>1. Childhood, education, and the creation of capability</w:t>
      </w:r>
    </w:p>
    <w:p>
      <w:pPr>
        <w:spacing w:after="140" w:line="259" w:lineRule="auto"/>
      </w:pPr>
      <w:r>
        <w:t>Children acquire productive powers over time. Families, schools, peers, mentors, and institutions provide food, care, language, knowledge, discipline, tools, access, and opportunity. Some transfers meet an immediate need; others build capabilities that may last a lifetime.</w:t>
      </w:r>
    </w:p>
    <w:p>
      <w:pPr>
        <w:spacing w:after="140" w:line="259" w:lineRule="auto"/>
      </w:pPr>
      <w:r>
        <w:t>PV-PP gives us a way to ask not only what a child receives, but what the child becomes capable of doing because of it. The same distinction applies to education, apprenticeship, mentorship, and unequal developmental environments.</w:t>
      </w:r>
    </w:p>
    <w:p>
      <w:pPr>
        <w:spacing w:after="180"/>
        <w:ind w:left="240" w:right="160"/>
      </w:pPr>
      <w:r>
        <w:rPr>
          <w:b/>
        </w:rPr>
        <w:t xml:space="preserve">For example: </w:t>
      </w:r>
      <w:r>
        <w:t>Imagine two children who begin with similar abilities. One has reliable nutrition, stable housing, good schools, books, transportation, attentive adults, and repeated opportunities to explore interests. The other encounters poor nutrition, unstable schooling, fewer learning resources, and adults with less time or capacity to help. PV-PP can describe the difference as more than unequal income or consumption: different environments build different productive powers and open or close different opportunity corridors over time.</w:t>
      </w:r>
    </w:p>
    <w:p>
      <w:pPr>
        <w:pStyle w:val="Heading2"/>
      </w:pPr>
      <w:r>
        <w:t>2. Addiction and recovery</w:t>
      </w:r>
    </w:p>
    <w:p>
      <w:pPr>
        <w:spacing w:after="140" w:line="259" w:lineRule="auto"/>
      </w:pPr>
      <w:r>
        <w:t>An addictive behavior can provide something of immediate value—relief, reward, belonging, escape—while damaging productive capacities such as health, relationships, employment, reliability, or financial reserves.</w:t>
      </w:r>
    </w:p>
    <w:p>
      <w:pPr>
        <w:spacing w:after="140" w:line="259" w:lineRule="auto"/>
      </w:pPr>
      <w:r>
        <w:t>Recovery can therefore involve more than stopping a behavior. It can require rebuilding productive power: routines, health, relationships, credibility, skills, access, and the ability to withstand future shocks. PV-PP provides a vocabulary for looking at both the immediate value and the longer-term change in capability.</w:t>
      </w:r>
    </w:p>
    <w:p>
      <w:pPr>
        <w:spacing w:after="180"/>
        <w:ind w:left="240" w:right="160"/>
      </w:pPr>
      <w:r>
        <w:rPr>
          <w:b/>
        </w:rPr>
        <w:t xml:space="preserve">For example: </w:t>
      </w:r>
      <w:r>
        <w:t>A person may initially use alcohol because it provides relief from anxiety or loneliness. Over time, the same behavior can damage employment, finances, health, family relationships, and reliability. Stopping the drinking may end one damaging exchange, but recovery may still require rebuilding the productive powers that were lost: health, routines, trust, skills, relationships, and access to opportunity.</w:t>
      </w:r>
    </w:p>
    <w:p>
      <w:pPr>
        <w:pStyle w:val="Heading2"/>
      </w:pPr>
      <w:r>
        <w:t>3. Information, trust, and fraud</w:t>
      </w:r>
    </w:p>
    <w:p>
      <w:pPr>
        <w:spacing w:after="140" w:line="259" w:lineRule="auto"/>
      </w:pPr>
      <w:r>
        <w:t>People act on what they believe about the world, and those beliefs are not always correct. Reliable information can improve coordination and expand what people can accomplish. False information can cause people to make decisions that damage their own capabilities or the capabilities of others.</w:t>
      </w:r>
    </w:p>
    <w:p>
      <w:pPr>
        <w:spacing w:after="140" w:line="259" w:lineRule="auto"/>
      </w:pPr>
      <w:r>
        <w:t>Trust can itself support productive activity by making commitments and cooperation possible. Fraud can obtain immediate value while destroying that trust and closing future opportunities. PV-PP gives us a way to examine the exchange and what it does to the relationship afterward.</w:t>
      </w:r>
    </w:p>
    <w:p>
      <w:pPr>
        <w:spacing w:after="180"/>
        <w:ind w:left="240" w:right="160"/>
      </w:pPr>
      <w:r>
        <w:rPr>
          <w:b/>
        </w:rPr>
        <w:t xml:space="preserve">For example: </w:t>
      </w:r>
      <w:r>
        <w:t>A supplier repeatedly certifies a component as meeting specification, and a manufacturer builds a productive relationship around that information. Months later, hidden defects reveal that the certifications were false. The discovery does more than change the value of the defective parts: earlier exchanges are reinterpreted, trust collapses, verification costs rise, and a previously useful productive relationship may disappear.</w:t>
      </w:r>
    </w:p>
    <w:p>
      <w:pPr>
        <w:pStyle w:val="Heading2"/>
      </w:pPr>
      <w:r>
        <w:t>4. Firms, markets, credit, and insurance</w:t>
      </w:r>
    </w:p>
    <w:p>
      <w:pPr>
        <w:spacing w:after="140" w:line="259" w:lineRule="auto"/>
      </w:pPr>
      <w:r>
        <w:t>A business is more than its current revenue and expenses. It depends on people, knowledge, equipment, cash, suppliers, customers, routines, information, and the ability to recover from problems.</w:t>
      </w:r>
    </w:p>
    <w:p>
      <w:pPr>
        <w:spacing w:after="140" w:line="259" w:lineRule="auto"/>
      </w:pPr>
      <w:r>
        <w:t>PV-PP can examine whether a firm is merely producing value today or also preserving the productive powers needed tomorrow. The same approach can illuminate credit, which moves resources across time, and insurance, which pools resources so that productive capacity can survive shocks.</w:t>
      </w:r>
    </w:p>
    <w:p>
      <w:pPr>
        <w:spacing w:after="180"/>
        <w:ind w:left="240" w:right="160"/>
      </w:pPr>
      <w:r>
        <w:rPr>
          <w:b/>
        </w:rPr>
        <w:t xml:space="preserve">For example: </w:t>
      </w:r>
      <w:r>
        <w:t>A small manufacturer loses a critical machine in a fire. Without insurance, replacing it would consume the firm's cash reserves and might end production entirely. With pooled insurance coverage, the firm can replace the machine, retain its workers and customers, and resume operation. PV-PP can describe insurance here not merely as a payment, but as a mechanism that helps preserve and restore productive capacity after a shock.</w:t>
      </w:r>
    </w:p>
    <w:p>
      <w:pPr>
        <w:pStyle w:val="Heading2"/>
      </w:pPr>
      <w:r>
        <w:t>5. Technology</w:t>
      </w:r>
    </w:p>
    <w:p>
      <w:pPr>
        <w:spacing w:after="140" w:line="259" w:lineRule="auto"/>
      </w:pPr>
      <w:r>
        <w:t>Technology can greatly increase productive power. It can also replace old skills, create new dependencies, redistribute control, make existing capabilities obsolete, and create new kinds of vulnerability.</w:t>
      </w:r>
    </w:p>
    <w:p>
      <w:pPr>
        <w:spacing w:after="140" w:line="259" w:lineRule="auto"/>
      </w:pPr>
      <w:r>
        <w:t>PV-PP therefore asks a broader question than whether a technology increases output. What new capabilities does it create? Which old capabilities does it weaken or replace? Who gains those capabilities? What new dependencies appear? And what happens if the technology fails?</w:t>
      </w:r>
    </w:p>
    <w:p>
      <w:pPr>
        <w:spacing w:after="180"/>
        <w:ind w:left="240" w:right="160"/>
      </w:pPr>
      <w:r>
        <w:rPr>
          <w:b/>
        </w:rPr>
        <w:t xml:space="preserve">For example: </w:t>
      </w:r>
      <w:r>
        <w:t>A factory automates a skilled production process and becomes faster and cheaper. Five years later, few employees still know how to operate without the automated system, replacement parts come from one supplier, and a prolonged outage can stop production completely. PV-PP can represent both the productive power gained through automation and the older capabilities lost, concentrated, or made dependent on the new technology.</w:t>
      </w:r>
    </w:p>
    <w:p>
      <w:pPr>
        <w:pStyle w:val="Heading2"/>
      </w:pPr>
      <w:r>
        <w:t>6. Institutions, government, and social continuity</w:t>
      </w:r>
    </w:p>
    <w:p>
      <w:pPr>
        <w:spacing w:after="140" w:line="259" w:lineRule="auto"/>
      </w:pPr>
      <w:r>
        <w:t>Institutions carry productive capacities across time. They preserve rules, records, expertise, procedures, expectations, enforcement, coordination, and accumulated knowledge.</w:t>
      </w:r>
    </w:p>
    <w:p>
      <w:pPr>
        <w:spacing w:after="140" w:line="259" w:lineRule="auto"/>
      </w:pPr>
      <w:r>
        <w:t>A government or institution can continue producing visible outputs while some of those underlying capacities deteriorate. Corruption, capture, arbitrary enforcement, or loss of public trust may therefore matter long before the institution visibly stops functioning. PV-PP can help describe that difference between present output and continuing capacity.</w:t>
      </w:r>
    </w:p>
    <w:p>
      <w:pPr>
        <w:spacing w:after="180"/>
        <w:ind w:left="240" w:right="160"/>
      </w:pPr>
      <w:r>
        <w:rPr>
          <w:b/>
        </w:rPr>
        <w:t xml:space="preserve">For example: </w:t>
      </w:r>
      <w:r>
        <w:t>A city building department still issues permits on schedule, so its visible output looks healthy. But experienced inspectors are retiring, training has deteriorated, institutional knowledge is disappearing, and public trust is falling. PV-PP draws attention to the possibility that current output can remain acceptable while the productive power required to sustain that output is quietly eroding.</w:t>
      </w:r>
    </w:p>
    <w:p>
      <w:pPr>
        <w:pStyle w:val="Heading2"/>
      </w:pPr>
      <w:r>
        <w:t>7. Infrastructure, natural resources, and ecological systems</w:t>
      </w:r>
    </w:p>
    <w:p>
      <w:pPr>
        <w:spacing w:after="140" w:line="259" w:lineRule="auto"/>
      </w:pPr>
      <w:r>
        <w:t>The same distinction can be extended beyond primarily human social systems. A power grid, water system, factory, fishery, forest, or watershed has a productive base that determines what it can continue providing.</w:t>
      </w:r>
    </w:p>
    <w:p>
      <w:pPr>
        <w:spacing w:after="140" w:line="259" w:lineRule="auto"/>
      </w:pPr>
      <w:r>
        <w:t>A fishery can produce a large harvest today while damaging the reproductive capacity required for future harvests. A water system can satisfy today's demand while exhausting reserves. PV-PP asks both what was produced now and what productive capability remains afterward.</w:t>
      </w:r>
    </w:p>
    <w:p>
      <w:pPr>
        <w:spacing w:after="180"/>
        <w:ind w:left="240" w:right="160"/>
      </w:pPr>
      <w:r>
        <w:rPr>
          <w:b/>
        </w:rPr>
        <w:t xml:space="preserve">For example: </w:t>
      </w:r>
      <w:r>
        <w:t>A fishing community can increase this year's catch by harvesting heavily during a period of strong demand. The larger harvest creates immediate value, but if breeding stock falls below a critical level, future catches may decline for years. PV-PP separates the value realized from today's harvest from the productive capacity of the fishery that must remain afterward.</w:t>
      </w:r>
    </w:p>
    <w:p>
      <w:pPr>
        <w:pStyle w:val="Heading2"/>
      </w:pPr>
      <w:r>
        <w:t>8. AI and autonomous systems</w:t>
      </w:r>
    </w:p>
    <w:p>
      <w:pPr>
        <w:spacing w:after="140" w:line="259" w:lineRule="auto"/>
      </w:pPr>
      <w:r>
        <w:t>AI makes the difference between capability, perception, and action unusually visible. An AI system may have a tool available without every use of that tool being appropriate. It may act on incomplete information. It may complete an assigned task while damaging another condition that the larger system needed to preserve.</w:t>
      </w:r>
    </w:p>
    <w:p>
      <w:pPr>
        <w:spacing w:after="140" w:line="259" w:lineRule="auto"/>
      </w:pPr>
      <w:r>
        <w:t>PV-PP can be used to model those decisions by asking what the system can actually do, what it believes it can do, what constraints matter, which capabilities must be preserved, and what actions remain viable before execution.</w:t>
      </w:r>
    </w:p>
    <w:p>
      <w:pPr>
        <w:spacing w:after="180"/>
        <w:ind w:left="240" w:right="160"/>
      </w:pPr>
      <w:r>
        <w:rPr>
          <w:b/>
        </w:rPr>
        <w:t xml:space="preserve">For example: </w:t>
      </w:r>
      <w:r>
        <w:t>An automated purchasing agent discovers that it can place an emergency order that would solve an immediate shortage. The order is technically available and would complete the assigned task, but it would also exhaust a reserve budget needed for a more critical obligation. PV-PP makes the distinction explicit: an available action is not necessarily a viable action.</w:t>
      </w:r>
    </w:p>
    <w:p>
      <w:pPr>
        <w:pStyle w:val="Heading1"/>
      </w:pPr>
      <w:r>
        <w:t>What connects these examples?</w:t>
      </w:r>
    </w:p>
    <w:p>
      <w:pPr>
        <w:spacing w:after="140" w:line="259" w:lineRule="auto"/>
      </w:pPr>
      <w:r>
        <w:t>A child, a business, a government, a fishery, and an AI agent are obviously not the same kind of system. PV-PP does not claim that they are.</w:t>
      </w:r>
    </w:p>
    <w:p>
      <w:pPr>
        <w:spacing w:after="140" w:line="259" w:lineRule="auto"/>
      </w:pPr>
      <w:r>
        <w:t>What they can share is a structural question. Each has capabilities. Those capabilities make some outcomes possible and others impossible. Interactions can produce or exchange value, but they can also strengthen, weaken, preserve, or destroy the capacities that determine what happens next.</w:t>
      </w:r>
    </w:p>
    <w:p>
      <w:pPr>
        <w:spacing w:after="140" w:line="259" w:lineRule="auto"/>
      </w:pPr>
      <w:r>
        <w:t>That is the common ground PV-PP is trying to describe.</w:t>
      </w:r>
    </w:p>
    <w:p>
      <w:pPr>
        <w:pStyle w:val="Heading1"/>
        <w:spacing w:after="120" w:line="259" w:lineRule="auto"/>
      </w:pPr>
      <w:r>
        <w:rPr>
          <w:b w:val="0"/>
          <w:i w:val="0"/>
        </w:rPr>
        <w:t>These are mathematical models, not just analogies</w:t>
      </w:r>
    </w:p>
    <w:p>
      <w:pPr>
        <w:spacing w:after="140" w:line="259" w:lineRule="auto"/>
      </w:pPr>
      <w:r>
        <w:rPr>
          <w:b w:val="0"/>
          <w:i w:val="0"/>
        </w:rPr>
        <w:t>The examples above are meant to be intuitive, but PV-PP is not limited to qualitative description. It is a formal mathematical modeling framework. A PV-PP model can represent productive-power dimensions, value exchanges, state changes, dependencies, thresholds, constraints, perceived conditions, possible actions, and changes in capability over time.</w:t>
      </w:r>
    </w:p>
    <w:p>
      <w:pPr>
        <w:spacing w:after="140" w:line="259" w:lineRule="auto"/>
      </w:pPr>
      <w:r>
        <w:rPr>
          <w:b w:val="0"/>
          <w:i w:val="0"/>
        </w:rPr>
        <w:t>The quantities depend on the problem being modeled. In a developmental model, relevant variables might include nutritional adequacy, educational access, skill formation, financial resources, social support, or access to opportunities. In a water system they might include storage, treatment capacity, demand, reserve margins, and recovery time. In an autonomous system they might include resources, permissions, obligations, operating capacity, and failure thresholds.</w:t>
      </w:r>
    </w:p>
    <w:p>
      <w:pPr>
        <w:spacing w:after="140" w:line="259" w:lineRule="auto"/>
      </w:pPr>
      <w:r>
        <w:rPr>
          <w:b w:val="0"/>
          <w:i w:val="0"/>
        </w:rPr>
        <w:t>Quantification does not require pretending that all of those things are interchangeable. PV-PP can keep distinct productive powers and constraints distinct, while still representing them mathematically and examining how they change together. That makes the framework suitable for simulation, comparison, testing, and decision analysis.</w:t>
      </w:r>
    </w:p>
    <w:p>
      <w:pPr>
        <w:pStyle w:val="Heading1"/>
        <w:spacing w:after="120" w:line="259" w:lineRule="auto"/>
      </w:pPr>
      <w:r>
        <w:rPr>
          <w:b w:val="0"/>
          <w:i w:val="0"/>
        </w:rPr>
        <w:t>How a PV-PP decision works</w:t>
      </w:r>
    </w:p>
    <w:p>
      <w:pPr>
        <w:spacing w:after="140" w:line="259" w:lineRule="auto"/>
      </w:pPr>
      <w:r>
        <w:rPr>
          <w:b w:val="0"/>
          <w:i w:val="0"/>
        </w:rPr>
        <w:t>When PV-PP is used to make a decision, the model separates several questions that are easy to blur together:</w:t>
      </w:r>
    </w:p>
    <w:p>
      <w:pPr>
        <w:spacing w:after="140" w:line="259" w:lineRule="auto"/>
        <w:ind w:left="280" w:right="160"/>
      </w:pPr>
      <w:r>
        <w:rPr>
          <w:b w:val="0"/>
          <w:i w:val="0"/>
        </w:rPr>
        <w:t>1. What does the actor believe its productive situation to be?</w:t>
        <w:br/>
        <w:t>2. What capacities are under pressure, and how urgent is the problem?</w:t>
        <w:br/>
        <w:t>3. Which capacities are governing the decision?</w:t>
        <w:br/>
        <w:t>4. What actions or policies are actually reachable?</w:t>
        <w:br/>
        <w:t>5. Which of those are feasible under the relevant constraints?</w:t>
        <w:br/>
        <w:t>6. Which preserve enough productive power, or provide enough recovery, to remain viable?</w:t>
        <w:br/>
        <w:t>7. Among the surviving choices, which should be selected?</w:t>
        <w:br/>
        <w:t>8. What actually happens when the selected action is executed?</w:t>
      </w:r>
    </w:p>
    <w:p>
      <w:pPr>
        <w:spacing w:after="140" w:line="259" w:lineRule="auto"/>
      </w:pPr>
      <w:r>
        <w:rPr>
          <w:b w:val="0"/>
          <w:i w:val="0"/>
        </w:rPr>
        <w:t>The formal architecture implements those jobs through a defined operator sequence:</w:t>
      </w:r>
    </w:p>
    <w:p>
      <w:pPr>
        <w:spacing w:after="180" w:line="259" w:lineRule="auto"/>
        <w:jc w:val="center"/>
      </w:pPr>
      <w:r>
        <w:rPr>
          <w:b/>
          <w:i w:val="0"/>
        </w:rPr>
        <w:t>PPP → Φ → H → G → ℛ → graph / seed substrate → Π → Π completeness → Constraints → Domain Framing → Adequacy → Σ → ε</w:t>
      </w:r>
    </w:p>
    <w:p>
      <w:pPr>
        <w:spacing w:after="140" w:line="259" w:lineRule="auto"/>
      </w:pPr>
      <w:r>
        <w:rPr>
          <w:b w:val="0"/>
          <w:i w:val="0"/>
        </w:rPr>
        <w:t>A general reader does not need to learn those symbols to use the basic idea. Their importance is that the framework has explicit mathematical machinery underneath the plain-language questions. Perception, urgency, governing conditions, policy construction, feasibility, adequacy, selection, and execution are represented as different jobs rather than being silently collapsed into one calculation.</w:t>
      </w:r>
    </w:p>
    <w:p>
      <w:pPr>
        <w:spacing w:after="140" w:line="259" w:lineRule="auto"/>
      </w:pPr>
      <w:r>
        <w:rPr>
          <w:b w:val="0"/>
          <w:i w:val="0"/>
        </w:rPr>
        <w:t>Sometimes a problem can be reduced perfectly well to a single objective or score. Other problems contain distinct capacities, hard limits, dependencies, or recovery requirements that should remain explicit. PV-PP allows the model to preserve those distinctions when the problem requires it, rather than assuming in advance that everything must be reduced to one measure.</w:t>
      </w:r>
    </w:p>
    <w:p>
      <w:pPr>
        <w:pStyle w:val="Heading1"/>
      </w:pPr>
      <w:r>
        <w:t>From theory to software</w:t>
      </w:r>
    </w:p>
    <w:p>
      <w:pPr>
        <w:spacing w:after="140" w:line="259" w:lineRule="auto"/>
      </w:pPr>
      <w:r>
        <w:t>Parts of PV-PP are now executable. A public beta PV-PP Runtime API implements the framework's decision architecture through a common software interface. That allows scenarios to be modeled, executed, tested, and compared rather than discussed only in conceptual terms.</w:t>
      </w:r>
    </w:p>
    <w:p>
      <w:pPr>
        <w:spacing w:after="140" w:line="259" w:lineRule="auto"/>
      </w:pPr>
      <w:r>
        <w:t>The direction is important: the runtime implements part of PV-PP. It does not define the entire theory. PV-PP is still the broader framework for thinking about productive value, productive capability, interaction, development, perception, viability, and change over time.</w:t>
      </w:r>
    </w:p>
    <w:p>
      <w:pPr>
        <w:pStyle w:val="Heading1"/>
      </w:pPr>
      <w:r>
        <w:t>Work underway</w:t>
      </w:r>
    </w:p>
    <w:p>
      <w:pPr>
        <w:spacing w:after="140" w:line="259" w:lineRule="auto"/>
      </w:pPr>
      <w:r>
        <w:t>A larger book called Selfish Cooperation is under development. It explores many of these ideas across childhood development, family and social relationships, trust and obligation, technology, markets, institutions, conflict, public authority, and the conditions that make durable cooperation possible.</w:t>
      </w:r>
    </w:p>
    <w:p>
      <w:pPr>
        <w:spacing w:after="140" w:line="259" w:lineRule="auto"/>
      </w:pPr>
      <w:r>
        <w:t>Other PV-PP work has begun extending the framework into areas that are not central to the book, including autonomous agents, engineered systems, infrastructure, and natural-resource systems. Those are application areas to be tested, not claims of universal coverage.</w:t>
      </w:r>
    </w:p>
    <w:p>
      <w:pPr>
        <w:pStyle w:val="Heading1"/>
      </w:pPr>
      <w:r>
        <w:t>So what is PV-PP good for?</w:t>
      </w:r>
    </w:p>
    <w:p>
      <w:pPr>
        <w:spacing w:after="140" w:line="259" w:lineRule="auto"/>
      </w:pPr>
      <w:r>
        <w:t>PV-PP is useful when it matters not only what a system produces today, but what the people, organizations, resources, or other productive systems involved will still be capable of producing tomorrow.</w:t>
      </w:r>
    </w:p>
    <w:p>
      <w:pPr>
        <w:spacing w:after="140" w:line="259" w:lineRule="auto"/>
      </w:pPr>
      <w:r>
        <w:t>It gives us a way to talk about value and capability together without treating them as the same thing.</w:t>
      </w:r>
    </w:p>
    <w:p>
      <w:pPr>
        <w:spacing w:after="140" w:line="259" w:lineRule="auto"/>
      </w:pPr>
      <w:r>
        <w:t>That can mean studying how a child develops, why recovery requires rebuilding more than income, how trust supports exchange, how a company becomes fragile, how technology redistributes capability, how institutions decay, how natural resources are depleted, or how an AI agent should decide whether an available action is actually viable.</w:t>
      </w:r>
    </w:p>
    <w:p>
      <w:pPr>
        <w:spacing w:before="160" w:after="160"/>
      </w:pPr>
      <w:r>
        <w:rPr>
          <w:b/>
        </w:rPr>
        <w:t xml:space="preserve">The shortest version is this: </w:t>
      </w:r>
      <w:r>
        <w:t>don't look only at what an interaction produces. Look at what it leaves the participants capable of doing next.</w:t>
      </w:r>
    </w:p>
    <w:p>
      <w:pPr>
        <w:spacing w:after="140" w:line="259" w:lineRule="auto"/>
      </w:pPr>
      <w:r>
        <w:t>That is the question PV-PP is built to ask.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What Is PV-PP, and What Is It Good For? | Substack Draft v0.6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