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SDK接入常见问题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</w:rPr>
        <w:t>appsflyer</w:t>
      </w:r>
      <w:r>
        <w:rPr>
          <w:rFonts w:hint="default"/>
        </w:rPr>
        <w:t>后台没有数据</w:t>
      </w:r>
    </w:p>
    <w:p>
      <w:pPr>
        <w:bidi w:val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Step 1: 检查在AndroidManifest.xml是否配置ttk_game_af_key，请确认af key的值是否正确（比如有空格等）</w:t>
      </w:r>
    </w:p>
    <w:p>
      <w:pPr>
        <w:numPr>
          <w:ilvl w:val="0"/>
          <w:numId w:val="0"/>
        </w:numPr>
        <w:bidi w:val="0"/>
        <w:rPr>
          <w:rFonts w:hint="default" w:ascii="Courier New Regular" w:hAnsi="Courier New Regular" w:cs="Courier New Regular"/>
          <w:sz w:val="21"/>
          <w:szCs w:val="21"/>
        </w:rPr>
      </w:pPr>
      <w:r>
        <w:rPr>
          <w:rFonts w:hint="default" w:ascii="Courier New Regular" w:hAnsi="Courier New Regular" w:cs="Courier New Regular"/>
          <w:sz w:val="21"/>
          <w:szCs w:val="21"/>
        </w:rPr>
        <w:t>&lt;meta-data</w:t>
      </w:r>
    </w:p>
    <w:p>
      <w:pPr>
        <w:numPr>
          <w:ilvl w:val="0"/>
          <w:numId w:val="0"/>
        </w:numPr>
        <w:bidi w:val="0"/>
        <w:rPr>
          <w:rFonts w:hint="default" w:ascii="Courier New Regular" w:hAnsi="Courier New Regular" w:cs="Courier New Regular"/>
          <w:sz w:val="21"/>
          <w:szCs w:val="21"/>
        </w:rPr>
      </w:pPr>
      <w:r>
        <w:rPr>
          <w:rFonts w:hint="default" w:ascii="Courier New Regular" w:hAnsi="Courier New Regular" w:cs="Courier New Regular"/>
          <w:sz w:val="21"/>
          <w:szCs w:val="21"/>
        </w:rPr>
        <w:t xml:space="preserve"> </w:t>
      </w:r>
      <w:r>
        <w:rPr>
          <w:rFonts w:hint="default" w:ascii="Courier New Regular" w:hAnsi="Courier New Regular" w:cs="Courier New Regular"/>
          <w:sz w:val="21"/>
          <w:szCs w:val="21"/>
        </w:rPr>
        <w:tab/>
      </w:r>
      <w:r>
        <w:rPr>
          <w:rFonts w:hint="default" w:ascii="Courier New Regular" w:hAnsi="Courier New Regular" w:cs="Courier New Regular"/>
          <w:sz w:val="21"/>
          <w:szCs w:val="21"/>
        </w:rPr>
        <w:t>android:name="ttk_game_af_key"</w:t>
      </w:r>
    </w:p>
    <w:p>
      <w:pPr>
        <w:numPr>
          <w:ilvl w:val="0"/>
          <w:numId w:val="0"/>
        </w:numPr>
        <w:bidi w:val="0"/>
        <w:rPr>
          <w:rFonts w:hint="default" w:ascii="Courier New Regular" w:hAnsi="Courier New Regular" w:cs="Courier New Regular"/>
          <w:sz w:val="21"/>
          <w:szCs w:val="21"/>
        </w:rPr>
      </w:pPr>
      <w:r>
        <w:rPr>
          <w:rFonts w:hint="default" w:ascii="Courier New Regular" w:hAnsi="Courier New Regular" w:cs="Courier New Regular"/>
          <w:sz w:val="21"/>
          <w:szCs w:val="21"/>
        </w:rPr>
        <w:t xml:space="preserve"> </w:t>
      </w:r>
      <w:r>
        <w:rPr>
          <w:rFonts w:hint="default" w:ascii="Courier New Regular" w:hAnsi="Courier New Regular" w:cs="Courier New Regular"/>
          <w:sz w:val="21"/>
          <w:szCs w:val="21"/>
        </w:rPr>
        <w:tab/>
      </w:r>
      <w:r>
        <w:rPr>
          <w:rFonts w:hint="default" w:ascii="Courier New Regular" w:hAnsi="Courier New Regular" w:cs="Courier New Regular"/>
          <w:sz w:val="21"/>
          <w:szCs w:val="21"/>
        </w:rPr>
        <w:t>android:value="ttk_pSGUtKWavEZW8twQg2ev24" /&gt;</w:t>
      </w:r>
    </w:p>
    <w:p>
      <w:pPr>
        <w:numPr>
          <w:ilvl w:val="0"/>
          <w:numId w:val="0"/>
        </w:numPr>
        <w:bidi w:val="0"/>
        <w:rPr>
          <w:rFonts w:hint="default" w:ascii="Courier New Regular" w:hAnsi="Courier New Regular" w:cs="Courier New Regular"/>
          <w:sz w:val="21"/>
          <w:szCs w:val="21"/>
        </w:rPr>
      </w:pPr>
    </w:p>
    <w:p>
      <w:pPr>
        <w:numPr>
          <w:ilvl w:val="0"/>
          <w:numId w:val="0"/>
        </w:numPr>
        <w:bidi w:val="0"/>
        <w:rPr>
          <w:rFonts w:hint="default" w:ascii="Courier New Regular" w:hAnsi="Courier New Regular" w:cs="Courier New Regular"/>
          <w:b/>
          <w:bCs/>
          <w:sz w:val="21"/>
          <w:szCs w:val="21"/>
        </w:rPr>
      </w:pPr>
      <w:r>
        <w:rPr>
          <w:rFonts w:hint="default" w:ascii="Courier New Regular" w:hAnsi="Courier New Regular" w:cs="Courier New Regular"/>
          <w:b/>
          <w:bCs/>
          <w:sz w:val="21"/>
          <w:szCs w:val="21"/>
        </w:rPr>
        <w:t>Step 2:检查在build.gradle中是否配置如下</w:t>
      </w:r>
    </w:p>
    <w:p>
      <w:pPr>
        <w:numPr>
          <w:ilvl w:val="0"/>
          <w:numId w:val="0"/>
        </w:numPr>
        <w:bidi w:val="0"/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1"/>
          <w:szCs w:val="21"/>
        </w:rPr>
        <w:t xml:space="preserve">    </w:t>
      </w:r>
      <w:r>
        <w:rPr>
          <w:rFonts w:hint="default" w:ascii="Courier New Regular" w:hAnsi="Courier New Regular" w:cs="Courier New Regular"/>
          <w:sz w:val="20"/>
          <w:szCs w:val="20"/>
        </w:rPr>
        <w:t>implementation 'com.appsflyer:af-android-sdk:5.4.0'</w:t>
      </w:r>
    </w:p>
    <w:p>
      <w:pPr>
        <w:numPr>
          <w:ilvl w:val="0"/>
          <w:numId w:val="0"/>
        </w:numPr>
        <w:bidi w:val="0"/>
        <w:ind w:firstLine="400"/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>Implementation 'com.android.installreferrer:installreferrer:1.1.2'</w:t>
      </w:r>
    </w:p>
    <w:p>
      <w:pPr>
        <w:numPr>
          <w:ilvl w:val="0"/>
          <w:numId w:val="0"/>
        </w:numPr>
        <w:bidi w:val="0"/>
        <w:ind w:firstLine="400"/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添加SDK运行报错，出现No Matching client foun for package name，如下图：</w:t>
      </w:r>
    </w:p>
    <w:p>
      <w:r>
        <w:t xml:space="preserve">   </w:t>
      </w:r>
      <w:r>
        <w:drawing>
          <wp:inline distT="0" distB="0" distL="114300" distR="114300">
            <wp:extent cx="4836795" cy="200533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1 : 检查是否添加了google-services.json文件。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2 : 检查google-services.json文件中的所有package_name的值和当前项目的applicationId相同。applicationId在项目的住module的build.gradle中查看。</w:t>
      </w:r>
    </w:p>
    <w:p>
      <w:pPr>
        <w:rPr>
          <w:rFonts w:hint="default"/>
          <w:b/>
          <w:bCs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无法调起谷歌内购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1 : 确认当前手机是否有完整的Google框架（包含Google服务框架，Google Play服务，Google Play商店）。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2 : 联系ToTokGame团队确认在Google Play Console中是否配置了商品，且商品有效。需要Google Play Console在发布版本（Alpha 版，Bate版，正式版都可以），且发布成功。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3 : 检查在调用支付api传入skuId的值是否正确，skuId的值是否带有空格，是否跟在Google Play Console配置的商品id一致。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ToTok登录出现网络连接失败问题，如下图：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98900" cy="1803400"/>
            <wp:effectExtent l="0" t="0" r="12700" b="0"/>
            <wp:docPr id="3" name="图片 3" descr="截屏2020-07-29 下午2.2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7-29 下午2.22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1 : 检查appid是否正确</w:t>
      </w:r>
      <w:r>
        <w:rPr>
          <w:rFonts w:hint="default"/>
          <w:b/>
          <w:bCs/>
        </w:rPr>
        <w:t>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2 : SDK的服务器区分测试和生产环境，TGameSDK.setServerDomainTest设置成测试环境，默认为生产环境。ToTok app也区分测试和生产环境，检查环境是否对应。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2838"/>
    <w:multiLevelType w:val="singleLevel"/>
    <w:tmpl w:val="5F21283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A5DD"/>
    <w:rsid w:val="5FFAA5DD"/>
    <w:rsid w:val="7BF90E74"/>
    <w:rsid w:val="EBFFDC9D"/>
    <w:rsid w:val="F9732A08"/>
    <w:rsid w:val="FDF59AB3"/>
    <w:rsid w:val="FE7F1233"/>
    <w:rsid w:val="FFBF0509"/>
    <w:rsid w:val="FF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2020-07-29T18:27:00Z</dcterms:created>
  <dc:creator>jie</dc:creator>
  <cp:lastModifiedBy>jie</cp:lastModifiedBy>
  <dcterms:modified xsi:type="dcterms:W3CDTF">2020-07-29T15:37:50Z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