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気体の内部エネルギーと絶対温度が比例関係にあることの証明"/>
    <w:p>
      <w:pPr>
        <w:pStyle w:val="Heading1"/>
      </w:pPr>
      <w:r>
        <w:t xml:space="preserve">気体の内部エネルギーと絶対温度が比例関係にあることの証明</w:t>
      </w:r>
    </w:p>
    <w:p>
      <w:pPr>
        <w:pStyle w:val="FirstParagraph"/>
      </w:pPr>
      <w:r>
        <w:t xml:space="preserve">気体の内部エネルギーは熱運動の運動エネルギーと分子間力によるエネルギーからなるが，分子同士は互いに十分に離れているため，後者は無視できる．</w:t>
      </w:r>
      <w:r>
        <w:t xml:space="preserve"> </w:t>
      </w:r>
      <w:r>
        <w:t xml:space="preserve">つまり，気体の内部エネルギーを求めるには，構成する分子の運動エネルギーを求めれば良い．</w:t>
      </w:r>
    </w:p>
    <w:p>
      <w:pPr>
        <w:pStyle w:val="BodyText"/>
      </w:pPr>
      <w:r>
        <w:t xml:space="preserve">粒子(質量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, 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)が壁面(面積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)に完全弾性衝突で衝突したときの力積を考える．</w:t>
      </w:r>
    </w:p>
    <w:p>
      <w:pPr>
        <w:pStyle w:val="BodyText"/>
      </w:pPr>
      <w:r>
        <w:t xml:space="preserve">壁面が粒子から受けた力積の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成分の大きさ</w:t>
      </w:r>
      <w:r>
        <w:t xml:space="preserve"> </w:t>
      </w:r>
      <m:oMath>
        <m:sSub>
          <m:e>
            <m:r>
              <m:t>I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壁面を底面とする高さ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の容器において，壁面に衝突する回数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粒</m:t>
            </m:r>
            <m:r>
              <m:t>子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へ</m:t>
            </m:r>
            <m:r>
              <m:t>の</m:t>
            </m:r>
            <m:r>
              <m:t>速</m:t>
            </m:r>
            <m:r>
              <m:t>さ</m:t>
            </m:r>
          </m:num>
          <m:den>
            <m:r>
              <m:t>壁</m:t>
            </m:r>
            <m:r>
              <m:t>面</m:t>
            </m:r>
            <m:r>
              <m:t>に</m:t>
            </m:r>
            <m:r>
              <m:t>戻</m:t>
            </m:r>
            <m:r>
              <m:t>っ</m:t>
            </m:r>
            <m:r>
              <m:t>て</m:t>
            </m:r>
            <m:r>
              <m:t>く</m:t>
            </m:r>
            <m:r>
              <m:t>る</m:t>
            </m:r>
            <m:r>
              <m:t>ま</m:t>
            </m:r>
            <m:r>
              <m:t>で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の</m:t>
            </m:r>
            <m:r>
              <m:t>道</m:t>
            </m:r>
            <m:r>
              <m:t>の</m:t>
            </m:r>
            <m:r>
              <m:t>り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よって，「壁面が1つの粒子から受ける力積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</m:oMath>
    </w:p>
    <w:p>
      <w:pPr>
        <w:pStyle w:val="BodyText"/>
      </w:pPr>
      <w:r>
        <w:t xml:space="preserve">となる．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molの粒子の個数を</w:t>
      </w:r>
      <m:oMath>
        <m:r>
          <m:t>N</m:t>
        </m:r>
      </m:oMath>
      <w:r>
        <w:t xml:space="preserve">とすると(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:アボガドロ数)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なので，「壁面が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  <m:r>
          <m:rPr>
            <m:sty m:val="p"/>
          </m:rPr>
          <m:t>⋅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この力積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は，「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molの粒子からなる気体が壁面を押す力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」と同義である．</w:t>
      </w:r>
      <w:r>
        <w:t xml:space="preserve"> </w:t>
      </w:r>
      <m:oMath>
        <m:r>
          <m:t>圧</m:t>
        </m:r>
        <m:r>
          <m:t>力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力</m:t>
            </m:r>
            <m:r>
              <m:t>の</m:t>
            </m:r>
            <m:r>
              <m:t>大</m:t>
            </m:r>
            <m:r>
              <m:t>き</m:t>
            </m:r>
            <m:r>
              <m:t>さ</m:t>
            </m:r>
          </m:num>
          <m:den>
            <m:r>
              <m:t>力</m:t>
            </m:r>
            <m:r>
              <m:t>が</m:t>
            </m:r>
            <m:r>
              <m:t>加</m:t>
            </m:r>
            <m:r>
              <m:t>わ</m:t>
            </m:r>
            <m:r>
              <m:t>る</m:t>
            </m:r>
            <m:r>
              <m:t>面</m:t>
            </m:r>
            <m:r>
              <m:t>積</m:t>
            </m:r>
          </m:den>
        </m:f>
      </m:oMath>
      <w:r>
        <w:t xml:space="preserve"> </w:t>
      </w:r>
      <w:r>
        <w:t xml:space="preserve">であることを踏まえると，「気体の圧力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  <m:r>
              <m:rPr>
                <m:sty m:val="p"/>
              </m:rPr>
              <m:t>⋅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</m:oMath>
    </w:p>
    <w:p>
      <w:pPr>
        <w:pStyle w:val="BodyText"/>
      </w:pPr>
      <w:r>
        <w:t xml:space="preserve">と表せる．</w:t>
      </w:r>
    </w:p>
    <w:p>
      <w:pPr>
        <w:pStyle w:val="BodyText"/>
      </w:pPr>
      <w:r>
        <w:t xml:space="preserve">ここまでは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方向についてのみ考えたが，これらの反応は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 </w:t>
      </w:r>
      <w:r>
        <w:t xml:space="preserve">方向についてもそれぞれ成立しているはずである．</w:t>
      </w:r>
    </w:p>
    <w:p>
      <w:pPr>
        <w:pStyle w:val="BodyText"/>
      </w:pPr>
      <w:r>
        <w:t xml:space="preserve">気体分子の速度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の二乗平均</w:t>
      </w:r>
      <w:r>
        <w:t xml:space="preserve"> </w:t>
      </w: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  <w:r>
        <w:t xml:space="preserve"> </w:t>
      </w:r>
      <w:r>
        <w:t xml:space="preserve">は，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で表せ，かつ，その等方性により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であるため，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となる．また，粒子が飛び回る容器(底面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, 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)の体積を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⋅</m:t>
            </m:r>
            <m:r>
              <m:t>L</m:t>
            </m:r>
          </m:e>
        </m:d>
      </m:oMath>
      <w:r>
        <w:t xml:space="preserve"> </w:t>
      </w:r>
      <w:r>
        <w:t xml:space="preserve">とすると「気体の圧力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</m:e>
            </m:d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bar>
              <m:barPr>
                <m:pos m:val="top"/>
              </m:barPr>
              <m:e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e>
            </m:ba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となる．これを運動エネルギーの式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を参考に変形すると，</w:t>
      </w:r>
    </w:p>
    <w:p>
      <w:pPr>
        <w:pStyle w:val="BodyText"/>
      </w:pPr>
      <m:oMath>
        <m:r>
          <m:t>3</m:t>
        </m:r>
        <m:r>
          <m:t>p</m:t>
        </m:r>
        <m:r>
          <m:t>V</m:t>
        </m:r>
        <m:r>
          <m:rPr>
            <m:sty m:val="p"/>
          </m:rPr>
          <m:t>=</m:t>
        </m:r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3</m:t>
            </m:r>
            <m:r>
              <m:t>p</m:t>
            </m:r>
            <m:r>
              <m:t>V</m:t>
            </m:r>
          </m:num>
          <m:den>
            <m:r>
              <m:t>2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</w:t>
      </w:r>
      <w:r>
        <w:t xml:space="preserve"> </w:t>
      </w:r>
      <w:r>
        <w:t xml:space="preserve">気体の内部エネルギー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は，構成する分子の運動エネルギー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であるため，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となる．ボイル-シャルルの法則から導出される理想気体の状態方程式</w:t>
      </w:r>
      <w:r>
        <w:t xml:space="preserve"> </w:t>
      </w:r>
      <m:oMath>
        <m:r>
          <m:t>p</m:t>
        </m:r>
        <m:r>
          <m:t>V</m:t>
        </m:r>
        <m:r>
          <m:rPr>
            <m:sty m:val="p"/>
          </m:rPr>
          <m:t>=</m:t>
        </m:r>
        <m:r>
          <m:t>n</m:t>
        </m:r>
        <m:r>
          <m:t>R</m:t>
        </m:r>
        <m:r>
          <m:t>T</m:t>
        </m:r>
      </m:oMath>
      <w:r>
        <w:t xml:space="preserve"> </w:t>
      </w:r>
      <w:r>
        <w:t xml:space="preserve">が適用される範囲においては，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n</m:t>
            </m:r>
            <m:r>
              <m:t>R</m:t>
            </m:r>
            <m:r>
              <m:t>T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t xml:space="preserve">と式変形ができる．このとき，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はいずれも</w:t>
      </w:r>
      <w:r>
        <w:t xml:space="preserve"> </w:t>
      </w:r>
      <m:oMath>
        <m:r>
          <m:t>気</m:t>
        </m:r>
        <m:r>
          <m:t>体</m:t>
        </m:r>
        <m:r>
          <m:t>定</m:t>
        </m:r>
        <m:r>
          <m:t>数</m:t>
        </m:r>
      </m:oMath>
      <w:r>
        <w:t xml:space="preserve"> </w:t>
      </w:r>
      <w:r>
        <w:t xml:space="preserve">と</w:t>
      </w:r>
      <w:r>
        <w:t xml:space="preserve"> </w:t>
      </w:r>
      <m:oMath>
        <m:r>
          <m:t>ア</m:t>
        </m:r>
        <m:r>
          <m:t>ボ</m:t>
        </m:r>
        <m:r>
          <m:t>ガ</m:t>
        </m:r>
        <m:r>
          <m:t>ド</m:t>
        </m:r>
        <m:r>
          <m:t>ロ</m:t>
        </m:r>
        <m:r>
          <m:t>数</m:t>
        </m:r>
      </m:oMath>
      <w:r>
        <w:t xml:space="preserve"> </w:t>
      </w:r>
      <w:r>
        <w:t xml:space="preserve">で定数</w:t>
      </w:r>
      <w:r>
        <w:rPr>
          <w:rStyle w:val="FootnoteReference"/>
        </w:rPr>
        <w:footnoteReference w:id="20"/>
      </w:r>
      <w:r>
        <w:t xml:space="preserve">のため，理想気体における内部エネルギーは絶対温度に比例する</w:t>
      </w:r>
      <w:r>
        <w:rPr>
          <w:rStyle w:val="FootnoteReference"/>
        </w:rPr>
        <w:footnoteReference w:id="21"/>
      </w:r>
      <w:r>
        <w:t xml:space="preserve">．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をボルツマン定数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あ</m:t>
            </m:r>
            <m:r>
              <m:t>る</m:t>
            </m:r>
            <m:r>
              <m:t>い</m:t>
            </m:r>
            <m:r>
              <m:t>は</m:t>
            </m:r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とすることが多い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粒子の運動エネルギーから導出した式に理想気体の状態方程式を加えることで，気体の内部エネルギーと絶対温度との比例関係を見出せた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2023-01-15T17:17:08Z</dcterms:created>
  <dcterms:modified xsi:type="dcterms:W3CDTF">2023-01-15T17:17:08Z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