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报名表模板</w:t>
      </w:r>
    </w:p>
    <w:p/>
    <w:p>
      <w:pPr/>
      <w:r/>
      <w:r>
        <w:t>通</w:t>
      </w:r>
      <w:r>
        <w:t>用</w:t>
      </w:r>
      <w:r>
        <w:t>的</w:t>
      </w:r>
      <w:r>
        <w:t>在</w:t>
      </w:r>
      <w:r>
        <w:t>线</w:t>
      </w:r>
      <w:r>
        <w:t>报</w:t>
      </w:r>
      <w:r>
        <w:t>名</w:t>
      </w:r>
      <w:r>
        <w:t>表</w:t>
      </w:r>
      <w:r>
        <w:t>模</w:t>
      </w:r>
      <w:r>
        <w:t>板</w:t>
      </w:r>
      <w:r>
        <w:t>，</w:t>
      </w:r>
      <w:r>
        <w:t>基</w:t>
      </w:r>
      <w:r>
        <w:t>于</w:t>
      </w:r>
      <w:r>
        <w:t xml:space="preserve"> </w:t>
      </w:r>
      <w:r>
        <w:t>S</w:t>
      </w:r>
      <w:r>
        <w:t>u</w:t>
      </w:r>
      <w:r>
        <w:t>p</w:t>
      </w:r>
      <w:r>
        <w:t>a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云</w:t>
      </w:r>
      <w:r>
        <w:t>端</w:t>
      </w:r>
      <w:r>
        <w:t>数</w:t>
      </w:r>
      <w:r>
        <w:t>据</w:t>
      </w:r>
      <w:r>
        <w:t>库</w:t>
      </w:r>
      <w:r>
        <w:t>，</w:t>
      </w:r>
      <w:r>
        <w:t>支</w:t>
      </w:r>
      <w:r>
        <w:t>持</w:t>
      </w:r>
      <w:r>
        <w:t>微</w:t>
      </w:r>
      <w:r>
        <w:t>信</w:t>
      </w:r>
      <w:r>
        <w:t>扫</w:t>
      </w:r>
      <w:r>
        <w:t>码</w:t>
      </w:r>
      <w:r>
        <w:t>填</w:t>
      </w:r>
      <w:r>
        <w:t>写</w:t>
      </w:r>
      <w:r>
        <w:t>、</w:t>
      </w:r>
      <w:r>
        <w:t>管</w:t>
      </w:r>
      <w:r>
        <w:t>理</w:t>
      </w:r>
      <w:r>
        <w:t>后</w:t>
      </w:r>
      <w:r>
        <w:t>台</w:t>
      </w:r>
      <w:r>
        <w:t>、</w:t>
      </w:r>
      <w:r>
        <w:t>数</w:t>
      </w:r>
      <w:r>
        <w:t>据</w:t>
      </w:r>
      <w:r>
        <w:t>导</w:t>
      </w:r>
      <w:r>
        <w:t>出</w:t>
      </w:r>
      <w:r>
        <w:t>。</w:t>
      </w:r>
    </w:p>
    <w:p/>
    <w:p>
      <w:pPr>
        <w:pStyle w:val="Heading2"/>
      </w:pPr>
      <w:r>
        <w:t>使用方法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复</w:t>
      </w:r>
      <w:r>
        <w:t>制</w:t>
      </w:r>
      <w:r>
        <w:t xml:space="preserve"> </w:t>
      </w:r>
      <w:r>
        <w:rPr>
          <w:rStyle w:val="CodeChar"/>
        </w:rPr>
        <w:t>报名表模板.html</w:t>
      </w:r>
      <w:r>
        <w:t>，</w:t>
      </w:r>
      <w:r>
        <w:t>修</w:t>
      </w:r>
      <w:r>
        <w:t>改</w:t>
      </w:r>
      <w:r>
        <w:t>以</w:t>
      </w:r>
      <w:r>
        <w:t>下</w:t>
      </w:r>
      <w:r>
        <w:t>内</w:t>
      </w:r>
      <w:r>
        <w:t>容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活动名称</w:t>
      </w:r>
      <w:r>
        <w:t>：</w:t>
      </w:r>
      <w:r>
        <w:t>标</w:t>
      </w:r>
      <w:r>
        <w:t>题</w:t>
      </w:r>
      <w:r>
        <w:t>、</w:t>
      </w:r>
      <w:r>
        <w:t>页</w:t>
      </w:r>
      <w:r>
        <w:t>面</w:t>
      </w:r>
      <w:r>
        <w:t>中</w:t>
      </w:r>
      <w:r>
        <w:t>的</w:t>
      </w:r>
      <w:r>
        <w:t>活</w:t>
      </w:r>
      <w:r>
        <w:t>动</w:t>
      </w:r>
      <w:r>
        <w:t>名</w:t>
      </w:r>
      <w:r>
        <w:t>称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收集字段</w:t>
      </w:r>
      <w:r>
        <w:t>：</w:t>
      </w:r>
      <w:r>
        <w:t>表</w:t>
      </w:r>
      <w:r>
        <w:t>单</w:t>
      </w:r>
      <w:r>
        <w:t>中</w:t>
      </w:r>
      <w:r>
        <w:t>的</w:t>
      </w:r>
      <w:r>
        <w:t>字</w:t>
      </w:r>
      <w:r>
        <w:t>段</w:t>
      </w:r>
      <w:r>
        <w:t>（</w:t>
      </w:r>
      <w:r>
        <w:t>姓</w:t>
      </w:r>
      <w:r>
        <w:t>名</w:t>
      </w:r>
      <w:r>
        <w:t>、</w:t>
      </w:r>
      <w:r>
        <w:t>单</w:t>
      </w:r>
      <w:r>
        <w:t>位</w:t>
      </w:r>
      <w:r>
        <w:t>、</w:t>
      </w:r>
      <w:r>
        <w:t>科</w:t>
      </w:r>
      <w:r>
        <w:t>室</w:t>
      </w:r>
      <w:r>
        <w:t>、</w:t>
      </w:r>
      <w:r>
        <w:t>电</w:t>
      </w:r>
      <w:r>
        <w:t>话</w:t>
      </w:r>
      <w:r>
        <w:t>、</w:t>
      </w:r>
      <w:r>
        <w:t>省</w:t>
      </w:r>
      <w:r>
        <w:t>份</w:t>
      </w:r>
      <w:r>
        <w:t>等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数据库表结构</w:t>
      </w:r>
      <w:r>
        <w:t>：</w:t>
      </w:r>
      <w:r>
        <w:t>根</w:t>
      </w:r>
      <w:r>
        <w:t>据</w:t>
      </w:r>
      <w:r>
        <w:t>新</w:t>
      </w:r>
      <w:r>
        <w:t>字</w:t>
      </w:r>
      <w:r>
        <w:t>段</w:t>
      </w:r>
      <w:r>
        <w:t>修</w:t>
      </w:r>
      <w:r>
        <w:t>改</w:t>
      </w:r>
      <w:r>
        <w:t xml:space="preserve"> </w:t>
      </w:r>
      <w:r>
        <w:t>S</w:t>
      </w:r>
      <w:r>
        <w:t>u</w:t>
      </w:r>
      <w:r>
        <w:t>p</w:t>
      </w:r>
      <w:r>
        <w:t>a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中</w:t>
      </w:r>
      <w:r>
        <w:t>的</w:t>
      </w:r>
      <w:r>
        <w:t xml:space="preserve"> </w:t>
      </w:r>
      <w:r>
        <w:t>S</w:t>
      </w:r>
      <w:r>
        <w:t>Q</w:t>
      </w:r>
      <w:r>
        <w:t>L</w:t>
      </w:r>
      <w:r>
        <w:t xml:space="preserve"> </w:t>
      </w:r>
      <w:r>
        <w:t>建</w:t>
      </w:r>
      <w:r>
        <w:t>表</w:t>
      </w:r>
      <w:r>
        <w:t>语</w:t>
      </w:r>
      <w:r>
        <w:t>句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管理密码</w:t>
      </w:r>
      <w:r>
        <w:t>：</w:t>
      </w:r>
      <w:r>
        <w:t>修</w:t>
      </w:r>
      <w:r>
        <w:t>改</w:t>
      </w:r>
      <w:r>
        <w:t xml:space="preserve"> </w:t>
      </w:r>
      <w:r>
        <w:rPr>
          <w:rStyle w:val="CodeChar"/>
        </w:rPr>
        <w:t>ADMIN_PASSWORD</w:t>
      </w:r>
      <w:r>
        <w:t xml:space="preserve"> </w:t>
      </w:r>
      <w:r>
        <w:t>变</w:t>
      </w:r>
      <w:r>
        <w:t>量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Supabase 连接信息</w:t>
      </w:r>
      <w:r>
        <w:t>：</w:t>
      </w:r>
      <w:r>
        <w:t>替</w:t>
      </w:r>
      <w:r>
        <w:t>换</w:t>
      </w:r>
      <w:r>
        <w:t xml:space="preserve"> </w:t>
      </w:r>
      <w:r>
        <w:rPr>
          <w:rStyle w:val="CodeChar"/>
        </w:rPr>
        <w:t>SUPABASE_URL</w:t>
      </w:r>
      <w:r>
        <w:t xml:space="preserve"> </w:t>
      </w:r>
      <w:r>
        <w:t>和</w:t>
      </w:r>
      <w:r>
        <w:t xml:space="preserve"> </w:t>
      </w:r>
      <w:r>
        <w:rPr>
          <w:rStyle w:val="CodeChar"/>
        </w:rPr>
        <w:t>SUPABASE_KEY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在</w:t>
      </w:r>
      <w:r>
        <w:t xml:space="preserve"> </w:t>
      </w:r>
      <w:r>
        <w:t>S</w:t>
      </w:r>
      <w:r>
        <w:t>u</w:t>
      </w:r>
      <w:r>
        <w:t>p</w:t>
      </w:r>
      <w:r>
        <w:t>a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中</w:t>
      </w:r>
      <w:r>
        <w:t>执</w:t>
      </w:r>
      <w:r>
        <w:t>行</w:t>
      </w:r>
      <w:r>
        <w:t>对</w:t>
      </w:r>
      <w:r>
        <w:t>应</w:t>
      </w:r>
      <w:r>
        <w:t>的</w:t>
      </w:r>
      <w:r>
        <w:t xml:space="preserve"> </w:t>
      </w:r>
      <w:r>
        <w:t>S</w:t>
      </w:r>
      <w:r>
        <w:t>Q</w:t>
      </w:r>
      <w:r>
        <w:t>L</w:t>
      </w:r>
      <w:r>
        <w:t xml:space="preserve"> </w:t>
      </w:r>
      <w:r>
        <w:t>建</w:t>
      </w:r>
      <w:r>
        <w:t>表</w:t>
      </w:r>
      <w:r>
        <w:t>语</w:t>
      </w:r>
      <w:r>
        <w:t>句</w:t>
      </w:r>
      <w:r>
        <w:t>（</w:t>
      </w:r>
      <w:r>
        <w:t>含</w:t>
      </w:r>
      <w:r>
        <w:t xml:space="preserve"> </w:t>
      </w:r>
      <w:r>
        <w:t>R</w:t>
      </w:r>
      <w:r>
        <w:t>L</w:t>
      </w:r>
      <w:r>
        <w:t>S</w:t>
      </w:r>
      <w:r>
        <w:t xml:space="preserve"> </w:t>
      </w:r>
      <w:r>
        <w:t>策</w:t>
      </w:r>
      <w:r>
        <w:t>略</w:t>
      </w:r>
      <w:r>
        <w:t>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部</w:t>
      </w:r>
      <w:r>
        <w:t>署</w:t>
      </w:r>
      <w:r>
        <w:t>到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或</w:t>
      </w:r>
      <w:r>
        <w:t>其</w:t>
      </w:r>
      <w:r>
        <w:t>他</w:t>
      </w:r>
      <w:r>
        <w:t>静</w:t>
      </w:r>
      <w:r>
        <w:t>态</w:t>
      </w:r>
      <w:r>
        <w:t>托</w:t>
      </w:r>
      <w:r>
        <w:t>管</w:t>
      </w:r>
      <w:r>
        <w:t>平</w:t>
      </w:r>
      <w:r>
        <w:t>台</w:t>
      </w:r>
    </w:p>
    <w:p/>
    <w:p>
      <w:pPr>
        <w:pStyle w:val="Heading2"/>
      </w:pPr>
      <w:r>
        <w:t>可自定义字段</w:t>
      </w:r>
    </w:p>
    <w:p/>
    <w:p>
      <w:pPr/>
      <w:r/>
      <w:r>
        <w:t>当</w:t>
      </w:r>
      <w:r>
        <w:t>前</w:t>
      </w:r>
      <w:r>
        <w:t>默</w:t>
      </w:r>
      <w:r>
        <w:t>认</w:t>
      </w:r>
      <w:r>
        <w:t>字</w:t>
      </w:r>
      <w:r>
        <w:t>段</w:t>
      </w:r>
      <w:r>
        <w:t>：</w:t>
      </w:r>
      <w:r>
        <w:t>姓</w:t>
      </w:r>
      <w:r>
        <w:t>名</w:t>
      </w:r>
      <w:r>
        <w:t>、</w:t>
      </w:r>
      <w:r>
        <w:t>单</w:t>
      </w:r>
      <w:r>
        <w:t>位</w:t>
      </w:r>
      <w:r>
        <w:t>、</w:t>
      </w:r>
      <w:r>
        <w:t>科</w:t>
      </w:r>
      <w:r>
        <w:t>室</w:t>
      </w:r>
      <w:r>
        <w:t>、</w:t>
      </w:r>
      <w:r>
        <w:t>电</w:t>
      </w:r>
      <w:r>
        <w:t>话</w:t>
      </w:r>
      <w:r>
        <w:t>、</w:t>
      </w:r>
      <w:r>
        <w:t>省</w:t>
      </w:r>
      <w:r>
        <w:t>份</w:t>
      </w:r>
    </w:p>
    <w:p/>
    <w:p>
      <w:pPr/>
      <w:r/>
      <w:r>
        <w:t>可</w:t>
      </w:r>
      <w:r>
        <w:t>增</w:t>
      </w:r>
      <w:r>
        <w:t>减</w:t>
      </w:r>
      <w:r>
        <w:t>字</w:t>
      </w:r>
      <w:r>
        <w:t>段</w:t>
      </w:r>
      <w:r>
        <w:t>，</w:t>
      </w:r>
      <w:r>
        <w:t>需</w:t>
      </w:r>
      <w:r>
        <w:t>同</w:t>
      </w:r>
      <w:r>
        <w:t>步</w:t>
      </w:r>
      <w:r>
        <w:t>修</w:t>
      </w:r>
      <w:r>
        <w:t>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T</w:t>
      </w:r>
      <w:r>
        <w:t>M</w:t>
      </w:r>
      <w:r>
        <w:t>L</w:t>
      </w:r>
      <w:r>
        <w:t xml:space="preserve"> </w:t>
      </w:r>
      <w:r>
        <w:t>中</w:t>
      </w:r>
      <w:r>
        <w:t>的</w:t>
      </w:r>
      <w:r>
        <w:t xml:space="preserve"> </w:t>
      </w:r>
      <w:r>
        <w:rPr>
          <w:rStyle w:val="CodeChar"/>
        </w:rPr>
        <w:t>&lt;form&gt;</w:t>
      </w:r>
      <w:r>
        <w:t xml:space="preserve"> </w:t>
      </w:r>
      <w:r>
        <w:t>表</w:t>
      </w:r>
      <w:r>
        <w:t>单</w:t>
      </w:r>
      <w:r>
        <w:t>部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p</w:t>
      </w:r>
      <w:r>
        <w:t>a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数</w:t>
      </w:r>
      <w:r>
        <w:t>据</w:t>
      </w:r>
      <w:r>
        <w:t>库</w:t>
      </w:r>
      <w:r>
        <w:t>表</w:t>
      </w:r>
      <w:r>
        <w:t>结</w:t>
      </w:r>
      <w:r>
        <w:t>构</w:t>
      </w:r>
      <w:r>
        <w:t>（</w:t>
      </w:r>
      <w:r>
        <w:t>S</w:t>
      </w:r>
      <w:r>
        <w:t>Q</w:t>
      </w:r>
      <w:r>
        <w:t>L</w:t>
      </w:r>
      <w:r>
        <w:t xml:space="preserve"> </w:t>
      </w:r>
      <w:r>
        <w:t>建</w:t>
      </w:r>
      <w:r>
        <w:t>表</w:t>
      </w:r>
      <w:r>
        <w:t>语</w:t>
      </w:r>
      <w:r>
        <w:t>句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J</w:t>
      </w:r>
      <w:r>
        <w:t>a</w:t>
      </w:r>
      <w:r>
        <w:t>v</w:t>
      </w:r>
      <w:r>
        <w:t>a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中</w:t>
      </w:r>
      <w:r>
        <w:t>的</w:t>
      </w:r>
      <w:r>
        <w:t>验</w:t>
      </w:r>
      <w:r>
        <w:t>证</w:t>
      </w:r>
      <w:r>
        <w:t>规</w:t>
      </w:r>
      <w:r>
        <w:t>则</w:t>
      </w:r>
      <w:r>
        <w:t xml:space="preserve"> </w:t>
      </w:r>
      <w:r>
        <w:rPr>
          <w:rStyle w:val="CodeChar"/>
        </w:rPr>
        <w:t>validate()</w:t>
      </w:r>
      <w:r>
        <w:t xml:space="preserve"> </w:t>
      </w:r>
      <w:r>
        <w:t>函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</w:t>
      </w:r>
      <w:r>
        <w:t>交</w:t>
      </w:r>
      <w:r>
        <w:t>数</w:t>
      </w:r>
      <w:r>
        <w:t>据</w:t>
      </w:r>
      <w:r>
        <w:t xml:space="preserve"> </w:t>
      </w:r>
      <w:r>
        <w:rPr>
          <w:rStyle w:val="CodeChar"/>
        </w:rPr>
        <w:t>sb.from('registrations').insert([...])</w:t>
      </w:r>
      <w:r>
        <w:t xml:space="preserve"> </w:t>
      </w:r>
      <w:r>
        <w:t>部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管</w:t>
      </w:r>
      <w:r>
        <w:t>理</w:t>
      </w:r>
      <w:r>
        <w:t>后</w:t>
      </w:r>
      <w:r>
        <w:t>台</w:t>
      </w:r>
      <w:r>
        <w:t>表</w:t>
      </w:r>
      <w:r>
        <w:t>格</w:t>
      </w:r>
      <w:r>
        <w:t xml:space="preserve"> </w:t>
      </w:r>
      <w:r>
        <w:rPr>
          <w:rStyle w:val="CodeChar"/>
        </w:rPr>
        <w:t>&lt;thead&gt;</w:t>
      </w:r>
      <w:r>
        <w:t xml:space="preserve"> </w:t>
      </w:r>
      <w:r>
        <w:t>和</w:t>
      </w:r>
      <w:r>
        <w:t xml:space="preserve"> </w:t>
      </w:r>
      <w:r>
        <w:rPr>
          <w:rStyle w:val="CodeChar"/>
        </w:rPr>
        <w:t>loadData()</w:t>
      </w:r>
      <w:r>
        <w:t xml:space="preserve"> </w:t>
      </w:r>
      <w:r>
        <w:t>中</w:t>
      </w:r>
      <w:r>
        <w:t>的</w:t>
      </w:r>
      <w:r>
        <w:t>数</w:t>
      </w:r>
      <w:r>
        <w:t>据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S</w:t>
      </w:r>
      <w:r>
        <w:t>V</w:t>
      </w:r>
      <w:r>
        <w:t xml:space="preserve"> </w:t>
      </w:r>
      <w:r>
        <w:t>导</w:t>
      </w:r>
      <w:r>
        <w:t>出</w:t>
      </w:r>
      <w:r>
        <w:t>的</w:t>
      </w:r>
      <w:r>
        <w:t>表</w:t>
      </w:r>
      <w:r>
        <w:t>头</w:t>
      </w:r>
      <w:r>
        <w:t>和</w:t>
      </w:r>
      <w:r>
        <w:t>数</w:t>
      </w:r>
      <w:r>
        <w:t>据</w:t>
      </w:r>
      <w:r>
        <w:t>映</w:t>
      </w:r>
      <w:r>
        <w:t>射</w:t>
      </w:r>
    </w:p>
    <w:p/>
    <w:p>
      <w:pPr>
        <w:pStyle w:val="Heading2"/>
      </w:pPr>
      <w:r>
        <w:t>技术栈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前</w:t>
      </w:r>
      <w:r>
        <w:t>端</w:t>
      </w:r>
      <w:r>
        <w:t>：</w:t>
      </w:r>
      <w:r>
        <w:t>纯</w:t>
      </w:r>
      <w:r>
        <w:t xml:space="preserve"> </w:t>
      </w:r>
      <w:r>
        <w:t>H</w:t>
      </w:r>
      <w:r>
        <w:t>T</w:t>
      </w:r>
      <w:r>
        <w:t>M</w:t>
      </w:r>
      <w:r>
        <w:t>L</w:t>
      </w:r>
      <w:r>
        <w:t xml:space="preserve"> </w:t>
      </w:r>
      <w:r>
        <w:t>+</w:t>
      </w:r>
      <w:r>
        <w:t xml:space="preserve"> </w:t>
      </w:r>
      <w:r>
        <w:t>C</w:t>
      </w:r>
      <w:r>
        <w:t>S</w:t>
      </w:r>
      <w:r>
        <w:t>S</w:t>
      </w:r>
      <w:r>
        <w:t xml:space="preserve"> </w:t>
      </w:r>
      <w:r>
        <w:t>+</w:t>
      </w:r>
      <w:r>
        <w:t xml:space="preserve"> </w:t>
      </w:r>
      <w:r>
        <w:t>J</w:t>
      </w:r>
      <w:r>
        <w:t>a</w:t>
      </w:r>
      <w:r>
        <w:t>v</w:t>
      </w:r>
      <w:r>
        <w:t>a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库</w:t>
      </w:r>
      <w:r>
        <w:t>：</w:t>
      </w:r>
      <w:r>
        <w:t>S</w:t>
      </w:r>
      <w:r>
        <w:t>u</w:t>
      </w:r>
      <w:r>
        <w:t>p</w:t>
      </w:r>
      <w:r>
        <w:t>a</w:t>
      </w:r>
      <w:r>
        <w:t>b</w:t>
      </w:r>
      <w:r>
        <w:t>a</w:t>
      </w:r>
      <w:r>
        <w:t>s</w:t>
      </w:r>
      <w:r>
        <w:t>e</w:t>
      </w:r>
      <w:r>
        <w:t>（</w:t>
      </w:r>
      <w:r>
        <w:t>P</w:t>
      </w:r>
      <w:r>
        <w:t>o</w:t>
      </w:r>
      <w:r>
        <w:t>s</w:t>
      </w:r>
      <w:r>
        <w:t>t</w:t>
      </w:r>
      <w:r>
        <w:t>g</w:t>
      </w:r>
      <w:r>
        <w:t>r</w:t>
      </w:r>
      <w:r>
        <w:t>e</w:t>
      </w:r>
      <w:r>
        <w:t>S</w:t>
      </w:r>
      <w:r>
        <w:t>Q</w:t>
      </w:r>
      <w:r>
        <w:t>L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部</w:t>
      </w:r>
      <w:r>
        <w:t>署</w:t>
      </w:r>
      <w:r>
        <w:t>：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（</w:t>
      </w:r>
      <w:r>
        <w:t>微</w:t>
      </w:r>
      <w:r>
        <w:t>信</w:t>
      </w:r>
      <w:r>
        <w:t>兼</w:t>
      </w:r>
      <w:r>
        <w:t>容</w:t>
      </w:r>
      <w:r>
        <w:t>）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3581551824610523_0-data_volume/7645921776677142794-generated/20260630/ec947c46-c74f-4f6e-9978-7ef9101f2215/README.md.docx","ReservedCode1":"","ContentPropagator":"001191110102MACQD9K64028705","PropagateID":"3581551824610523#1782802985792","ReservedCode2":""}</vt:lpwstr>
  </property>
</Properties>
</file>