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23.52941176470586" w:lineRule="auto"/>
        <w:rPr/>
      </w:pPr>
      <w:bookmarkStart w:colFirst="0" w:colLast="0" w:name="_1fxkjc8ott3z" w:id="0"/>
      <w:bookmarkEnd w:id="0"/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30"/>
            <w:szCs w:val="30"/>
            <w:u w:val="single"/>
            <w:rtl w:val="0"/>
          </w:rPr>
          <w:t xml:space="preserve">https://shop.tesla.com/zh_tw/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英文字體：Alata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中文字體： Noto Sans TC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標準色：#E82127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title：Tesla 商店 | Tesla特斯拉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hyperlink r:id="rId7">
        <w:r w:rsidDel="00000000" w:rsidR="00000000" w:rsidRPr="00000000">
          <w:rPr>
            <w:rFonts w:ascii="Microsoft Yahei" w:cs="Microsoft Yahei" w:eastAsia="Microsoft Yahei" w:hAnsi="Microsoft Yahei"/>
            <w:sz w:val="21"/>
            <w:szCs w:val="21"/>
            <w:rtl w:val="0"/>
          </w:rPr>
          <w:t xml:space="preserve">線上商店活動</w:t>
        </w:r>
      </w:hyperlink>
      <w:r w:rsidDel="00000000" w:rsidR="00000000" w:rsidRPr="00000000">
        <w:rPr>
          <w:rtl w:val="0"/>
        </w:rPr>
        <w:t xml:space="preserve">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hyperlink r:id="rId8">
        <w:r w:rsidDel="00000000" w:rsidR="00000000" w:rsidRPr="00000000">
          <w:rPr>
            <w:rFonts w:ascii="Microsoft Yahei" w:cs="Microsoft Yahei" w:eastAsia="Microsoft Yahei" w:hAnsi="Microsoft Yahei"/>
            <w:sz w:val="21"/>
            <w:szCs w:val="21"/>
            <w:rtl w:val="0"/>
          </w:rPr>
          <w:t xml:space="preserve">車輛配件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accessories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hyperlink r:id="rId9">
        <w:r w:rsidDel="00000000" w:rsidR="00000000" w:rsidRPr="00000000">
          <w:rPr>
            <w:rFonts w:ascii="Microsoft Yahei" w:cs="Microsoft Yahei" w:eastAsia="Microsoft Yahei" w:hAnsi="Microsoft Yahei"/>
            <w:sz w:val="21"/>
            <w:szCs w:val="21"/>
            <w:rtl w:val="0"/>
          </w:rPr>
          <w:t xml:space="preserve">預約安裝服務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reserve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hyperlink r:id="rId10">
        <w:r w:rsidDel="00000000" w:rsidR="00000000" w:rsidRPr="00000000">
          <w:rPr>
            <w:rFonts w:ascii="Microsoft Yahei" w:cs="Microsoft Yahei" w:eastAsia="Microsoft Yahei" w:hAnsi="Microsoft Yahei"/>
            <w:sz w:val="21"/>
            <w:szCs w:val="21"/>
            <w:rtl w:val="0"/>
          </w:rPr>
          <w:t xml:space="preserve">充電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charging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hyperlink r:id="rId11">
        <w:r w:rsidDel="00000000" w:rsidR="00000000" w:rsidRPr="00000000">
          <w:rPr>
            <w:rFonts w:ascii="Microsoft Yahei" w:cs="Microsoft Yahei" w:eastAsia="Microsoft Yahei" w:hAnsi="Microsoft Yahei"/>
            <w:sz w:val="21"/>
            <w:szCs w:val="21"/>
            <w:rtl w:val="0"/>
          </w:rPr>
          <w:t xml:space="preserve">服飾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apparel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hyperlink r:id="rId12">
        <w:r w:rsidDel="00000000" w:rsidR="00000000" w:rsidRPr="00000000">
          <w:rPr>
            <w:rFonts w:ascii="Microsoft Yahei" w:cs="Microsoft Yahei" w:eastAsia="Microsoft Yahei" w:hAnsi="Microsoft Yahei"/>
            <w:sz w:val="21"/>
            <w:szCs w:val="21"/>
            <w:rtl w:val="0"/>
          </w:rPr>
          <w:t xml:space="preserve">生活時尚</w:t>
        </w:r>
      </w:hyperlink>
      <w:r w:rsidDel="00000000" w:rsidR="00000000" w:rsidRPr="00000000">
        <w:rPr>
          <w:rtl w:val="0"/>
        </w:rPr>
        <w:t xml:space="preserve"> lifestyle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23.5294117647058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icrosoft Yahei" w:cs="Microsoft Yahei" w:eastAsia="Microsoft Yahei" w:hAnsi="Microsoft Yahei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hop.tesla.com/zh_tw/category/apparel" TargetMode="External"/><Relationship Id="rId10" Type="http://schemas.openxmlformats.org/officeDocument/2006/relationships/hyperlink" Target="https://shop.tesla.com/zh_tw/category/charging" TargetMode="External"/><Relationship Id="rId12" Type="http://schemas.openxmlformats.org/officeDocument/2006/relationships/hyperlink" Target="https://shop.tesla.com/zh_tw/category/lifestyle" TargetMode="External"/><Relationship Id="rId9" Type="http://schemas.openxmlformats.org/officeDocument/2006/relationships/hyperlink" Target="https://shop.tesla.com/zh_tw/category/_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p.tesla.com/zh_tw/" TargetMode="External"/><Relationship Id="rId7" Type="http://schemas.openxmlformats.org/officeDocument/2006/relationships/hyperlink" Target="https://shop.tesla.com/zh_tw/category/shop-campaigns" TargetMode="External"/><Relationship Id="rId8" Type="http://schemas.openxmlformats.org/officeDocument/2006/relationships/hyperlink" Target="https://shop.tesla.com/zh_tw/category/vehicle-access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