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BBCD2" w14:textId="3B19A361" w:rsidR="005E6CA3" w:rsidRDefault="005E6CA3" w:rsidP="005E6CA3">
      <w:pPr>
        <w:jc w:val="center"/>
        <w:rPr>
          <w:b/>
          <w:bCs/>
        </w:rPr>
      </w:pPr>
      <w:r w:rsidRPr="0046003D">
        <w:rPr>
          <w:b/>
          <w:bCs/>
        </w:rPr>
        <w:t>R session</w:t>
      </w:r>
    </w:p>
    <w:p w14:paraId="2B93FC78" w14:textId="77777777" w:rsidR="00895611" w:rsidRDefault="00895611" w:rsidP="005E6CA3">
      <w:pPr>
        <w:jc w:val="center"/>
        <w:rPr>
          <w:b/>
          <w:bCs/>
        </w:rPr>
      </w:pPr>
    </w:p>
    <w:p w14:paraId="04C435A8" w14:textId="3A7C9378" w:rsidR="00895611" w:rsidRPr="0046003D" w:rsidRDefault="00895611" w:rsidP="005E6CA3">
      <w:pPr>
        <w:jc w:val="center"/>
        <w:rPr>
          <w:b/>
          <w:bCs/>
        </w:rPr>
      </w:pPr>
      <w:r w:rsidRPr="00895611">
        <w:rPr>
          <w:b/>
          <w:bCs/>
        </w:rPr>
        <w:t>Data visualization for public health</w:t>
      </w:r>
    </w:p>
    <w:p w14:paraId="728C4CB5" w14:textId="77777777" w:rsidR="005E6CA3" w:rsidRPr="0046003D" w:rsidRDefault="005E6CA3" w:rsidP="005E6CA3">
      <w:pPr>
        <w:jc w:val="center"/>
        <w:rPr>
          <w:b/>
          <w:bCs/>
        </w:rPr>
      </w:pPr>
    </w:p>
    <w:p w14:paraId="6625133E" w14:textId="6DFBB82B" w:rsidR="005E6CA3" w:rsidRPr="0046003D" w:rsidRDefault="005E6CA3" w:rsidP="005E6CA3">
      <w:pPr>
        <w:jc w:val="center"/>
        <w:rPr>
          <w:b/>
          <w:bCs/>
        </w:rPr>
      </w:pPr>
      <w:r w:rsidRPr="0046003D">
        <w:rPr>
          <w:b/>
          <w:bCs/>
        </w:rPr>
        <w:t>Thursday 0</w:t>
      </w:r>
      <w:r w:rsidR="00BD0832">
        <w:rPr>
          <w:b/>
          <w:bCs/>
        </w:rPr>
        <w:t>8</w:t>
      </w:r>
      <w:r w:rsidRPr="0046003D">
        <w:rPr>
          <w:b/>
          <w:bCs/>
        </w:rPr>
        <w:t>/0</w:t>
      </w:r>
      <w:r w:rsidR="00BD0832">
        <w:rPr>
          <w:b/>
          <w:bCs/>
        </w:rPr>
        <w:t>2</w:t>
      </w:r>
    </w:p>
    <w:p w14:paraId="7CF9856D" w14:textId="77777777" w:rsidR="005E6CA3" w:rsidRPr="0046003D" w:rsidRDefault="005E6CA3" w:rsidP="005E6CA3">
      <w:pPr>
        <w:jc w:val="center"/>
        <w:rPr>
          <w:b/>
          <w:bCs/>
        </w:rPr>
      </w:pPr>
    </w:p>
    <w:p w14:paraId="1DF4D9F4" w14:textId="37601B06" w:rsidR="005E6CA3" w:rsidRPr="0046003D" w:rsidRDefault="005E6CA3" w:rsidP="005E6CA3">
      <w:pPr>
        <w:jc w:val="center"/>
        <w:rPr>
          <w:b/>
          <w:bCs/>
        </w:rPr>
      </w:pPr>
      <w:r w:rsidRPr="0046003D">
        <w:rPr>
          <w:b/>
          <w:bCs/>
        </w:rPr>
        <w:t>8:30 – 10:30 CET</w:t>
      </w:r>
    </w:p>
    <w:p w14:paraId="77B0E890" w14:textId="77777777" w:rsidR="005E6CA3" w:rsidRDefault="005E6CA3" w:rsidP="005E6CA3"/>
    <w:p w14:paraId="515F1CFA" w14:textId="2BE383D3" w:rsidR="00227895" w:rsidRPr="00227895" w:rsidRDefault="00227895" w:rsidP="005E6CA3">
      <w:pPr>
        <w:rPr>
          <w:b/>
          <w:bCs/>
          <w:u w:val="single"/>
        </w:rPr>
      </w:pPr>
      <w:r w:rsidRPr="00227895">
        <w:rPr>
          <w:b/>
          <w:bCs/>
          <w:u w:val="single"/>
        </w:rPr>
        <w:t>Agenda</w:t>
      </w:r>
    </w:p>
    <w:p w14:paraId="09B59668" w14:textId="77777777" w:rsidR="00DD2349" w:rsidRDefault="00DD2349" w:rsidP="005E6C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1490"/>
        <w:gridCol w:w="2711"/>
      </w:tblGrid>
      <w:tr w:rsidR="006E4A22" w14:paraId="3C7CA37C" w14:textId="77777777" w:rsidTr="007C6B70">
        <w:tc>
          <w:tcPr>
            <w:tcW w:w="4815" w:type="dxa"/>
          </w:tcPr>
          <w:p w14:paraId="2BEB7EBA" w14:textId="0719E029" w:rsidR="006E4A22" w:rsidRPr="00241B0B" w:rsidRDefault="006E4A22" w:rsidP="005E6CA3">
            <w:pPr>
              <w:rPr>
                <w:b/>
                <w:bCs/>
              </w:rPr>
            </w:pPr>
            <w:r w:rsidRPr="00241B0B">
              <w:rPr>
                <w:b/>
                <w:bCs/>
              </w:rPr>
              <w:t>Introduction</w:t>
            </w:r>
          </w:p>
        </w:tc>
        <w:tc>
          <w:tcPr>
            <w:tcW w:w="1490" w:type="dxa"/>
          </w:tcPr>
          <w:p w14:paraId="04697872" w14:textId="4B6CC937" w:rsidR="006E4A22" w:rsidRPr="00693671" w:rsidRDefault="009078B9" w:rsidP="007C6B70">
            <w:pPr>
              <w:jc w:val="center"/>
              <w:rPr>
                <w:b/>
                <w:bCs/>
              </w:rPr>
            </w:pPr>
            <w:r w:rsidRPr="00693671">
              <w:rPr>
                <w:b/>
                <w:bCs/>
              </w:rPr>
              <w:t>15 min</w:t>
            </w:r>
          </w:p>
        </w:tc>
        <w:tc>
          <w:tcPr>
            <w:tcW w:w="2711" w:type="dxa"/>
          </w:tcPr>
          <w:p w14:paraId="5D3E5CD8" w14:textId="58D0EB57" w:rsidR="006E4A22" w:rsidRPr="00B52C8A" w:rsidRDefault="009078B9" w:rsidP="007C6B70">
            <w:pPr>
              <w:jc w:val="center"/>
              <w:rPr>
                <w:b/>
                <w:bCs/>
              </w:rPr>
            </w:pPr>
            <w:r w:rsidRPr="00B52C8A">
              <w:rPr>
                <w:b/>
                <w:bCs/>
              </w:rPr>
              <w:t>8:30 – 8:45</w:t>
            </w:r>
          </w:p>
        </w:tc>
      </w:tr>
      <w:tr w:rsidR="006E4A22" w14:paraId="78A8FB22" w14:textId="77777777" w:rsidTr="007C6B70">
        <w:tc>
          <w:tcPr>
            <w:tcW w:w="4815" w:type="dxa"/>
          </w:tcPr>
          <w:p w14:paraId="14989DCC" w14:textId="1984E8B6" w:rsidR="009078B9" w:rsidRPr="00AC0C7C" w:rsidRDefault="005130ED" w:rsidP="00AC0C7C">
            <w:pPr>
              <w:rPr>
                <w:rFonts w:eastAsia="Times New Roman"/>
                <w:b/>
                <w:bCs/>
              </w:rPr>
            </w:pPr>
            <w:r w:rsidRPr="005130ED">
              <w:rPr>
                <w:rFonts w:eastAsia="Times New Roman"/>
                <w:b/>
                <w:bCs/>
              </w:rPr>
              <w:t xml:space="preserve">Reminders about </w:t>
            </w:r>
            <w:r>
              <w:rPr>
                <w:rFonts w:eastAsia="Times New Roman"/>
                <w:b/>
                <w:bCs/>
              </w:rPr>
              <w:t>d</w:t>
            </w:r>
            <w:r w:rsidRPr="005130ED">
              <w:rPr>
                <w:rFonts w:eastAsia="Times New Roman"/>
                <w:b/>
                <w:bCs/>
              </w:rPr>
              <w:t>ata visualization with {ggplot2}</w:t>
            </w:r>
          </w:p>
        </w:tc>
        <w:tc>
          <w:tcPr>
            <w:tcW w:w="1490" w:type="dxa"/>
          </w:tcPr>
          <w:p w14:paraId="3DEA551B" w14:textId="16054FB0" w:rsidR="005708FB" w:rsidRPr="005130ED" w:rsidRDefault="00AC0C7C" w:rsidP="007C6B70">
            <w:pPr>
              <w:jc w:val="center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15 min</w:t>
            </w:r>
          </w:p>
        </w:tc>
        <w:tc>
          <w:tcPr>
            <w:tcW w:w="2711" w:type="dxa"/>
          </w:tcPr>
          <w:p w14:paraId="61CFB6E9" w14:textId="3A8DC085" w:rsidR="00B52C8A" w:rsidRPr="00AC0C7C" w:rsidRDefault="00B52C8A" w:rsidP="00AC0C7C">
            <w:pPr>
              <w:jc w:val="center"/>
              <w:rPr>
                <w:b/>
                <w:bCs/>
              </w:rPr>
            </w:pPr>
            <w:r w:rsidRPr="00B52C8A">
              <w:rPr>
                <w:b/>
                <w:bCs/>
              </w:rPr>
              <w:t>8:45 – 9:45</w:t>
            </w:r>
          </w:p>
        </w:tc>
      </w:tr>
      <w:tr w:rsidR="00A16DF5" w14:paraId="35D04C39" w14:textId="77777777" w:rsidTr="007C6B70">
        <w:tc>
          <w:tcPr>
            <w:tcW w:w="4815" w:type="dxa"/>
          </w:tcPr>
          <w:p w14:paraId="3F438059" w14:textId="42CEAE30" w:rsidR="00A16DF5" w:rsidRPr="005130ED" w:rsidRDefault="005130ED" w:rsidP="00A16DF5">
            <w:pPr>
              <w:rPr>
                <w:rFonts w:eastAsia="Times New Roman"/>
                <w:b/>
                <w:bCs/>
              </w:rPr>
            </w:pPr>
            <w:r w:rsidRPr="005130ED">
              <w:rPr>
                <w:rFonts w:eastAsia="Times New Roman"/>
                <w:b/>
                <w:bCs/>
              </w:rPr>
              <w:t>Managing dates</w:t>
            </w:r>
          </w:p>
          <w:p w14:paraId="2544EC1D" w14:textId="77777777" w:rsidR="00605CE4" w:rsidRDefault="00605CE4" w:rsidP="00605CE4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9D6FCE">
              <w:rPr>
                <w:rFonts w:eastAsia="Times New Roman"/>
              </w:rPr>
              <w:t>Live demo</w:t>
            </w:r>
          </w:p>
          <w:p w14:paraId="05B7362D" w14:textId="1789BEDD" w:rsidR="00A16DF5" w:rsidRPr="00605CE4" w:rsidRDefault="00A16DF5" w:rsidP="00605CE4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605CE4">
              <w:rPr>
                <w:rFonts w:eastAsia="Times New Roman"/>
              </w:rPr>
              <w:t>Practice!</w:t>
            </w:r>
          </w:p>
        </w:tc>
        <w:tc>
          <w:tcPr>
            <w:tcW w:w="1490" w:type="dxa"/>
          </w:tcPr>
          <w:p w14:paraId="60A60256" w14:textId="196D6B54" w:rsidR="00A16DF5" w:rsidRDefault="00355FBD" w:rsidP="005549B9">
            <w:pPr>
              <w:jc w:val="center"/>
            </w:pPr>
            <w:r>
              <w:rPr>
                <w:b/>
                <w:bCs/>
              </w:rPr>
              <w:t>2</w:t>
            </w:r>
            <w:r w:rsidR="00A16DF5" w:rsidRPr="00693671">
              <w:rPr>
                <w:b/>
                <w:bCs/>
              </w:rPr>
              <w:t>0 min</w:t>
            </w:r>
          </w:p>
        </w:tc>
        <w:tc>
          <w:tcPr>
            <w:tcW w:w="2711" w:type="dxa"/>
          </w:tcPr>
          <w:p w14:paraId="5BB47A9A" w14:textId="24AF0C03" w:rsidR="00D539A8" w:rsidRDefault="00D539A8" w:rsidP="005549B9">
            <w:pPr>
              <w:jc w:val="center"/>
            </w:pPr>
          </w:p>
        </w:tc>
      </w:tr>
      <w:tr w:rsidR="00A16DF5" w14:paraId="5AEDE80C" w14:textId="77777777" w:rsidTr="007C6B70">
        <w:tc>
          <w:tcPr>
            <w:tcW w:w="4815" w:type="dxa"/>
          </w:tcPr>
          <w:p w14:paraId="1FB2C08D" w14:textId="3CA2FEC1" w:rsidR="00A16DF5" w:rsidRPr="004B1460" w:rsidRDefault="004B1460" w:rsidP="00A16DF5">
            <w:pPr>
              <w:rPr>
                <w:rFonts w:eastAsia="Times New Roman"/>
                <w:b/>
                <w:bCs/>
              </w:rPr>
            </w:pPr>
            <w:r w:rsidRPr="004B1460">
              <w:rPr>
                <w:rFonts w:eastAsia="Times New Roman"/>
                <w:b/>
                <w:bCs/>
              </w:rPr>
              <w:t xml:space="preserve">Making </w:t>
            </w:r>
            <w:proofErr w:type="spellStart"/>
            <w:r w:rsidRPr="004B1460">
              <w:rPr>
                <w:rFonts w:eastAsia="Times New Roman"/>
                <w:b/>
                <w:bCs/>
              </w:rPr>
              <w:t>epicurves</w:t>
            </w:r>
            <w:proofErr w:type="spellEnd"/>
          </w:p>
          <w:p w14:paraId="17AD217F" w14:textId="77777777" w:rsidR="004B1460" w:rsidRDefault="004B1460" w:rsidP="004B1460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9D6FCE">
              <w:rPr>
                <w:rFonts w:eastAsia="Times New Roman"/>
              </w:rPr>
              <w:t>Live demo</w:t>
            </w:r>
          </w:p>
          <w:p w14:paraId="16ABC3C6" w14:textId="77777777" w:rsidR="00A16DF5" w:rsidRPr="00990BDC" w:rsidRDefault="004B1460" w:rsidP="004B1460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605CE4">
              <w:rPr>
                <w:rFonts w:eastAsia="Times New Roman"/>
              </w:rPr>
              <w:t>Practice!</w:t>
            </w:r>
          </w:p>
          <w:p w14:paraId="1308FE3A" w14:textId="5D093E78" w:rsidR="00990BDC" w:rsidRDefault="00990BDC" w:rsidP="004B1460">
            <w:pPr>
              <w:pStyle w:val="ListParagraph"/>
              <w:numPr>
                <w:ilvl w:val="0"/>
                <w:numId w:val="1"/>
              </w:numPr>
            </w:pPr>
            <w:r w:rsidRPr="00990BDC">
              <w:rPr>
                <w:rFonts w:eastAsia="Times New Roman"/>
              </w:rPr>
              <w:t>Debriefing</w:t>
            </w:r>
          </w:p>
        </w:tc>
        <w:tc>
          <w:tcPr>
            <w:tcW w:w="1490" w:type="dxa"/>
          </w:tcPr>
          <w:p w14:paraId="5B0DB08A" w14:textId="5E8502BD" w:rsidR="00A16DF5" w:rsidRPr="00D539A8" w:rsidRDefault="00652514" w:rsidP="00A16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  <w:r w:rsidR="00D539A8" w:rsidRPr="00D539A8">
              <w:rPr>
                <w:b/>
                <w:bCs/>
              </w:rPr>
              <w:t xml:space="preserve"> min</w:t>
            </w:r>
          </w:p>
        </w:tc>
        <w:tc>
          <w:tcPr>
            <w:tcW w:w="2711" w:type="dxa"/>
          </w:tcPr>
          <w:p w14:paraId="66BC6D60" w14:textId="1FE9C379" w:rsidR="0092647F" w:rsidRPr="0092647F" w:rsidRDefault="0092647F" w:rsidP="0092647F">
            <w:pPr>
              <w:jc w:val="center"/>
              <w:rPr>
                <w:b/>
                <w:bCs/>
              </w:rPr>
            </w:pPr>
            <w:r w:rsidRPr="0092647F">
              <w:rPr>
                <w:b/>
                <w:bCs/>
              </w:rPr>
              <w:t>10:15 – 10:30</w:t>
            </w:r>
          </w:p>
          <w:p w14:paraId="373A8430" w14:textId="77777777" w:rsidR="00A16DF5" w:rsidRDefault="00A16DF5" w:rsidP="00A16DF5">
            <w:pPr>
              <w:jc w:val="center"/>
            </w:pPr>
          </w:p>
        </w:tc>
      </w:tr>
      <w:tr w:rsidR="008570B5" w14:paraId="45BE6487" w14:textId="77777777" w:rsidTr="008570B5">
        <w:tc>
          <w:tcPr>
            <w:tcW w:w="4815" w:type="dxa"/>
          </w:tcPr>
          <w:p w14:paraId="0954FB0D" w14:textId="0AAF6CD3" w:rsidR="008570B5" w:rsidRPr="008570B5" w:rsidRDefault="00990BDC" w:rsidP="008570B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</w:t>
            </w:r>
            <w:r w:rsidRPr="00990BDC">
              <w:rPr>
                <w:rFonts w:eastAsia="Times New Roman"/>
                <w:b/>
                <w:bCs/>
              </w:rPr>
              <w:t>rap-up</w:t>
            </w:r>
          </w:p>
        </w:tc>
        <w:tc>
          <w:tcPr>
            <w:tcW w:w="1490" w:type="dxa"/>
          </w:tcPr>
          <w:p w14:paraId="1C2FCBE9" w14:textId="01201927" w:rsidR="008570B5" w:rsidRPr="00D539A8" w:rsidRDefault="00BD602C" w:rsidP="00616A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52514">
              <w:rPr>
                <w:b/>
                <w:bCs/>
              </w:rPr>
              <w:t>0</w:t>
            </w:r>
            <w:r w:rsidR="008570B5" w:rsidRPr="00D539A8">
              <w:rPr>
                <w:b/>
                <w:bCs/>
              </w:rPr>
              <w:t xml:space="preserve"> min</w:t>
            </w:r>
          </w:p>
        </w:tc>
        <w:tc>
          <w:tcPr>
            <w:tcW w:w="2711" w:type="dxa"/>
          </w:tcPr>
          <w:p w14:paraId="6DBB4E79" w14:textId="3C5FA1D8" w:rsidR="008570B5" w:rsidRDefault="008570B5" w:rsidP="008570B5">
            <w:pPr>
              <w:jc w:val="center"/>
            </w:pPr>
            <w:r w:rsidRPr="0092647F">
              <w:rPr>
                <w:b/>
                <w:bCs/>
              </w:rPr>
              <w:t>10:15 – 10:30</w:t>
            </w:r>
          </w:p>
        </w:tc>
      </w:tr>
    </w:tbl>
    <w:p w14:paraId="4EA0AA95" w14:textId="77777777" w:rsidR="008570B5" w:rsidRPr="008570B5" w:rsidRDefault="008570B5" w:rsidP="005130ED"/>
    <w:p w14:paraId="3032D88D" w14:textId="77777777" w:rsidR="005130ED" w:rsidRDefault="005130ED" w:rsidP="005E6CA3"/>
    <w:p w14:paraId="1650AE2C" w14:textId="6434FAF0" w:rsidR="003933B2" w:rsidRDefault="003933B2" w:rsidP="005E6CA3">
      <w:r>
        <w:t>Material</w:t>
      </w:r>
      <w:r w:rsidR="002753C0">
        <w:t>:</w:t>
      </w:r>
    </w:p>
    <w:p w14:paraId="0B67504E" w14:textId="202CFB68" w:rsidR="002753C0" w:rsidRDefault="002753C0" w:rsidP="002753C0">
      <w:pPr>
        <w:pStyle w:val="ListParagraph"/>
        <w:numPr>
          <w:ilvl w:val="0"/>
          <w:numId w:val="1"/>
        </w:numPr>
      </w:pPr>
      <w:r>
        <w:t>PPT</w:t>
      </w:r>
    </w:p>
    <w:p w14:paraId="0CFC4FC6" w14:textId="14D7F1B0" w:rsidR="009C3E05" w:rsidRDefault="009C3E05" w:rsidP="005E6CA3">
      <w:pPr>
        <w:pStyle w:val="ListParagraph"/>
        <w:numPr>
          <w:ilvl w:val="0"/>
          <w:numId w:val="1"/>
        </w:numPr>
      </w:pPr>
      <w:r w:rsidRPr="006941A2">
        <w:t>epiweek_cheatsheet_DRAFT.pdf</w:t>
      </w:r>
    </w:p>
    <w:p w14:paraId="468E11C1" w14:textId="18C30750" w:rsidR="003933B2" w:rsidRDefault="002753C0" w:rsidP="005E6CA3">
      <w:pPr>
        <w:pStyle w:val="ListParagraph"/>
        <w:numPr>
          <w:ilvl w:val="0"/>
          <w:numId w:val="1"/>
        </w:numPr>
      </w:pPr>
      <w:r>
        <w:t>Scripts</w:t>
      </w:r>
    </w:p>
    <w:p w14:paraId="1239D521" w14:textId="7B37E83A" w:rsidR="001A2CE2" w:rsidRDefault="0031518B" w:rsidP="001A2CE2">
      <w:pPr>
        <w:pStyle w:val="ListParagraph"/>
        <w:numPr>
          <w:ilvl w:val="1"/>
          <w:numId w:val="1"/>
        </w:numPr>
      </w:pPr>
      <w:r w:rsidRPr="0031518B">
        <w:t>6_ebola_after_ggplot_session_</w:t>
      </w:r>
      <w:proofErr w:type="gramStart"/>
      <w:r w:rsidRPr="0031518B">
        <w:t>2.R</w:t>
      </w:r>
      <w:proofErr w:type="gramEnd"/>
    </w:p>
    <w:p w14:paraId="4E2ED999" w14:textId="4E9CC43D" w:rsidR="001A2CE2" w:rsidRDefault="009C3E05" w:rsidP="001A2CE2">
      <w:pPr>
        <w:pStyle w:val="ListParagraph"/>
        <w:numPr>
          <w:ilvl w:val="1"/>
          <w:numId w:val="1"/>
        </w:numPr>
      </w:pPr>
      <w:r>
        <w:rPr>
          <w:rFonts w:eastAsia="Times New Roman"/>
        </w:rPr>
        <w:t>8_ebola_after_advanced_</w:t>
      </w:r>
      <w:proofErr w:type="gramStart"/>
      <w:r>
        <w:rPr>
          <w:rFonts w:eastAsia="Times New Roman"/>
        </w:rPr>
        <w:t>ggplot.R</w:t>
      </w:r>
      <w:proofErr w:type="gramEnd"/>
    </w:p>
    <w:p w14:paraId="6D753C47" w14:textId="77777777" w:rsidR="008D69C4" w:rsidRDefault="008D69C4" w:rsidP="005E6CA3"/>
    <w:p w14:paraId="23D3ACA6" w14:textId="5FBAEF9A" w:rsidR="005E6CA3" w:rsidRPr="00227895" w:rsidRDefault="00DD2349" w:rsidP="005E6CA3">
      <w:pPr>
        <w:rPr>
          <w:b/>
          <w:bCs/>
          <w:u w:val="single"/>
        </w:rPr>
      </w:pPr>
      <w:r w:rsidRPr="00227895">
        <w:rPr>
          <w:b/>
          <w:bCs/>
          <w:u w:val="single"/>
        </w:rPr>
        <w:t>Email</w:t>
      </w:r>
      <w:r w:rsidR="00227895">
        <w:rPr>
          <w:b/>
          <w:bCs/>
          <w:u w:val="single"/>
        </w:rPr>
        <w:t xml:space="preserve"> </w:t>
      </w:r>
      <w:proofErr w:type="gramStart"/>
      <w:r w:rsidR="00227895">
        <w:rPr>
          <w:b/>
          <w:bCs/>
          <w:u w:val="single"/>
        </w:rPr>
        <w:t>sent</w:t>
      </w:r>
      <w:proofErr w:type="gramEnd"/>
    </w:p>
    <w:p w14:paraId="5D247A2B" w14:textId="77777777" w:rsidR="00DD2349" w:rsidRPr="005E6CA3" w:rsidRDefault="00DD2349" w:rsidP="005E6CA3"/>
    <w:p w14:paraId="5965C190" w14:textId="77777777" w:rsidR="00AF392B" w:rsidRDefault="00AF392B" w:rsidP="00AF392B">
      <w:r>
        <w:t>Dear all,</w:t>
      </w:r>
    </w:p>
    <w:p w14:paraId="2FBFA334" w14:textId="77777777" w:rsidR="00AF392B" w:rsidRDefault="00AF392B" w:rsidP="00AF392B"/>
    <w:p w14:paraId="65E4DF53" w14:textId="77777777" w:rsidR="00AF392B" w:rsidRDefault="00AF392B" w:rsidP="00AF392B">
      <w:r>
        <w:t>I hope you’re doing well!</w:t>
      </w:r>
    </w:p>
    <w:p w14:paraId="18586067" w14:textId="77777777" w:rsidR="00AF392B" w:rsidRDefault="00AF392B" w:rsidP="00AF392B"/>
    <w:p w14:paraId="1176FC74" w14:textId="77777777" w:rsidR="00AF392B" w:rsidRDefault="00AF392B" w:rsidP="00AF392B">
      <w:r>
        <w:t>This is the second R session, the topic is “Data visualization for public health”.</w:t>
      </w:r>
    </w:p>
    <w:p w14:paraId="1CBFA7FD" w14:textId="77777777" w:rsidR="00AF392B" w:rsidRDefault="00AF392B" w:rsidP="00AF392B"/>
    <w:p w14:paraId="7F9C5113" w14:textId="77777777" w:rsidR="00AF392B" w:rsidRDefault="00AF392B" w:rsidP="00AF392B">
      <w:pPr>
        <w:rPr>
          <w:u w:val="single"/>
        </w:rPr>
      </w:pPr>
      <w:r>
        <w:rPr>
          <w:u w:val="single"/>
        </w:rPr>
        <w:t>Preliminary agenda:</w:t>
      </w:r>
    </w:p>
    <w:p w14:paraId="2ADF40A3" w14:textId="77777777" w:rsidR="00AF392B" w:rsidRDefault="00AF392B" w:rsidP="00AF392B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Intro (10 min)</w:t>
      </w:r>
    </w:p>
    <w:p w14:paraId="51BF7512" w14:textId="77777777" w:rsidR="00AF392B" w:rsidRDefault="00AF392B" w:rsidP="00AF392B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A few reminders about Data visualization with {ggplot2} (10 min)</w:t>
      </w:r>
    </w:p>
    <w:p w14:paraId="38FB14CC" w14:textId="77777777" w:rsidR="00AF392B" w:rsidRDefault="00AF392B" w:rsidP="00AF392B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Managing dates (20 min)</w:t>
      </w:r>
    </w:p>
    <w:p w14:paraId="1359A71C" w14:textId="77777777" w:rsidR="00AF392B" w:rsidRDefault="00AF392B" w:rsidP="00AF392B">
      <w:pPr>
        <w:pStyle w:val="ListParagraph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live Demo</w:t>
      </w:r>
    </w:p>
    <w:p w14:paraId="716C9E35" w14:textId="77777777" w:rsidR="00AF392B" w:rsidRDefault="00AF392B" w:rsidP="00AF392B">
      <w:pPr>
        <w:pStyle w:val="ListParagraph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Practice</w:t>
      </w:r>
    </w:p>
    <w:p w14:paraId="6EFE4A91" w14:textId="77777777" w:rsidR="00AF392B" w:rsidRDefault="00AF392B" w:rsidP="00AF392B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Making </w:t>
      </w:r>
      <w:proofErr w:type="spellStart"/>
      <w:r>
        <w:rPr>
          <w:rFonts w:eastAsia="Times New Roman"/>
        </w:rPr>
        <w:t>epicurves</w:t>
      </w:r>
      <w:proofErr w:type="spellEnd"/>
      <w:r>
        <w:rPr>
          <w:rFonts w:eastAsia="Times New Roman"/>
        </w:rPr>
        <w:t xml:space="preserve"> (50 min)</w:t>
      </w:r>
    </w:p>
    <w:p w14:paraId="2C7F8B7F" w14:textId="77777777" w:rsidR="00AF392B" w:rsidRDefault="00AF392B" w:rsidP="00AF392B">
      <w:pPr>
        <w:pStyle w:val="ListParagraph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live Demo</w:t>
      </w:r>
    </w:p>
    <w:p w14:paraId="3417537D" w14:textId="77777777" w:rsidR="00AF392B" w:rsidRDefault="00AF392B" w:rsidP="00AF392B">
      <w:pPr>
        <w:pStyle w:val="ListParagraph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Practice</w:t>
      </w:r>
    </w:p>
    <w:p w14:paraId="7DEABFC4" w14:textId="77777777" w:rsidR="00AF392B" w:rsidRDefault="00AF392B" w:rsidP="00AF392B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Debrief - question/response (20 min)</w:t>
      </w:r>
    </w:p>
    <w:p w14:paraId="31CBCED8" w14:textId="77777777" w:rsidR="00AF392B" w:rsidRDefault="00AF392B" w:rsidP="00AF392B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Session wrap-up (10 min)</w:t>
      </w:r>
    </w:p>
    <w:p w14:paraId="72CB0C0F" w14:textId="77777777" w:rsidR="00AF392B" w:rsidRDefault="00AF392B" w:rsidP="00AF392B">
      <w:pPr>
        <w:rPr>
          <w:u w:val="single"/>
        </w:rPr>
      </w:pPr>
      <w:r>
        <w:rPr>
          <w:u w:val="single"/>
        </w:rPr>
        <w:lastRenderedPageBreak/>
        <w:t>Preliminary work (optional):</w:t>
      </w:r>
    </w:p>
    <w:p w14:paraId="729A8240" w14:textId="77777777" w:rsidR="00AF392B" w:rsidRDefault="00AF392B" w:rsidP="00AF392B">
      <w:r>
        <w:t>This is recommended to complete some preparation work:</w:t>
      </w:r>
    </w:p>
    <w:p w14:paraId="2C83B32F" w14:textId="77777777" w:rsidR="00AF392B" w:rsidRDefault="00AF392B" w:rsidP="00AF392B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Watch the video from the module 8 ‘Data visualization for public health’ available on the applied epi website:</w:t>
      </w:r>
    </w:p>
    <w:p w14:paraId="537DD522" w14:textId="77777777" w:rsidR="00AF392B" w:rsidRDefault="00000000" w:rsidP="00AF392B">
      <w:pPr>
        <w:pStyle w:val="ListParagraph"/>
      </w:pPr>
      <w:hyperlink r:id="rId10" w:history="1">
        <w:r w:rsidR="00AF392B">
          <w:rPr>
            <w:rStyle w:val="Hyperlink"/>
          </w:rPr>
          <w:t>https://files.appliedepi.org/media/mod8</w:t>
        </w:r>
      </w:hyperlink>
    </w:p>
    <w:p w14:paraId="1D6668FF" w14:textId="77777777" w:rsidR="00AF392B" w:rsidRDefault="00AF392B" w:rsidP="00AF392B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Read the </w:t>
      </w:r>
      <w:proofErr w:type="spellStart"/>
      <w:r>
        <w:rPr>
          <w:rFonts w:eastAsia="Times New Roman"/>
        </w:rPr>
        <w:t>epiweek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cheatsheet</w:t>
      </w:r>
      <w:proofErr w:type="spellEnd"/>
      <w:r>
        <w:rPr>
          <w:rFonts w:eastAsia="Times New Roman"/>
        </w:rPr>
        <w:t xml:space="preserve"> (attached in the invite)</w:t>
      </w:r>
    </w:p>
    <w:p w14:paraId="7CD6CAD6" w14:textId="77777777" w:rsidR="00AF392B" w:rsidRDefault="00AF392B" w:rsidP="00AF392B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Explore the script “8_ebola_after_advanced_</w:t>
      </w:r>
      <w:proofErr w:type="gramStart"/>
      <w:r>
        <w:rPr>
          <w:rFonts w:eastAsia="Times New Roman"/>
        </w:rPr>
        <w:t>ggplot.R</w:t>
      </w:r>
      <w:proofErr w:type="gramEnd"/>
      <w:r>
        <w:rPr>
          <w:rFonts w:eastAsia="Times New Roman"/>
        </w:rPr>
        <w:t>” that is available in the folder “</w:t>
      </w:r>
      <w:proofErr w:type="spellStart"/>
      <w:r>
        <w:rPr>
          <w:rFonts w:eastAsia="Times New Roman"/>
        </w:rPr>
        <w:t>intro_course</w:t>
      </w:r>
      <w:proofErr w:type="spellEnd"/>
      <w:r>
        <w:rPr>
          <w:rFonts w:eastAsia="Times New Roman"/>
        </w:rPr>
        <w:t xml:space="preserve">\scripts\backup”. </w:t>
      </w:r>
    </w:p>
    <w:p w14:paraId="57306987" w14:textId="77777777" w:rsidR="00AF392B" w:rsidRDefault="00AF392B" w:rsidP="00AF392B"/>
    <w:p w14:paraId="774D4E8F" w14:textId="77777777" w:rsidR="00AF392B" w:rsidRDefault="00AF392B" w:rsidP="00AF392B">
      <w:r>
        <w:t>You can also review the training material from the Module 6 of the training: Data visualization with {ggplot2}</w:t>
      </w:r>
    </w:p>
    <w:p w14:paraId="6BCBC114" w14:textId="77777777" w:rsidR="00AF392B" w:rsidRDefault="00AF392B" w:rsidP="00AF392B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Video</w:t>
      </w:r>
    </w:p>
    <w:p w14:paraId="02BB034C" w14:textId="77777777" w:rsidR="00AF392B" w:rsidRDefault="00000000" w:rsidP="00AF392B">
      <w:pPr>
        <w:pStyle w:val="ListParagraph"/>
      </w:pPr>
      <w:hyperlink r:id="rId11" w:history="1">
        <w:r w:rsidR="00AF392B">
          <w:rPr>
            <w:rStyle w:val="Hyperlink"/>
          </w:rPr>
          <w:t>https://files.appliedepi.org/media/mod6</w:t>
        </w:r>
      </w:hyperlink>
    </w:p>
    <w:p w14:paraId="5B7A24CB" w14:textId="77777777" w:rsidR="00AF392B" w:rsidRDefault="00AF392B" w:rsidP="00AF392B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Slides</w:t>
      </w:r>
    </w:p>
    <w:p w14:paraId="77E263B3" w14:textId="77777777" w:rsidR="00AF392B" w:rsidRDefault="00000000" w:rsidP="00AF392B">
      <w:pPr>
        <w:pStyle w:val="ListParagraph"/>
      </w:pPr>
      <w:hyperlink r:id="rId12" w:anchor="1" w:history="1">
        <w:r w:rsidR="00AF392B">
          <w:rPr>
            <w:rStyle w:val="Hyperlink"/>
          </w:rPr>
          <w:t>https://appliedepi.github.io/slides/intro/en/module_6-1/module_6-1.html#1</w:t>
        </w:r>
      </w:hyperlink>
    </w:p>
    <w:p w14:paraId="4317C6B5" w14:textId="77777777" w:rsidR="00AF392B" w:rsidRDefault="00000000" w:rsidP="00AF392B">
      <w:pPr>
        <w:pStyle w:val="ListParagraph"/>
      </w:pPr>
      <w:hyperlink r:id="rId13" w:anchor="1" w:history="1">
        <w:r w:rsidR="00AF392B">
          <w:rPr>
            <w:rStyle w:val="Hyperlink"/>
          </w:rPr>
          <w:t>https://appliedepi.github.io/slides/intro/en/module_6-2/module_6-2.html#1</w:t>
        </w:r>
      </w:hyperlink>
    </w:p>
    <w:p w14:paraId="022EF130" w14:textId="77777777" w:rsidR="00AF392B" w:rsidRDefault="00AF392B" w:rsidP="00AF392B"/>
    <w:p w14:paraId="02C21BE2" w14:textId="7A33D563" w:rsidR="00EF0F4B" w:rsidRPr="005C03CC" w:rsidRDefault="00290534">
      <w:pPr>
        <w:spacing w:after="160" w:line="259" w:lineRule="auto"/>
        <w:rPr>
          <w:b/>
          <w:bCs/>
          <w:u w:val="single"/>
        </w:rPr>
      </w:pPr>
      <w:r w:rsidRPr="005C03CC">
        <w:rPr>
          <w:b/>
          <w:bCs/>
          <w:u w:val="single"/>
        </w:rPr>
        <w:t>Managing dates - Live demo</w:t>
      </w:r>
    </w:p>
    <w:p w14:paraId="62900F5B" w14:textId="77777777" w:rsidR="00290534" w:rsidRDefault="00290534" w:rsidP="00E25FBC"/>
    <w:p w14:paraId="0AF8B1E5" w14:textId="730000D2" w:rsidR="00E25FBC" w:rsidRDefault="00E25FBC" w:rsidP="00E25FBC">
      <w:r>
        <w:t xml:space="preserve">How dates are </w:t>
      </w:r>
      <w:r w:rsidR="0082581C">
        <w:t>handled</w:t>
      </w:r>
      <w:r>
        <w:t xml:space="preserve"> in R</w:t>
      </w:r>
    </w:p>
    <w:p w14:paraId="01CD65E7" w14:textId="77777777" w:rsidR="00E25FBC" w:rsidRDefault="00E25FBC" w:rsidP="00E25FBC">
      <w:r>
        <w:t>How epi weeks can be created</w:t>
      </w:r>
    </w:p>
    <w:p w14:paraId="3FCAFBE0" w14:textId="08459B6E" w:rsidR="00E25FBC" w:rsidRDefault="00E25FBC" w:rsidP="00E25FBC">
      <w:r>
        <w:t xml:space="preserve">You can look </w:t>
      </w:r>
      <w:r w:rsidR="005F608D">
        <w:t xml:space="preserve">at the </w:t>
      </w:r>
      <w:r w:rsidR="00303C74">
        <w:t xml:space="preserve">pdf on </w:t>
      </w:r>
      <w:r>
        <w:t xml:space="preserve">your own </w:t>
      </w:r>
      <w:proofErr w:type="gramStart"/>
      <w:r>
        <w:t>screen</w:t>
      </w:r>
      <w:proofErr w:type="gramEnd"/>
    </w:p>
    <w:p w14:paraId="692D999D" w14:textId="77777777" w:rsidR="00E25FBC" w:rsidRDefault="00E25FBC" w:rsidP="00E25FBC"/>
    <w:p w14:paraId="156B19B1" w14:textId="77777777" w:rsidR="00E25FBC" w:rsidRDefault="00E25FBC" w:rsidP="00E25FBC">
      <w:r>
        <w:t xml:space="preserve">This is a table, screen shot of a </w:t>
      </w:r>
      <w:proofErr w:type="gramStart"/>
      <w:r>
        <w:t>table</w:t>
      </w:r>
      <w:proofErr w:type="gramEnd"/>
    </w:p>
    <w:p w14:paraId="48C5663B" w14:textId="77777777" w:rsidR="00E25FBC" w:rsidRDefault="00E25FBC" w:rsidP="00E25FBC"/>
    <w:p w14:paraId="6B2302A8" w14:textId="29A5EEC7" w:rsidR="00E25FBC" w:rsidRDefault="00E25FBC" w:rsidP="00E25FBC">
      <w:r>
        <w:t>dates from</w:t>
      </w:r>
      <w:r w:rsidR="00724B09">
        <w:t xml:space="preserve"> ‘</w:t>
      </w:r>
      <w:r>
        <w:t>2021-12-27</w:t>
      </w:r>
      <w:r w:rsidR="00724B09">
        <w:t xml:space="preserve">’ </w:t>
      </w:r>
      <w:r>
        <w:t>to</w:t>
      </w:r>
      <w:r w:rsidR="00724B09">
        <w:t xml:space="preserve"> </w:t>
      </w:r>
      <w:r>
        <w:t>and in 2022</w:t>
      </w:r>
    </w:p>
    <w:p w14:paraId="3929D4F4" w14:textId="77777777" w:rsidR="00E25FBC" w:rsidRDefault="00E25FBC" w:rsidP="00E25FBC">
      <w:r>
        <w:t xml:space="preserve">red line </w:t>
      </w:r>
      <w:proofErr w:type="gramStart"/>
      <w:r>
        <w:t>represent</w:t>
      </w:r>
      <w:proofErr w:type="gramEnd"/>
      <w:r>
        <w:t xml:space="preserve"> the new calendar year</w:t>
      </w:r>
    </w:p>
    <w:p w14:paraId="14DB5A1A" w14:textId="5DC60FD9" w:rsidR="00E25FBC" w:rsidRDefault="00DE44DD" w:rsidP="00E25FBC">
      <w:r>
        <w:t>11- 01-2023</w:t>
      </w:r>
    </w:p>
    <w:p w14:paraId="3E1C5988" w14:textId="77777777" w:rsidR="00E25FBC" w:rsidRDefault="00E25FBC" w:rsidP="00E25FBC"/>
    <w:p w14:paraId="60A39830" w14:textId="3AC76CB4" w:rsidR="00E25FBC" w:rsidRDefault="00E25FBC" w:rsidP="00E25FBC">
      <w:r>
        <w:t xml:space="preserve">Apply the mutate function to create new </w:t>
      </w:r>
      <w:proofErr w:type="gramStart"/>
      <w:r w:rsidR="006F73F2">
        <w:t>variables</w:t>
      </w:r>
      <w:proofErr w:type="gramEnd"/>
    </w:p>
    <w:p w14:paraId="7F1244D9" w14:textId="24D86A95" w:rsidR="00E25FBC" w:rsidRDefault="00E25FBC" w:rsidP="00E25FBC">
      <w:r>
        <w:t>package and funct</w:t>
      </w:r>
      <w:r w:rsidR="006F73F2">
        <w:t>ion</w:t>
      </w:r>
      <w:r>
        <w:t xml:space="preserve"> that were used to create the new </w:t>
      </w:r>
      <w:proofErr w:type="gramStart"/>
      <w:r>
        <w:t>variables</w:t>
      </w:r>
      <w:proofErr w:type="gramEnd"/>
    </w:p>
    <w:p w14:paraId="7AE829BF" w14:textId="77777777" w:rsidR="00E25FBC" w:rsidRDefault="00E25FBC" w:rsidP="00E25FBC"/>
    <w:p w14:paraId="4A9D3E11" w14:textId="2610D3CD" w:rsidR="00951E65" w:rsidRDefault="00E25FBC">
      <w:r>
        <w:t xml:space="preserve">For example, this is </w:t>
      </w:r>
      <w:r w:rsidR="00AE356A" w:rsidRPr="00697570">
        <w:rPr>
          <w:b/>
          <w:bCs/>
        </w:rPr>
        <w:t>day function</w:t>
      </w:r>
      <w:r w:rsidR="00AE356A">
        <w:t xml:space="preserve"> from the </w:t>
      </w:r>
      <w:proofErr w:type="spellStart"/>
      <w:r w:rsidR="00AE356A" w:rsidRPr="00697570">
        <w:rPr>
          <w:b/>
          <w:bCs/>
        </w:rPr>
        <w:t>lubridate</w:t>
      </w:r>
      <w:proofErr w:type="spellEnd"/>
      <w:r w:rsidR="00AE356A" w:rsidRPr="00697570">
        <w:rPr>
          <w:b/>
          <w:bCs/>
        </w:rPr>
        <w:t xml:space="preserve"> </w:t>
      </w:r>
      <w:proofErr w:type="gramStart"/>
      <w:r w:rsidR="00AE356A" w:rsidRPr="00697570">
        <w:rPr>
          <w:b/>
          <w:bCs/>
        </w:rPr>
        <w:t>package</w:t>
      </w:r>
      <w:proofErr w:type="gramEnd"/>
      <w:r w:rsidR="00AE356A">
        <w:t xml:space="preserve"> and it returns </w:t>
      </w:r>
      <w:r w:rsidR="00F56721">
        <w:t>the numeric day of the month</w:t>
      </w:r>
      <w:r w:rsidR="009C3919">
        <w:t>.</w:t>
      </w:r>
    </w:p>
    <w:p w14:paraId="288ADDCE" w14:textId="51033B7F" w:rsidR="009C3919" w:rsidRDefault="003D1DD7">
      <w:r>
        <w:t>(</w:t>
      </w:r>
      <w:r w:rsidR="009C3919">
        <w:t>Extract a number from a date and print it</w:t>
      </w:r>
      <w:r>
        <w:t>)</w:t>
      </w:r>
    </w:p>
    <w:p w14:paraId="029E37AA" w14:textId="54F17ABD" w:rsidR="009C3919" w:rsidRDefault="00914B55">
      <w:r>
        <w:t xml:space="preserve">Likewise </w:t>
      </w:r>
      <w:r w:rsidRPr="00750325">
        <w:rPr>
          <w:b/>
          <w:bCs/>
        </w:rPr>
        <w:t xml:space="preserve">function </w:t>
      </w:r>
      <w:proofErr w:type="spellStart"/>
      <w:r w:rsidRPr="00750325">
        <w:rPr>
          <w:b/>
          <w:bCs/>
        </w:rPr>
        <w:t>wday</w:t>
      </w:r>
      <w:proofErr w:type="spellEnd"/>
      <w:r>
        <w:t xml:space="preserve">, return abbreviation </w:t>
      </w:r>
      <w:proofErr w:type="spellStart"/>
      <w:r>
        <w:t>abbreviation</w:t>
      </w:r>
      <w:proofErr w:type="spellEnd"/>
      <w:r>
        <w:t xml:space="preserve"> of the day of the week. </w:t>
      </w:r>
      <w:proofErr w:type="spellStart"/>
      <w:r>
        <w:t>Epiweekens</w:t>
      </w:r>
      <w:proofErr w:type="spellEnd"/>
      <w:r>
        <w:t xml:space="preserve"> what days it </w:t>
      </w:r>
      <w:proofErr w:type="gramStart"/>
      <w:r>
        <w:t>starts</w:t>
      </w:r>
      <w:proofErr w:type="gramEnd"/>
    </w:p>
    <w:p w14:paraId="13986E10" w14:textId="77777777" w:rsidR="00914B55" w:rsidRDefault="00914B55"/>
    <w:p w14:paraId="7177FB25" w14:textId="716889AC" w:rsidR="007E0E03" w:rsidRDefault="007E0E03">
      <w:r>
        <w:t xml:space="preserve">Format </w:t>
      </w:r>
      <w:r w:rsidR="00101D2F">
        <w:t>functions</w:t>
      </w:r>
      <w:r>
        <w:t xml:space="preserve"> fro</w:t>
      </w:r>
      <w:r w:rsidR="00303C74">
        <w:t>m</w:t>
      </w:r>
      <w:r>
        <w:t xml:space="preserve"> base </w:t>
      </w:r>
      <w:proofErr w:type="gramStart"/>
      <w:r>
        <w:t>R</w:t>
      </w:r>
      <w:proofErr w:type="gramEnd"/>
    </w:p>
    <w:p w14:paraId="77F8483E" w14:textId="22281EF1" w:rsidR="007E0E03" w:rsidRDefault="001A7296">
      <w:r>
        <w:t>Syntax</w:t>
      </w:r>
    </w:p>
    <w:p w14:paraId="0D724DD6" w14:textId="26C77611" w:rsidR="001A7296" w:rsidRDefault="00D56317">
      <w:bookmarkStart w:id="0" w:name="OLE_LINK1"/>
      <w:proofErr w:type="spellStart"/>
      <w:r>
        <w:t>s</w:t>
      </w:r>
      <w:r w:rsidR="001A7296">
        <w:t>trptime</w:t>
      </w:r>
      <w:bookmarkEnd w:id="0"/>
      <w:proofErr w:type="spellEnd"/>
    </w:p>
    <w:p w14:paraId="49CEE21D" w14:textId="34B727D9" w:rsidR="00D56317" w:rsidRDefault="00000000">
      <w:hyperlink r:id="rId14" w:history="1">
        <w:r w:rsidR="00D56317" w:rsidRPr="00214304">
          <w:rPr>
            <w:rStyle w:val="Hyperlink"/>
          </w:rPr>
          <w:t>https://www.rdocumentation.org/packages/base/versions/3.6.2/topics/strptime</w:t>
        </w:r>
      </w:hyperlink>
    </w:p>
    <w:p w14:paraId="44F549E9" w14:textId="573A194D" w:rsidR="00D56317" w:rsidRDefault="00D56317">
      <w:proofErr w:type="gramStart"/>
      <w:r>
        <w:t>also ?</w:t>
      </w:r>
      <w:proofErr w:type="spellStart"/>
      <w:r>
        <w:t>strptime</w:t>
      </w:r>
      <w:proofErr w:type="spellEnd"/>
      <w:proofErr w:type="gramEnd"/>
    </w:p>
    <w:p w14:paraId="1B92C0CE" w14:textId="7865AB94" w:rsidR="00D56317" w:rsidRDefault="000945D4">
      <w:r>
        <w:t>show</w:t>
      </w:r>
      <w:r w:rsidR="00496563">
        <w:t xml:space="preserve"> some examples %d, %m %</w:t>
      </w:r>
      <w:proofErr w:type="gramStart"/>
      <w:r w:rsidR="00496563">
        <w:t>Y</w:t>
      </w:r>
      <w:proofErr w:type="gramEnd"/>
    </w:p>
    <w:p w14:paraId="5BAB3890" w14:textId="77777777" w:rsidR="00496563" w:rsidRDefault="00496563"/>
    <w:p w14:paraId="3C0E9F15" w14:textId="3997A7FC" w:rsidR="00496563" w:rsidRDefault="00496563">
      <w:r>
        <w:t xml:space="preserve">%j </w:t>
      </w:r>
      <w:r w:rsidR="006904B8">
        <w:t xml:space="preserve">jay </w:t>
      </w:r>
      <w:r>
        <w:t xml:space="preserve">is the </w:t>
      </w:r>
      <w:proofErr w:type="spellStart"/>
      <w:r>
        <w:t>ju</w:t>
      </w:r>
      <w:r w:rsidR="006904B8">
        <w:t>lian</w:t>
      </w:r>
      <w:proofErr w:type="spellEnd"/>
      <w:r w:rsidR="006904B8">
        <w:t xml:space="preserve"> day 1 to 365 looking at many years</w:t>
      </w:r>
    </w:p>
    <w:p w14:paraId="7477FCB4" w14:textId="48AD2DB6" w:rsidR="00F70ADC" w:rsidRDefault="00F70ADC">
      <w:r>
        <w:t>%U week number Sunday start</w:t>
      </w:r>
    </w:p>
    <w:p w14:paraId="4C4FEA58" w14:textId="6ED37124" w:rsidR="0021650B" w:rsidRDefault="0021650B">
      <w:r>
        <w:t xml:space="preserve">%W is you want a </w:t>
      </w:r>
      <w:proofErr w:type="spellStart"/>
      <w:r>
        <w:t>monday</w:t>
      </w:r>
      <w:proofErr w:type="spellEnd"/>
      <w:r>
        <w:t xml:space="preserve"> start</w:t>
      </w:r>
    </w:p>
    <w:p w14:paraId="7149F4DC" w14:textId="77777777" w:rsidR="00881DA7" w:rsidRDefault="00881DA7"/>
    <w:p w14:paraId="14D9B816" w14:textId="07A5736E" w:rsidR="0021650B" w:rsidRDefault="00F744E9">
      <w:r>
        <w:lastRenderedPageBreak/>
        <w:t>Gap when there’s a gap b</w:t>
      </w:r>
      <w:r w:rsidR="00652273">
        <w:t>etween end of the week and the start of week 1 one new year</w:t>
      </w:r>
      <w:r w:rsidR="00D33D96">
        <w:t>.</w:t>
      </w:r>
    </w:p>
    <w:p w14:paraId="1FF74F95" w14:textId="7E5CEAE1" w:rsidR="00D33D96" w:rsidRDefault="00D33D96">
      <w:r>
        <w:t>To be aware of this!!!</w:t>
      </w:r>
    </w:p>
    <w:p w14:paraId="4E4018C9" w14:textId="748FF43B" w:rsidR="00D33D96" w:rsidRDefault="002D7CFC">
      <w:r>
        <w:t xml:space="preserve">What would be disadvantage. More than 1 </w:t>
      </w:r>
      <w:proofErr w:type="gramStart"/>
      <w:r>
        <w:t>year ???</w:t>
      </w:r>
      <w:proofErr w:type="gramEnd"/>
    </w:p>
    <w:p w14:paraId="79F0E009" w14:textId="77777777" w:rsidR="006C79BF" w:rsidRDefault="006C79BF"/>
    <w:p w14:paraId="101E3DD6" w14:textId="08066F84" w:rsidR="002D7CFC" w:rsidRPr="00C825AE" w:rsidRDefault="00C503ED">
      <w:proofErr w:type="spellStart"/>
      <w:r w:rsidRPr="00E615BC">
        <w:rPr>
          <w:b/>
          <w:bCs/>
        </w:rPr>
        <w:t>tsibble</w:t>
      </w:r>
      <w:proofErr w:type="spellEnd"/>
      <w:r w:rsidRPr="00E615BC">
        <w:rPr>
          <w:b/>
          <w:bCs/>
        </w:rPr>
        <w:t xml:space="preserve"> package</w:t>
      </w:r>
      <w:r>
        <w:t xml:space="preserve"> (time series analysis)</w:t>
      </w:r>
    </w:p>
    <w:p w14:paraId="78DE9285" w14:textId="25F48B58" w:rsidR="00600386" w:rsidRDefault="00600386">
      <w:proofErr w:type="spellStart"/>
      <w:r w:rsidRPr="00E615BC">
        <w:rPr>
          <w:b/>
          <w:bCs/>
        </w:rPr>
        <w:t>yearweek</w:t>
      </w:r>
      <w:proofErr w:type="spellEnd"/>
      <w:r>
        <w:t xml:space="preserve"> in a much better format</w:t>
      </w:r>
    </w:p>
    <w:p w14:paraId="571EBEF8" w14:textId="4E4FBB6A" w:rsidR="00C503ED" w:rsidRDefault="00420350">
      <w:r>
        <w:t>change start of the week</w:t>
      </w:r>
    </w:p>
    <w:p w14:paraId="363AC2D3" w14:textId="3CDCBFF5" w:rsidR="00AB04E4" w:rsidRDefault="00AB04E4">
      <w:r>
        <w:t xml:space="preserve">extend the end of the week if there’s a </w:t>
      </w:r>
      <w:proofErr w:type="gramStart"/>
      <w:r>
        <w:t>gap</w:t>
      </w:r>
      <w:proofErr w:type="gramEnd"/>
    </w:p>
    <w:p w14:paraId="6C84855C" w14:textId="77777777" w:rsidR="00020BE2" w:rsidRDefault="00020BE2"/>
    <w:p w14:paraId="32E1FEA6" w14:textId="7CADED71" w:rsidR="00020BE2" w:rsidRDefault="00163DE5">
      <w:proofErr w:type="gramStart"/>
      <w:r>
        <w:t>S</w:t>
      </w:r>
      <w:r w:rsidR="00020BE2">
        <w:t>ometime</w:t>
      </w:r>
      <w:proofErr w:type="gramEnd"/>
      <w:r w:rsidR="00020BE2">
        <w:t xml:space="preserve"> it’s good to have epi</w:t>
      </w:r>
      <w:r>
        <w:t>-</w:t>
      </w:r>
      <w:proofErr w:type="spellStart"/>
      <w:r w:rsidR="00020BE2">
        <w:t>weekyear</w:t>
      </w:r>
      <w:proofErr w:type="spellEnd"/>
      <w:r w:rsidR="00020BE2">
        <w:t xml:space="preserve"> as a date</w:t>
      </w:r>
    </w:p>
    <w:p w14:paraId="66F63BB5" w14:textId="774FC0C5" w:rsidR="00C85E9B" w:rsidRDefault="00C85E9B">
      <w:r>
        <w:t xml:space="preserve">axis handle differently character than </w:t>
      </w:r>
      <w:proofErr w:type="gramStart"/>
      <w:r>
        <w:t>dates</w:t>
      </w:r>
      <w:proofErr w:type="gramEnd"/>
    </w:p>
    <w:p w14:paraId="490A915E" w14:textId="1D8559FC" w:rsidR="009833BE" w:rsidRDefault="009833BE">
      <w:proofErr w:type="spellStart"/>
      <w:proofErr w:type="gramStart"/>
      <w:r w:rsidRPr="00B15F1B">
        <w:rPr>
          <w:b/>
          <w:bCs/>
        </w:rPr>
        <w:t>as.Date</w:t>
      </w:r>
      <w:proofErr w:type="spellEnd"/>
      <w:proofErr w:type="gramEnd"/>
      <w:r w:rsidR="00163DE5" w:rsidRPr="00B15F1B">
        <w:rPr>
          <w:b/>
          <w:bCs/>
        </w:rPr>
        <w:t>()</w:t>
      </w:r>
      <w:r>
        <w:t xml:space="preserve"> on a </w:t>
      </w:r>
      <w:proofErr w:type="spellStart"/>
      <w:r w:rsidRPr="00B15F1B">
        <w:rPr>
          <w:b/>
          <w:bCs/>
        </w:rPr>
        <w:t>yearweek</w:t>
      </w:r>
      <w:proofErr w:type="spellEnd"/>
      <w:r w:rsidR="003C4538" w:rsidRPr="00B15F1B">
        <w:rPr>
          <w:b/>
          <w:bCs/>
        </w:rPr>
        <w:t>()</w:t>
      </w:r>
      <w:r>
        <w:t xml:space="preserve"> will return the first day of the week</w:t>
      </w:r>
    </w:p>
    <w:p w14:paraId="65D6F4E7" w14:textId="1825E7FD" w:rsidR="00AF3616" w:rsidRDefault="00AF3616">
      <w:proofErr w:type="spellStart"/>
      <w:r w:rsidRPr="00B15F1B">
        <w:rPr>
          <w:b/>
          <w:bCs/>
        </w:rPr>
        <w:t>aweek</w:t>
      </w:r>
      <w:proofErr w:type="spellEnd"/>
      <w:r w:rsidRPr="00B15F1B">
        <w:rPr>
          <w:b/>
          <w:bCs/>
        </w:rPr>
        <w:t xml:space="preserve"> package</w:t>
      </w:r>
      <w:r w:rsidR="006959A8">
        <w:t xml:space="preserve">, alternative to </w:t>
      </w:r>
      <w:proofErr w:type="spellStart"/>
      <w:r w:rsidR="006959A8" w:rsidRPr="00B15F1B">
        <w:rPr>
          <w:b/>
          <w:bCs/>
        </w:rPr>
        <w:t>tsibble</w:t>
      </w:r>
      <w:proofErr w:type="spellEnd"/>
    </w:p>
    <w:p w14:paraId="48650A1C" w14:textId="5ADB29BD" w:rsidR="00AF3616" w:rsidRPr="00B15F1B" w:rsidRDefault="008E7650">
      <w:pPr>
        <w:rPr>
          <w:b/>
          <w:bCs/>
        </w:rPr>
      </w:pPr>
      <w:proofErr w:type="spellStart"/>
      <w:r w:rsidRPr="00B15F1B">
        <w:rPr>
          <w:b/>
          <w:bCs/>
        </w:rPr>
        <w:t>lubridate</w:t>
      </w:r>
      <w:proofErr w:type="spellEnd"/>
      <w:r w:rsidRPr="00B15F1B">
        <w:rPr>
          <w:b/>
          <w:bCs/>
        </w:rPr>
        <w:t xml:space="preserve"> </w:t>
      </w:r>
      <w:proofErr w:type="spellStart"/>
      <w:r w:rsidR="00C825AE" w:rsidRPr="00B15F1B">
        <w:rPr>
          <w:b/>
          <w:bCs/>
        </w:rPr>
        <w:t>floor_week</w:t>
      </w:r>
      <w:proofErr w:type="spellEnd"/>
    </w:p>
    <w:p w14:paraId="4F7992BB" w14:textId="2E04A142" w:rsidR="00C825AE" w:rsidRDefault="00C825AE">
      <w:r>
        <w:t>basically it does the same as</w:t>
      </w:r>
      <w:r w:rsidR="00B04BE7">
        <w:t xml:space="preserve"> </w:t>
      </w:r>
      <w:proofErr w:type="spellStart"/>
      <w:proofErr w:type="gramStart"/>
      <w:r w:rsidR="00B04BE7" w:rsidRPr="00726795">
        <w:rPr>
          <w:b/>
          <w:bCs/>
        </w:rPr>
        <w:t>as.Date</w:t>
      </w:r>
      <w:proofErr w:type="spellEnd"/>
      <w:proofErr w:type="gramEnd"/>
      <w:r w:rsidR="00B04BE7" w:rsidRPr="00726795">
        <w:rPr>
          <w:b/>
          <w:bCs/>
        </w:rPr>
        <w:t>(</w:t>
      </w:r>
      <w:proofErr w:type="spellStart"/>
      <w:r w:rsidR="009448FF" w:rsidRPr="00726795">
        <w:rPr>
          <w:b/>
          <w:bCs/>
        </w:rPr>
        <w:t>yearweek</w:t>
      </w:r>
      <w:proofErr w:type="spellEnd"/>
      <w:r w:rsidR="009448FF" w:rsidRPr="00726795">
        <w:rPr>
          <w:b/>
          <w:bCs/>
        </w:rPr>
        <w:t>)</w:t>
      </w:r>
    </w:p>
    <w:p w14:paraId="33CA3072" w14:textId="716EB57B" w:rsidR="00286475" w:rsidRDefault="00286475">
      <w:r>
        <w:t xml:space="preserve">round down to </w:t>
      </w:r>
      <w:r w:rsidR="0033442B">
        <w:t xml:space="preserve">nearest </w:t>
      </w:r>
      <w:r w:rsidR="00272F79">
        <w:t>M</w:t>
      </w:r>
      <w:r w:rsidR="0033442B">
        <w:t>onday</w:t>
      </w:r>
      <w:r w:rsidR="00272F79">
        <w:t xml:space="preserve"> </w:t>
      </w:r>
    </w:p>
    <w:p w14:paraId="2618CCDB" w14:textId="77777777" w:rsidR="00286475" w:rsidRPr="00C825AE" w:rsidRDefault="00286475"/>
    <w:p w14:paraId="2B92DF2F" w14:textId="7676F036" w:rsidR="00837BBE" w:rsidRDefault="00837BBE">
      <w:proofErr w:type="spellStart"/>
      <w:r>
        <w:t>lubridate</w:t>
      </w:r>
      <w:proofErr w:type="spellEnd"/>
      <w:r>
        <w:t xml:space="preserve"> has also 2 these function</w:t>
      </w:r>
    </w:p>
    <w:p w14:paraId="34E4151B" w14:textId="77777777" w:rsidR="00C503ED" w:rsidRDefault="00C503ED"/>
    <w:p w14:paraId="085F16C4" w14:textId="3F0E4B3F" w:rsidR="005C03CC" w:rsidRPr="005C03CC" w:rsidRDefault="005C03CC" w:rsidP="005C03CC">
      <w:pPr>
        <w:spacing w:after="160" w:line="259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Making an </w:t>
      </w:r>
      <w:proofErr w:type="spellStart"/>
      <w:r>
        <w:rPr>
          <w:b/>
          <w:bCs/>
          <w:u w:val="single"/>
        </w:rPr>
        <w:t>epicurve</w:t>
      </w:r>
      <w:proofErr w:type="spellEnd"/>
      <w:r w:rsidR="00D01BDC">
        <w:rPr>
          <w:b/>
          <w:bCs/>
          <w:u w:val="single"/>
        </w:rPr>
        <w:t xml:space="preserve"> key steps</w:t>
      </w:r>
      <w:r w:rsidRPr="005C03CC">
        <w:rPr>
          <w:b/>
          <w:bCs/>
          <w:u w:val="single"/>
        </w:rPr>
        <w:t xml:space="preserve"> - </w:t>
      </w:r>
      <w:r w:rsidR="001F1867">
        <w:rPr>
          <w:b/>
          <w:bCs/>
          <w:u w:val="single"/>
        </w:rPr>
        <w:t>PPT</w:t>
      </w:r>
    </w:p>
    <w:p w14:paraId="4042DCE1" w14:textId="78472A50" w:rsidR="0004708D" w:rsidRDefault="0004708D" w:rsidP="0004708D">
      <w:r>
        <w:t>From 18:</w:t>
      </w:r>
      <w:r>
        <w:t>14</w:t>
      </w:r>
    </w:p>
    <w:p w14:paraId="7505FA2A" w14:textId="77777777" w:rsidR="0004708D" w:rsidRDefault="0004708D"/>
    <w:p w14:paraId="16E3E295" w14:textId="3D676CC4" w:rsidR="00AD36F9" w:rsidRDefault="00FA4F1A">
      <w:r>
        <w:t>Step 1</w:t>
      </w:r>
      <w:r w:rsidR="000B3D53">
        <w:t xml:space="preserve"> – not mandatory</w:t>
      </w:r>
    </w:p>
    <w:p w14:paraId="7F477100" w14:textId="22326AAC" w:rsidR="00FA4F1A" w:rsidRDefault="002E6A43">
      <w:r>
        <w:t xml:space="preserve">Depending on what you want to see in your x-axis you may want to </w:t>
      </w:r>
      <w:r w:rsidR="00FA4F1A">
        <w:t>2 new columns</w:t>
      </w:r>
      <w:r w:rsidR="00C066BD">
        <w:t xml:space="preserve"> using </w:t>
      </w:r>
      <w:proofErr w:type="gramStart"/>
      <w:r w:rsidR="00C066BD">
        <w:t>mutate</w:t>
      </w:r>
      <w:proofErr w:type="gramEnd"/>
    </w:p>
    <w:p w14:paraId="65DCA68B" w14:textId="72DFE665" w:rsidR="002D1605" w:rsidRDefault="00A75B7F" w:rsidP="007A1767">
      <w:pPr>
        <w:pStyle w:val="ListParagraph"/>
        <w:numPr>
          <w:ilvl w:val="0"/>
          <w:numId w:val="6"/>
        </w:numPr>
      </w:pPr>
      <w:proofErr w:type="spellStart"/>
      <w:r>
        <w:t>yearweek</w:t>
      </w:r>
      <w:proofErr w:type="spellEnd"/>
      <w:r>
        <w:t xml:space="preserve"> of the date of onset</w:t>
      </w:r>
    </w:p>
    <w:p w14:paraId="398E98A1" w14:textId="64D3BABE" w:rsidR="002D1605" w:rsidRDefault="002D1605" w:rsidP="007A1767">
      <w:pPr>
        <w:pStyle w:val="ListParagraph"/>
        <w:numPr>
          <w:ilvl w:val="0"/>
          <w:numId w:val="6"/>
        </w:numPr>
      </w:pPr>
      <w:r>
        <w:t>the Monday of that week of onset</w:t>
      </w:r>
    </w:p>
    <w:p w14:paraId="5FCC750B" w14:textId="77777777" w:rsidR="00EC3D82" w:rsidRDefault="00EC3D82" w:rsidP="00B87FB9"/>
    <w:p w14:paraId="1DF4D9ED" w14:textId="74A101BC" w:rsidR="00B87FB9" w:rsidRDefault="00B87FB9" w:rsidP="00B87FB9">
      <w:r>
        <w:t xml:space="preserve">Step </w:t>
      </w:r>
      <w:r>
        <w:t>2</w:t>
      </w:r>
      <w:r>
        <w:t xml:space="preserve"> – not mandatory</w:t>
      </w:r>
    </w:p>
    <w:p w14:paraId="509E7253" w14:textId="13C5F95F" w:rsidR="00651AAE" w:rsidRDefault="00651AAE">
      <w:r>
        <w:t>A list of the different breakpoint</w:t>
      </w:r>
    </w:p>
    <w:p w14:paraId="68FA783F" w14:textId="77777777" w:rsidR="00651AAE" w:rsidRDefault="00651AAE"/>
    <w:p w14:paraId="10858F34" w14:textId="77777777" w:rsidR="0021650B" w:rsidRDefault="0021650B"/>
    <w:p w14:paraId="76C3FB68" w14:textId="77777777" w:rsidR="00873D06" w:rsidRPr="005C03CC" w:rsidRDefault="00873D06" w:rsidP="00873D06">
      <w:pPr>
        <w:spacing w:after="160" w:line="259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Making an </w:t>
      </w:r>
      <w:proofErr w:type="spellStart"/>
      <w:r>
        <w:rPr>
          <w:b/>
          <w:bCs/>
          <w:u w:val="single"/>
        </w:rPr>
        <w:t>epicurve</w:t>
      </w:r>
      <w:proofErr w:type="spellEnd"/>
      <w:r>
        <w:rPr>
          <w:b/>
          <w:bCs/>
          <w:u w:val="single"/>
        </w:rPr>
        <w:t xml:space="preserve"> key steps</w:t>
      </w:r>
      <w:r w:rsidRPr="005C03CC">
        <w:rPr>
          <w:b/>
          <w:bCs/>
          <w:u w:val="single"/>
        </w:rPr>
        <w:t xml:space="preserve"> - </w:t>
      </w:r>
      <w:r>
        <w:rPr>
          <w:b/>
          <w:bCs/>
          <w:u w:val="single"/>
        </w:rPr>
        <w:t>PPT</w:t>
      </w:r>
    </w:p>
    <w:p w14:paraId="03F9D1FD" w14:textId="4AA28418" w:rsidR="00914B55" w:rsidRDefault="0094336E">
      <w:r>
        <w:t>From 18:30</w:t>
      </w:r>
    </w:p>
    <w:p w14:paraId="75981554" w14:textId="77777777" w:rsidR="00F56721" w:rsidRDefault="00F56721"/>
    <w:p w14:paraId="1A541BC5" w14:textId="6EA54B5C" w:rsidR="003913D6" w:rsidRDefault="003913D6">
      <w:r>
        <w:t xml:space="preserve">We can say </w:t>
      </w:r>
      <w:proofErr w:type="spellStart"/>
      <w:r>
        <w:t>ggplot</w:t>
      </w:r>
      <w:proofErr w:type="spellEnd"/>
      <w:r>
        <w:t xml:space="preserve"> and </w:t>
      </w:r>
    </w:p>
    <w:p w14:paraId="6FBA4BFE" w14:textId="6BBB5AED" w:rsidR="00AE356A" w:rsidRDefault="005C7942">
      <w:proofErr w:type="gramStart"/>
      <w:r>
        <w:t>This 2 functions</w:t>
      </w:r>
      <w:proofErr w:type="gramEnd"/>
      <w:r>
        <w:t xml:space="preserve">, the </w:t>
      </w:r>
      <w:r w:rsidR="003913D6">
        <w:t xml:space="preserve">base </w:t>
      </w:r>
      <w:r>
        <w:t xml:space="preserve">skeleton of </w:t>
      </w:r>
      <w:r w:rsidR="003913D6">
        <w:t>what we are doing</w:t>
      </w:r>
    </w:p>
    <w:p w14:paraId="396C614B" w14:textId="3BA82AAD" w:rsidR="003913D6" w:rsidRDefault="003913D6">
      <w:r>
        <w:t xml:space="preserve">We need to specify the </w:t>
      </w:r>
      <w:proofErr w:type="gramStart"/>
      <w:r>
        <w:t>dataset</w:t>
      </w:r>
      <w:proofErr w:type="gramEnd"/>
    </w:p>
    <w:p w14:paraId="0B4AB508" w14:textId="77777777" w:rsidR="003913D6" w:rsidRDefault="003913D6"/>
    <w:p w14:paraId="12F438A0" w14:textId="49592EE2" w:rsidR="002A4B5B" w:rsidRDefault="002A4B5B">
      <w:r>
        <w:t xml:space="preserve">We map the columns </w:t>
      </w:r>
      <w:r w:rsidR="00CF4D6A">
        <w:t xml:space="preserve">in the </w:t>
      </w:r>
      <w:proofErr w:type="gramStart"/>
      <w:r w:rsidR="00CF4D6A">
        <w:t>data</w:t>
      </w:r>
      <w:proofErr w:type="gramEnd"/>
    </w:p>
    <w:p w14:paraId="0CBBF515" w14:textId="77777777" w:rsidR="00A16BA8" w:rsidRDefault="00A16BA8"/>
    <w:p w14:paraId="5B15119B" w14:textId="203CF551" w:rsidR="00A16BA8" w:rsidRDefault="00A16BA8">
      <w:r>
        <w:t xml:space="preserve">It’s not clear the default of the bins </w:t>
      </w:r>
      <w:proofErr w:type="gramStart"/>
      <w:r>
        <w:t>width</w:t>
      </w:r>
      <w:proofErr w:type="gramEnd"/>
    </w:p>
    <w:p w14:paraId="36D08312" w14:textId="39086AEA" w:rsidR="007A0E4C" w:rsidRDefault="007A0E4C">
      <w:proofErr w:type="spellStart"/>
      <w:r>
        <w:t>binwidth</w:t>
      </w:r>
      <w:proofErr w:type="spellEnd"/>
      <w:r>
        <w:t xml:space="preserve"> = 1</w:t>
      </w:r>
      <w:r w:rsidR="00673A9D">
        <w:t xml:space="preserve"> =&gt; by 1 unit so 1 day</w:t>
      </w:r>
    </w:p>
    <w:p w14:paraId="3F5D29B2" w14:textId="0E8CEE6F" w:rsidR="00654BB0" w:rsidRDefault="00654BB0">
      <w:r>
        <w:t xml:space="preserve">every bin is 1 </w:t>
      </w:r>
      <w:proofErr w:type="gramStart"/>
      <w:r>
        <w:t>day</w:t>
      </w:r>
      <w:proofErr w:type="gramEnd"/>
    </w:p>
    <w:p w14:paraId="46AC6A8A" w14:textId="77777777" w:rsidR="000535F9" w:rsidRDefault="000535F9"/>
    <w:p w14:paraId="6AC91693" w14:textId="4055C5DB" w:rsidR="000535F9" w:rsidRDefault="000535F9" w:rsidP="000535F9">
      <w:r>
        <w:t xml:space="preserve">## step </w:t>
      </w:r>
      <w:r w:rsidR="00C776A8">
        <w:t>3</w:t>
      </w:r>
      <w:r>
        <w:t xml:space="preserve"> - </w:t>
      </w:r>
      <w:proofErr w:type="spellStart"/>
      <w:r>
        <w:t>binwidth</w:t>
      </w:r>
      <w:proofErr w:type="spellEnd"/>
      <w:r>
        <w:t xml:space="preserve"> = </w:t>
      </w:r>
      <w:r w:rsidR="00C776A8">
        <w:t>7</w:t>
      </w:r>
    </w:p>
    <w:p w14:paraId="12738B84" w14:textId="32DB4D07" w:rsidR="00C776A8" w:rsidRDefault="00C776A8" w:rsidP="000535F9">
      <w:r>
        <w:t xml:space="preserve">The start of the first bin is going to be </w:t>
      </w:r>
      <w:r w:rsidR="00F6626A">
        <w:t>at the date of</w:t>
      </w:r>
      <w:r>
        <w:t xml:space="preserve"> first date of </w:t>
      </w:r>
      <w:proofErr w:type="gramStart"/>
      <w:r>
        <w:t>onset</w:t>
      </w:r>
      <w:proofErr w:type="gramEnd"/>
    </w:p>
    <w:p w14:paraId="5FDFDBAE" w14:textId="788AAE7D" w:rsidR="00673A9D" w:rsidRDefault="00BF0994">
      <w:r>
        <w:t xml:space="preserve">It may be a Monday, it may be a Friday, </w:t>
      </w:r>
      <w:proofErr w:type="gramStart"/>
      <w:r>
        <w:t>etc</w:t>
      </w:r>
      <w:proofErr w:type="gramEnd"/>
    </w:p>
    <w:p w14:paraId="7CE63FB6" w14:textId="77777777" w:rsidR="00BC2AFD" w:rsidRDefault="00BC2AFD"/>
    <w:p w14:paraId="1E70E54D" w14:textId="77777777" w:rsidR="008A75AF" w:rsidRDefault="008A75AF" w:rsidP="008A75AF">
      <w:r>
        <w:t xml:space="preserve">## step 4 </w:t>
      </w:r>
    </w:p>
    <w:p w14:paraId="00F8E582" w14:textId="6C1983BA" w:rsidR="00BC2AFD" w:rsidRDefault="008A75AF" w:rsidP="008A75AF">
      <w:r>
        <w:lastRenderedPageBreak/>
        <w:t xml:space="preserve"># 1. define the break points for the histogram </w:t>
      </w:r>
      <w:proofErr w:type="gramStart"/>
      <w:r>
        <w:t>bins</w:t>
      </w:r>
      <w:proofErr w:type="gramEnd"/>
    </w:p>
    <w:p w14:paraId="23638050" w14:textId="513CC977" w:rsidR="008A75AF" w:rsidRDefault="008A75AF" w:rsidP="008A75AF">
      <w:r>
        <w:t xml:space="preserve">The at which the bins are </w:t>
      </w:r>
      <w:proofErr w:type="gramStart"/>
      <w:r>
        <w:t>starting</w:t>
      </w:r>
      <w:proofErr w:type="gramEnd"/>
    </w:p>
    <w:p w14:paraId="2FB7FB63" w14:textId="705DBF15" w:rsidR="00CD0167" w:rsidRDefault="007E6B55" w:rsidP="008A75AF">
      <w:proofErr w:type="spellStart"/>
      <w:r>
        <w:t>s</w:t>
      </w:r>
      <w:r w:rsidR="002071D1">
        <w:t>eq</w:t>
      </w:r>
      <w:proofErr w:type="spellEnd"/>
      <w:r w:rsidR="002071D1">
        <w:t xml:space="preserve"> =&gt; sequence of number</w:t>
      </w:r>
    </w:p>
    <w:p w14:paraId="070F5729" w14:textId="6383A73F" w:rsidR="002071D1" w:rsidRDefault="007E6B55" w:rsidP="008A75AF">
      <w:proofErr w:type="spellStart"/>
      <w:proofErr w:type="gramStart"/>
      <w:r w:rsidRPr="007E6B55">
        <w:t>seq.Date</w:t>
      </w:r>
      <w:proofErr w:type="spellEnd"/>
      <w:proofErr w:type="gramEnd"/>
      <w:r>
        <w:t xml:space="preserve"> = &gt; it’s expecting dates</w:t>
      </w:r>
    </w:p>
    <w:p w14:paraId="41EEDE9D" w14:textId="77777777" w:rsidR="004952DF" w:rsidRDefault="004952DF" w:rsidP="008A75AF"/>
    <w:p w14:paraId="1F1A4569" w14:textId="12331FE5" w:rsidR="004952DF" w:rsidRDefault="004952DF" w:rsidP="008A75AF">
      <w:proofErr w:type="gramStart"/>
      <w:r w:rsidRPr="004952DF">
        <w:t>min(</w:t>
      </w:r>
      <w:proofErr w:type="spellStart"/>
      <w:proofErr w:type="gramEnd"/>
      <w:r w:rsidRPr="004952DF">
        <w:t>combined$date_onset</w:t>
      </w:r>
      <w:proofErr w:type="spellEnd"/>
      <w:r w:rsidRPr="004952DF">
        <w:t>, na.rm=T)</w:t>
      </w:r>
      <w:r w:rsidR="00290D8A">
        <w:t xml:space="preserve"> =&gt; earliest none missing dates in the </w:t>
      </w:r>
      <w:proofErr w:type="spellStart"/>
      <w:r w:rsidR="00290D8A">
        <w:t>data.frame</w:t>
      </w:r>
      <w:proofErr w:type="spellEnd"/>
    </w:p>
    <w:p w14:paraId="6CD9A6C6" w14:textId="6ABF0490" w:rsidR="00290D8A" w:rsidRDefault="00290D8A" w:rsidP="00290D8A">
      <w:proofErr w:type="gramStart"/>
      <w:r w:rsidRPr="001C3493">
        <w:t>max(</w:t>
      </w:r>
      <w:proofErr w:type="spellStart"/>
      <w:proofErr w:type="gramEnd"/>
      <w:r w:rsidRPr="001C3493">
        <w:t>combined$date_onset</w:t>
      </w:r>
      <w:proofErr w:type="spellEnd"/>
      <w:r w:rsidRPr="001C3493">
        <w:t xml:space="preserve">, na.rm=T) =&gt; </w:t>
      </w:r>
      <w:r w:rsidR="001C3493" w:rsidRPr="001C3493">
        <w:t>max i</w:t>
      </w:r>
      <w:r w:rsidR="001C3493">
        <w:t>n the date of onset</w:t>
      </w:r>
    </w:p>
    <w:p w14:paraId="67690639" w14:textId="09D3E832" w:rsidR="001C3493" w:rsidRDefault="001C3493" w:rsidP="00290D8A">
      <w:r>
        <w:t xml:space="preserve">dynamic codes that </w:t>
      </w:r>
      <w:proofErr w:type="gramStart"/>
      <w:r>
        <w:t>update</w:t>
      </w:r>
      <w:r w:rsidR="004F194A">
        <w:t>s</w:t>
      </w:r>
      <w:proofErr w:type="gramEnd"/>
      <w:r>
        <w:t xml:space="preserve"> when the </w:t>
      </w:r>
      <w:r w:rsidR="004F194A">
        <w:t>data updates</w:t>
      </w:r>
    </w:p>
    <w:p w14:paraId="5B75E1E0" w14:textId="77777777" w:rsidR="00862EC5" w:rsidRDefault="00862EC5" w:rsidP="00290D8A"/>
    <w:p w14:paraId="0E6CA448" w14:textId="77777777" w:rsidR="00862EC5" w:rsidRDefault="00862EC5" w:rsidP="00862EC5">
      <w:proofErr w:type="spellStart"/>
      <w:proofErr w:type="gramStart"/>
      <w:r>
        <w:t>seq.Date</w:t>
      </w:r>
      <w:proofErr w:type="spellEnd"/>
      <w:proofErr w:type="gramEnd"/>
      <w:r>
        <w:t>(</w:t>
      </w:r>
    </w:p>
    <w:p w14:paraId="78E7123A" w14:textId="77777777" w:rsidR="00862EC5" w:rsidRDefault="00862EC5" w:rsidP="00862EC5">
      <w:r>
        <w:t xml:space="preserve">  from = </w:t>
      </w:r>
      <w:proofErr w:type="gramStart"/>
      <w:r>
        <w:t>min(</w:t>
      </w:r>
      <w:proofErr w:type="spellStart"/>
      <w:proofErr w:type="gramEnd"/>
      <w:r>
        <w:t>combined$date_onset</w:t>
      </w:r>
      <w:proofErr w:type="spellEnd"/>
      <w:r>
        <w:t>, na.rm=T),</w:t>
      </w:r>
    </w:p>
    <w:p w14:paraId="53B3447D" w14:textId="77777777" w:rsidR="00862EC5" w:rsidRDefault="00862EC5" w:rsidP="00862EC5">
      <w:r>
        <w:t xml:space="preserve">  to = </w:t>
      </w:r>
      <w:proofErr w:type="gramStart"/>
      <w:r>
        <w:t>max(</w:t>
      </w:r>
      <w:proofErr w:type="spellStart"/>
      <w:proofErr w:type="gramEnd"/>
      <w:r>
        <w:t>combined$date_onset</w:t>
      </w:r>
      <w:proofErr w:type="spellEnd"/>
      <w:r>
        <w:t>, na.rm=T),</w:t>
      </w:r>
    </w:p>
    <w:p w14:paraId="194177D3" w14:textId="1F574E59" w:rsidR="00862EC5" w:rsidRDefault="00862EC5" w:rsidP="00862EC5">
      <w:r>
        <w:t xml:space="preserve">  by ="week")</w:t>
      </w:r>
    </w:p>
    <w:p w14:paraId="421122D5" w14:textId="77777777" w:rsidR="00862EC5" w:rsidRDefault="00862EC5" w:rsidP="00862EC5"/>
    <w:p w14:paraId="04AB676E" w14:textId="68A3ACD0" w:rsidR="00862EC5" w:rsidRPr="001C3493" w:rsidRDefault="00862EC5" w:rsidP="00862EC5">
      <w:r>
        <w:t>=&gt; a sequence of dates</w:t>
      </w:r>
      <w:r w:rsidR="00560CC9">
        <w:t xml:space="preserve"> starting on the first </w:t>
      </w:r>
      <w:r w:rsidR="001865B0">
        <w:t xml:space="preserve">case </w:t>
      </w:r>
      <w:r w:rsidR="00560CC9">
        <w:t>onset date</w:t>
      </w:r>
    </w:p>
    <w:p w14:paraId="1FD6316A" w14:textId="77777777" w:rsidR="00290D8A" w:rsidRDefault="00290D8A" w:rsidP="008A75AF"/>
    <w:p w14:paraId="0EE5BF28" w14:textId="77777777" w:rsidR="00050053" w:rsidRPr="00050053" w:rsidRDefault="00050053" w:rsidP="00050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  <w14:ligatures w14:val="none"/>
        </w:rPr>
      </w:pPr>
      <w:proofErr w:type="spellStart"/>
      <w:r w:rsidRPr="000500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  <w14:ligatures w14:val="none"/>
        </w:rPr>
        <w:t>wday</w:t>
      </w:r>
      <w:proofErr w:type="spellEnd"/>
      <w:r w:rsidRPr="000500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  <w14:ligatures w14:val="none"/>
        </w:rPr>
        <w:t>(</w:t>
      </w:r>
      <w:proofErr w:type="spellStart"/>
      <w:proofErr w:type="gramStart"/>
      <w:r w:rsidRPr="000500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  <w14:ligatures w14:val="none"/>
        </w:rPr>
        <w:t>ymd</w:t>
      </w:r>
      <w:proofErr w:type="spellEnd"/>
      <w:r w:rsidRPr="000500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  <w14:ligatures w14:val="none"/>
        </w:rPr>
        <w:t>(</w:t>
      </w:r>
      <w:proofErr w:type="gramEnd"/>
      <w:r w:rsidRPr="000500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  <w14:ligatures w14:val="none"/>
        </w:rPr>
        <w:t>"2014-05-06"), label = T)</w:t>
      </w:r>
    </w:p>
    <w:p w14:paraId="7259E30A" w14:textId="70FA3D41" w:rsidR="00050053" w:rsidRPr="001C3493" w:rsidRDefault="00423711" w:rsidP="008A75AF">
      <w:proofErr w:type="spellStart"/>
      <w:r>
        <w:t>strat</w:t>
      </w:r>
      <w:proofErr w:type="spellEnd"/>
      <w:r>
        <w:t xml:space="preserve"> a Tuesday but I want a </w:t>
      </w:r>
      <w:proofErr w:type="gramStart"/>
      <w:r>
        <w:t>Monday</w:t>
      </w:r>
      <w:proofErr w:type="gramEnd"/>
    </w:p>
    <w:p w14:paraId="2926880D" w14:textId="77777777" w:rsidR="00CD0167" w:rsidRPr="001C3493" w:rsidRDefault="00CD0167" w:rsidP="008A75AF"/>
    <w:p w14:paraId="58400ED7" w14:textId="67EC3AD1" w:rsidR="00CD0167" w:rsidRDefault="003A75E2" w:rsidP="008A75AF">
      <w:proofErr w:type="spellStart"/>
      <w:r>
        <w:t>floor_date</w:t>
      </w:r>
      <w:proofErr w:type="spellEnd"/>
      <w:r>
        <w:t xml:space="preserve"> of the </w:t>
      </w:r>
      <w:r w:rsidR="006A74FC">
        <w:t>minimum date</w:t>
      </w:r>
    </w:p>
    <w:p w14:paraId="17705323" w14:textId="5F726EF5" w:rsidR="00A27F98" w:rsidRDefault="00A27F98" w:rsidP="008A75AF">
      <w:r>
        <w:t>?</w:t>
      </w:r>
      <w:r w:rsidRPr="00A27F98">
        <w:t xml:space="preserve"> </w:t>
      </w:r>
      <w:proofErr w:type="spellStart"/>
      <w:r>
        <w:t>floor_date</w:t>
      </w:r>
      <w:proofErr w:type="spellEnd"/>
    </w:p>
    <w:p w14:paraId="64D69803" w14:textId="1D71ABCE" w:rsidR="00005D41" w:rsidRPr="00005D41" w:rsidRDefault="00005D41" w:rsidP="00005D41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takes a date-time object and rounds it down to the nearest boundary of the specified time unit.</w:t>
      </w:r>
    </w:p>
    <w:p w14:paraId="78D85680" w14:textId="662C2CFF" w:rsidR="00005D41" w:rsidRPr="001C3493" w:rsidRDefault="00BB61CD" w:rsidP="00005D41">
      <w:r>
        <w:t>The unit is week</w:t>
      </w:r>
      <w:r w:rsidR="009F516D">
        <w:t xml:space="preserve"> =&gt; </w:t>
      </w:r>
      <w:r>
        <w:t>round down</w:t>
      </w:r>
      <w:r w:rsidR="009F516D">
        <w:t xml:space="preserve"> to the nearest start. </w:t>
      </w:r>
      <w:proofErr w:type="spellStart"/>
      <w:r w:rsidR="009F51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week_start</w:t>
      </w:r>
      <w:proofErr w:type="spellEnd"/>
      <w:r w:rsidR="009F51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9F516D" w:rsidRPr="009F516D">
        <w:t xml:space="preserve">= </w:t>
      </w:r>
      <w:r w:rsidR="009F516D">
        <w:t>1 (for Monday)</w:t>
      </w:r>
    </w:p>
    <w:sectPr w:rsidR="00005D41" w:rsidRPr="001C3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22C6"/>
    <w:multiLevelType w:val="hybridMultilevel"/>
    <w:tmpl w:val="7B08638C"/>
    <w:lvl w:ilvl="0" w:tplc="7FA08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4C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704B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6CB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A0C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D4D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862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622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035247"/>
    <w:multiLevelType w:val="hybridMultilevel"/>
    <w:tmpl w:val="A492FBBE"/>
    <w:lvl w:ilvl="0" w:tplc="42B0A6E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75CD8"/>
    <w:multiLevelType w:val="hybridMultilevel"/>
    <w:tmpl w:val="BC849BEC"/>
    <w:lvl w:ilvl="0" w:tplc="CD167B4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B29F3"/>
    <w:multiLevelType w:val="hybridMultilevel"/>
    <w:tmpl w:val="02561DD4"/>
    <w:lvl w:ilvl="0" w:tplc="31DE8A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B2AC5"/>
    <w:multiLevelType w:val="hybridMultilevel"/>
    <w:tmpl w:val="BA283128"/>
    <w:lvl w:ilvl="0" w:tplc="3572C9FE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279845">
    <w:abstractNumId w:val="3"/>
  </w:num>
  <w:num w:numId="2" w16cid:durableId="312375210">
    <w:abstractNumId w:val="2"/>
  </w:num>
  <w:num w:numId="3" w16cid:durableId="103697054">
    <w:abstractNumId w:val="4"/>
  </w:num>
  <w:num w:numId="4" w16cid:durableId="1963346246">
    <w:abstractNumId w:val="0"/>
  </w:num>
  <w:num w:numId="5" w16cid:durableId="392893077">
    <w:abstractNumId w:val="3"/>
  </w:num>
  <w:num w:numId="6" w16cid:durableId="1830175859">
    <w:abstractNumId w:val="2"/>
  </w:num>
  <w:num w:numId="7" w16cid:durableId="1121024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A3"/>
    <w:rsid w:val="00005D41"/>
    <w:rsid w:val="00020BE2"/>
    <w:rsid w:val="00030394"/>
    <w:rsid w:val="0004708D"/>
    <w:rsid w:val="00050053"/>
    <w:rsid w:val="000535F9"/>
    <w:rsid w:val="00083866"/>
    <w:rsid w:val="000945D4"/>
    <w:rsid w:val="000B3D53"/>
    <w:rsid w:val="00101D2F"/>
    <w:rsid w:val="0012338D"/>
    <w:rsid w:val="0013267E"/>
    <w:rsid w:val="00163DE5"/>
    <w:rsid w:val="001865B0"/>
    <w:rsid w:val="001A2CE2"/>
    <w:rsid w:val="001A7296"/>
    <w:rsid w:val="001C3493"/>
    <w:rsid w:val="001F1867"/>
    <w:rsid w:val="00203A5F"/>
    <w:rsid w:val="002071D1"/>
    <w:rsid w:val="0021650B"/>
    <w:rsid w:val="00227895"/>
    <w:rsid w:val="002376EB"/>
    <w:rsid w:val="00241B0B"/>
    <w:rsid w:val="00272763"/>
    <w:rsid w:val="00272F79"/>
    <w:rsid w:val="002753C0"/>
    <w:rsid w:val="00286475"/>
    <w:rsid w:val="002868E1"/>
    <w:rsid w:val="00290534"/>
    <w:rsid w:val="00290D8A"/>
    <w:rsid w:val="002940EE"/>
    <w:rsid w:val="002A4B5B"/>
    <w:rsid w:val="002C5A4E"/>
    <w:rsid w:val="002C7FEA"/>
    <w:rsid w:val="002D1605"/>
    <w:rsid w:val="002D7CFC"/>
    <w:rsid w:val="002E6A43"/>
    <w:rsid w:val="00303C74"/>
    <w:rsid w:val="0031518B"/>
    <w:rsid w:val="0033442B"/>
    <w:rsid w:val="003371CC"/>
    <w:rsid w:val="0035311A"/>
    <w:rsid w:val="00355FBD"/>
    <w:rsid w:val="003913D6"/>
    <w:rsid w:val="003933B2"/>
    <w:rsid w:val="003A1E92"/>
    <w:rsid w:val="003A75E2"/>
    <w:rsid w:val="003C4538"/>
    <w:rsid w:val="003C567E"/>
    <w:rsid w:val="003D1DD7"/>
    <w:rsid w:val="003E2811"/>
    <w:rsid w:val="003E51EF"/>
    <w:rsid w:val="00420350"/>
    <w:rsid w:val="00423711"/>
    <w:rsid w:val="0043395D"/>
    <w:rsid w:val="00450EED"/>
    <w:rsid w:val="0046003D"/>
    <w:rsid w:val="004952DF"/>
    <w:rsid w:val="00496563"/>
    <w:rsid w:val="004B1460"/>
    <w:rsid w:val="004B6A97"/>
    <w:rsid w:val="004F194A"/>
    <w:rsid w:val="004F5A64"/>
    <w:rsid w:val="005036D7"/>
    <w:rsid w:val="00506294"/>
    <w:rsid w:val="005130ED"/>
    <w:rsid w:val="00541781"/>
    <w:rsid w:val="005549B9"/>
    <w:rsid w:val="00560CC9"/>
    <w:rsid w:val="00567FC5"/>
    <w:rsid w:val="005708FB"/>
    <w:rsid w:val="005A7C50"/>
    <w:rsid w:val="005C03CC"/>
    <w:rsid w:val="005C7942"/>
    <w:rsid w:val="005E6CA3"/>
    <w:rsid w:val="005F608D"/>
    <w:rsid w:val="00600386"/>
    <w:rsid w:val="00605CE4"/>
    <w:rsid w:val="00605FDA"/>
    <w:rsid w:val="00651AAE"/>
    <w:rsid w:val="00652273"/>
    <w:rsid w:val="00652514"/>
    <w:rsid w:val="00654BB0"/>
    <w:rsid w:val="00673A9D"/>
    <w:rsid w:val="00675939"/>
    <w:rsid w:val="00681F7A"/>
    <w:rsid w:val="00686C89"/>
    <w:rsid w:val="006904B8"/>
    <w:rsid w:val="00693671"/>
    <w:rsid w:val="006941A2"/>
    <w:rsid w:val="006959A8"/>
    <w:rsid w:val="00697570"/>
    <w:rsid w:val="006A74FC"/>
    <w:rsid w:val="006C79BF"/>
    <w:rsid w:val="006E4A22"/>
    <w:rsid w:val="006F73F2"/>
    <w:rsid w:val="007140C1"/>
    <w:rsid w:val="00724B09"/>
    <w:rsid w:val="00726795"/>
    <w:rsid w:val="00750325"/>
    <w:rsid w:val="00776488"/>
    <w:rsid w:val="007A0E4C"/>
    <w:rsid w:val="007C6B70"/>
    <w:rsid w:val="007E0E03"/>
    <w:rsid w:val="007E6B55"/>
    <w:rsid w:val="00813ACE"/>
    <w:rsid w:val="008229DE"/>
    <w:rsid w:val="0082581C"/>
    <w:rsid w:val="00837BBE"/>
    <w:rsid w:val="008570B5"/>
    <w:rsid w:val="00862EC5"/>
    <w:rsid w:val="00873D06"/>
    <w:rsid w:val="00881DA7"/>
    <w:rsid w:val="00895611"/>
    <w:rsid w:val="008A75AF"/>
    <w:rsid w:val="008B0B87"/>
    <w:rsid w:val="008D69C4"/>
    <w:rsid w:val="008E7650"/>
    <w:rsid w:val="009078B9"/>
    <w:rsid w:val="00914B55"/>
    <w:rsid w:val="0092647F"/>
    <w:rsid w:val="0094336E"/>
    <w:rsid w:val="009448FF"/>
    <w:rsid w:val="00951E65"/>
    <w:rsid w:val="00952D20"/>
    <w:rsid w:val="009833BE"/>
    <w:rsid w:val="00990BDC"/>
    <w:rsid w:val="009C1841"/>
    <w:rsid w:val="009C3919"/>
    <w:rsid w:val="009C3E05"/>
    <w:rsid w:val="009D6FCE"/>
    <w:rsid w:val="009F516D"/>
    <w:rsid w:val="00A072F2"/>
    <w:rsid w:val="00A16BA8"/>
    <w:rsid w:val="00A16DF5"/>
    <w:rsid w:val="00A27F98"/>
    <w:rsid w:val="00A75B7F"/>
    <w:rsid w:val="00AB04E4"/>
    <w:rsid w:val="00AB7560"/>
    <w:rsid w:val="00AC0C7C"/>
    <w:rsid w:val="00AD36F9"/>
    <w:rsid w:val="00AE356A"/>
    <w:rsid w:val="00AF3616"/>
    <w:rsid w:val="00AF392B"/>
    <w:rsid w:val="00B04BE7"/>
    <w:rsid w:val="00B15F1B"/>
    <w:rsid w:val="00B52C8A"/>
    <w:rsid w:val="00B87FB9"/>
    <w:rsid w:val="00BB61CD"/>
    <w:rsid w:val="00BC2AFD"/>
    <w:rsid w:val="00BD0832"/>
    <w:rsid w:val="00BD602C"/>
    <w:rsid w:val="00BF0994"/>
    <w:rsid w:val="00C0491F"/>
    <w:rsid w:val="00C066BD"/>
    <w:rsid w:val="00C14C22"/>
    <w:rsid w:val="00C503ED"/>
    <w:rsid w:val="00C776A8"/>
    <w:rsid w:val="00C825AE"/>
    <w:rsid w:val="00C85E9B"/>
    <w:rsid w:val="00CD0167"/>
    <w:rsid w:val="00CE3616"/>
    <w:rsid w:val="00CF4D6A"/>
    <w:rsid w:val="00D01BDC"/>
    <w:rsid w:val="00D16EF7"/>
    <w:rsid w:val="00D33D96"/>
    <w:rsid w:val="00D539A8"/>
    <w:rsid w:val="00D56317"/>
    <w:rsid w:val="00D60751"/>
    <w:rsid w:val="00DD2349"/>
    <w:rsid w:val="00DD7237"/>
    <w:rsid w:val="00DE44DD"/>
    <w:rsid w:val="00DF186B"/>
    <w:rsid w:val="00E24A59"/>
    <w:rsid w:val="00E25FBC"/>
    <w:rsid w:val="00E3470E"/>
    <w:rsid w:val="00E571C9"/>
    <w:rsid w:val="00E615BC"/>
    <w:rsid w:val="00EB6C57"/>
    <w:rsid w:val="00EC3D82"/>
    <w:rsid w:val="00ED5BD3"/>
    <w:rsid w:val="00EF0F4B"/>
    <w:rsid w:val="00F16ACB"/>
    <w:rsid w:val="00F56721"/>
    <w:rsid w:val="00F6626A"/>
    <w:rsid w:val="00F70ADC"/>
    <w:rsid w:val="00F744E9"/>
    <w:rsid w:val="00FA4F1A"/>
    <w:rsid w:val="00FD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777E"/>
  <w15:chartTrackingRefBased/>
  <w15:docId w15:val="{1D32B3CE-66DE-43AA-9042-71FDF91A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CA3"/>
    <w:pPr>
      <w:spacing w:after="0" w:line="240" w:lineRule="auto"/>
    </w:pPr>
    <w:rPr>
      <w:rFonts w:ascii="Calibri" w:hAnsi="Calibri" w:cs="Calibri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CA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E6CA3"/>
    <w:pPr>
      <w:spacing w:after="160" w:line="252" w:lineRule="auto"/>
      <w:ind w:left="720"/>
      <w:contextualSpacing/>
    </w:pPr>
    <w:rPr>
      <w14:ligatures w14:val="none"/>
    </w:rPr>
  </w:style>
  <w:style w:type="table" w:styleId="TableGrid">
    <w:name w:val="Table Grid"/>
    <w:basedOn w:val="TableNormal"/>
    <w:uiPriority w:val="39"/>
    <w:rsid w:val="006E4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5631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05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vwddmdd3b">
    <w:name w:val="gnvwddmdd3b"/>
    <w:basedOn w:val="DefaultParagraphFont"/>
    <w:rsid w:val="00050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3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30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appliedepi.github.io/slides/intro/en/module_6-2/module_6-2.html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ppliedepi.github.io/slides/intro/en/module_6-1/module_6-1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files.appliedepi.org/media/mod6" TargetMode="Externa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hyperlink" Target="https://files.appliedepi.org/media/mod8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rdocumentation.org/packages/base/versions/3.6.2/topics/strp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OCA_HQ_FS" ma:contentTypeID="0x01010015F0DD43F147ED4DB3F172C2DF96DD9608000EBB9A20D2A90F49B59E4ECF09FC5DBC" ma:contentTypeVersion="88" ma:contentTypeDescription="Content Type for all OCA Field Support units and departments. For Example; Logistics, Field Finance, Field HR etc." ma:contentTypeScope="" ma:versionID="95b0c30525bb8b4a29792f927d05a0e5">
  <xsd:schema xmlns:xsd="http://www.w3.org/2001/XMLSchema" xmlns:xs="http://www.w3.org/2001/XMLSchema" xmlns:p="http://schemas.microsoft.com/office/2006/metadata/properties" xmlns:ns2="20c1abfa-485b-41c9-a329-38772ca1fd48" xmlns:ns3="e012d6fe-a217-4afd-9343-be3f9ab704e0" targetNamespace="http://schemas.microsoft.com/office/2006/metadata/properties" ma:root="true" ma:fieldsID="ff69eb7844f41ded1c65dbab9525b271" ns2:_="" ns3:_="">
    <xsd:import namespace="20c1abfa-485b-41c9-a329-38772ca1fd48"/>
    <xsd:import namespace="e012d6fe-a217-4afd-9343-be3f9ab704e0"/>
    <xsd:element name="properties">
      <xsd:complexType>
        <xsd:sequence>
          <xsd:element name="documentManagement">
            <xsd:complexType>
              <xsd:all>
                <xsd:element ref="ns2:OCA_Security" minOccurs="0"/>
                <xsd:element ref="ns2:PersonalData" minOccurs="0"/>
                <xsd:element ref="ns2:Last_Published_Date" minOccurs="0"/>
                <xsd:element ref="ns2:HQ_Project" minOccurs="0"/>
                <xsd:element ref="ns2:ac5bcaea78d645efbd7ad57ee0e99c74" minOccurs="0"/>
                <xsd:element ref="ns2:k28648cfc64c4feeb48d6f4fd07f97c9" minOccurs="0"/>
                <xsd:element ref="ns2:ea1123c5d5854e3487d4709e724a374d" minOccurs="0"/>
                <xsd:element ref="ns2:cd29f0ef384242669a606ad1a9df00b7" minOccurs="0"/>
                <xsd:element ref="ns2:TaxCatchAll" minOccurs="0"/>
                <xsd:element ref="ns2:ma355bf4056648d0a4807f82c334cfeb" minOccurs="0"/>
                <xsd:element ref="ns2:TaxCatchAllLabel" minOccurs="0"/>
                <xsd:element ref="ns2:c9685e466d8f4649b390625e1425c3ff" minOccurs="0"/>
                <xsd:element ref="ns2:p0c3e7b3f5fa4709884d178aaf27d97b" minOccurs="0"/>
                <xsd:element ref="ns2:hf1c0e968c904d07a40bcfc4c670c7df" minOccurs="0"/>
                <xsd:element ref="ns2:TaxKeywordTaxHTField" minOccurs="0"/>
                <xsd:element ref="ns2:Keep_Until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1abfa-485b-41c9-a329-38772ca1fd48" elementFormDefault="qualified">
    <xsd:import namespace="http://schemas.microsoft.com/office/2006/documentManagement/types"/>
    <xsd:import namespace="http://schemas.microsoft.com/office/infopath/2007/PartnerControls"/>
    <xsd:element name="OCA_Security" ma:index="4" nillable="true" ma:displayName="Security" ma:default="MSF Internal" ma:format="RadioButtons" ma:internalName="OCA_Security">
      <xsd:simpleType>
        <xsd:restriction base="dms:Choice">
          <xsd:enumeration value="SECRET - Do Not Share"/>
          <xsd:enumeration value="Confidential - Do Not Share"/>
          <xsd:enumeration value="Restricted"/>
          <xsd:enumeration value="MSF Internal"/>
          <xsd:enumeration value="Public"/>
        </xsd:restriction>
      </xsd:simpleType>
    </xsd:element>
    <xsd:element name="PersonalData" ma:index="5" nillable="true" ma:displayName="PersonalData" ma:default="No Personal Data" ma:internalName="PersonalDat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No Personal Data"/>
                    <xsd:enumeration value="Contains Personal Data"/>
                  </xsd:restriction>
                </xsd:simpleType>
              </xsd:element>
            </xsd:sequence>
          </xsd:extension>
        </xsd:complexContent>
      </xsd:complexType>
    </xsd:element>
    <xsd:element name="Last_Published_Date" ma:index="12" nillable="true" ma:displayName="Last_Published_Date" ma:format="DateOnly" ma:internalName="Last_Published_Date">
      <xsd:simpleType>
        <xsd:restriction base="dms:DateTime"/>
      </xsd:simpleType>
    </xsd:element>
    <xsd:element name="HQ_Project" ma:index="13" nillable="true" ma:displayName="HQ_Project" ma:internalName="HQ_Project">
      <xsd:simpleType>
        <xsd:restriction base="dms:Text">
          <xsd:maxLength value="255"/>
        </xsd:restriction>
      </xsd:simpleType>
    </xsd:element>
    <xsd:element name="ac5bcaea78d645efbd7ad57ee0e99c74" ma:index="15" nillable="true" ma:taxonomy="true" ma:internalName="ac5bcaea78d645efbd7ad57ee0e99c74" ma:taxonomyFieldName="OCA_DocType" ma:displayName="Document Type" ma:default="" ma:fieldId="{ac5bcaea-78d6-45ef-bd7a-d57ee0e99c74}" ma:taxonomyMulti="true" ma:sspId="3f8169e7-20d4-4f95-9450-953b2d8ea517" ma:termSetId="2173d809-285d-447d-acd7-641ecd217f7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28648cfc64c4feeb48d6f4fd07f97c9" ma:index="17" nillable="true" ma:taxonomy="true" ma:internalName="k28648cfc64c4feeb48d6f4fd07f97c9" ma:taxonomyFieldName="OCA_Mission" ma:displayName="Mission" ma:readOnly="false" ma:default="" ma:fieldId="{428648cf-c64c-4fee-b48d-6f4fd07f97c9}" ma:sspId="3f8169e7-20d4-4f95-9450-953b2d8ea517" ma:termSetId="5473ade3-518b-4e3b-b139-d6b8001eb7d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a1123c5d5854e3487d4709e724a374d" ma:index="18" nillable="true" ma:taxonomy="true" ma:internalName="ea1123c5d5854e3487d4709e724a374d" ma:taxonomyFieldName="OCA_Audience" ma:displayName="Audience" ma:readOnly="false" ma:default="" ma:fieldId="{ea1123c5-d585-4e34-87d4-709e724a374d}" ma:taxonomyMulti="true" ma:sspId="3f8169e7-20d4-4f95-9450-953b2d8ea517" ma:termSetId="238e0ffe-d0c1-48dd-8345-8650b0a1fe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d29f0ef384242669a606ad1a9df00b7" ma:index="19" nillable="true" ma:taxonomy="true" ma:internalName="cd29f0ef384242669a606ad1a9df00b7" ma:taxonomyFieldName="OCA_MSFEntity" ma:displayName="MSF Entity" ma:default="2;#Operational Centre Amsterdam|c1cea462-cc28-4c38-bab9-3ca4a912d8a4" ma:fieldId="{cd29f0ef-3842-4266-9a60-6ad1a9df00b7}" ma:sspId="3f8169e7-20d4-4f95-9450-953b2d8ea517" ma:termSetId="535309ab-0619-4f55-9ff2-498ea407390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3ee88412-b260-4218-9741-b5811b2d46c3}" ma:internalName="TaxCatchAll" ma:showField="CatchAllData" ma:web="e012d6fe-a217-4afd-9343-be3f9ab704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a355bf4056648d0a4807f82c334cfeb" ma:index="21" nillable="true" ma:taxonomy="true" ma:internalName="ma355bf4056648d0a4807f82c334cfeb" ma:taxonomyFieldName="OCA_Entity" ma:displayName="OCA Entity" ma:default="3;#OCA|d4e8857b-9887-47cf-8042-cc7cc2e37eb0" ma:fieldId="{6a355bf4-0566-48d0-a480-7f82c334cfeb}" ma:sspId="3f8169e7-20d4-4f95-9450-953b2d8ea517" ma:termSetId="ce6c5e2f-fea0-4dc7-924e-dc3a0e14772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22" nillable="true" ma:displayName="Taxonomy Catch All Column1" ma:hidden="true" ma:list="{3ee88412-b260-4218-9741-b5811b2d46c3}" ma:internalName="TaxCatchAllLabel" ma:readOnly="true" ma:showField="CatchAllDataLabel" ma:web="e012d6fe-a217-4afd-9343-be3f9ab704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9685e466d8f4649b390625e1425c3ff" ma:index="23" nillable="true" ma:taxonomy="true" ma:internalName="c9685e466d8f4649b390625e1425c3ff" ma:taxonomyFieldName="OCA_Project" ma:displayName="Project" ma:default="" ma:fieldId="{c9685e46-6d8f-4649-b390-625e1425c3ff}" ma:taxonomyMulti="true" ma:sspId="3f8169e7-20d4-4f95-9450-953b2d8ea517" ma:termSetId="5473ade3-518b-4e3b-b139-d6b8001eb7d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0c3e7b3f5fa4709884d178aaf27d97b" ma:index="26" nillable="true" ma:taxonomy="true" ma:internalName="p0c3e7b3f5fa4709884d178aaf27d97b" ma:taxonomyFieldName="OCA_Country" ma:displayName="Country" ma:default="" ma:fieldId="{90c3e7b3-f5fa-4709-884d-178aaf27d97b}" ma:taxonomyMulti="true" ma:sspId="3f8169e7-20d4-4f95-9450-953b2d8ea517" ma:termSetId="36af809d-73a7-4f22-967c-6aa7005dc9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f1c0e968c904d07a40bcfc4c670c7df" ma:index="28" nillable="true" ma:taxonomy="true" ma:internalName="hf1c0e968c904d07a40bcfc4c670c7df" ma:taxonomyFieldName="OCA_Department" ma:displayName="Department-name" ma:default="1;#Public Health|95a6effd-65d2-4eeb-ba41-97827946881c" ma:fieldId="{1f1c0e96-8c90-4d07-a40b-cfc4c670c7df}" ma:sspId="3f8169e7-20d4-4f95-9450-953b2d8ea517" ma:termSetId="b44e5cb3-8906-48ec-b14b-0d9680188a8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9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eep_Until" ma:index="32" nillable="true" ma:displayName="Keep_Until" ma:format="DateOnly" ma:internalName="Keep_Until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2d6fe-a217-4afd-9343-be3f9ab704e0" elementFormDefault="qualified">
    <xsd:import namespace="http://schemas.microsoft.com/office/2006/documentManagement/types"/>
    <xsd:import namespace="http://schemas.microsoft.com/office/infopath/2007/PartnerControls"/>
    <xsd:element name="_dlc_DocId" ma:index="3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3f8169e7-20d4-4f95-9450-953b2d8ea517" ContentTypeId="0x01010015F0DD43F147ED4DB3F172C2DF96DD9608" PreviousValue="false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CA_Security xmlns="20c1abfa-485b-41c9-a329-38772ca1fd48">MSF Internal</OCA_Security>
    <PersonalData xmlns="20c1abfa-485b-41c9-a329-38772ca1fd48">
      <Value>No Personal Data</Value>
    </PersonalData>
    <cd29f0ef384242669a606ad1a9df00b7 xmlns="20c1abfa-485b-41c9-a329-38772ca1fd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 Centre Amsterdam</TermName>
          <TermId xmlns="http://schemas.microsoft.com/office/infopath/2007/PartnerControls">c1cea462-cc28-4c38-bab9-3ca4a912d8a4</TermId>
        </TermInfo>
      </Terms>
    </cd29f0ef384242669a606ad1a9df00b7>
    <HQ_Project xmlns="20c1abfa-485b-41c9-a329-38772ca1fd48" xsi:nil="true"/>
    <k28648cfc64c4feeb48d6f4fd07f97c9 xmlns="20c1abfa-485b-41c9-a329-38772ca1fd48">
      <Terms xmlns="http://schemas.microsoft.com/office/infopath/2007/PartnerControls"/>
    </k28648cfc64c4feeb48d6f4fd07f97c9>
    <hf1c0e968c904d07a40bcfc4c670c7df xmlns="20c1abfa-485b-41c9-a329-38772ca1fd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Public Health</TermName>
          <TermId xmlns="http://schemas.microsoft.com/office/infopath/2007/PartnerControls">95a6effd-65d2-4eeb-ba41-97827946881c</TermId>
        </TermInfo>
      </Terms>
    </hf1c0e968c904d07a40bcfc4c670c7df>
    <ea1123c5d5854e3487d4709e724a374d xmlns="20c1abfa-485b-41c9-a329-38772ca1fd48">
      <Terms xmlns="http://schemas.microsoft.com/office/infopath/2007/PartnerControls"/>
    </ea1123c5d5854e3487d4709e724a374d>
    <TaxCatchAll xmlns="20c1abfa-485b-41c9-a329-38772ca1fd48">
      <Value>573</Value>
      <Value>3</Value>
      <Value>2</Value>
      <Value>1</Value>
    </TaxCatchAll>
    <Keep_Until xmlns="20c1abfa-485b-41c9-a329-38772ca1fd48" xsi:nil="true"/>
    <p0c3e7b3f5fa4709884d178aaf27d97b xmlns="20c1abfa-485b-41c9-a329-38772ca1fd48">
      <Terms xmlns="http://schemas.microsoft.com/office/infopath/2007/PartnerControls"/>
    </p0c3e7b3f5fa4709884d178aaf27d97b>
    <TaxKeywordTaxHTField xmlns="20c1abfa-485b-41c9-a329-38772ca1fd48">
      <Terms xmlns="http://schemas.microsoft.com/office/infopath/2007/PartnerControls"/>
    </TaxKeywordTaxHTField>
    <ac5bcaea78d645efbd7ad57ee0e99c74 xmlns="20c1abfa-485b-41c9-a329-38772ca1fd48">
      <Terms xmlns="http://schemas.microsoft.com/office/infopath/2007/PartnerControls"/>
    </ac5bcaea78d645efbd7ad57ee0e99c74>
    <ma355bf4056648d0a4807f82c334cfeb xmlns="20c1abfa-485b-41c9-a329-38772ca1fd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OCA</TermName>
          <TermId xmlns="http://schemas.microsoft.com/office/infopath/2007/PartnerControls">d4e8857b-9887-47cf-8042-cc7cc2e37eb0</TermId>
        </TermInfo>
      </Terms>
    </ma355bf4056648d0a4807f82c334cfeb>
    <Last_Published_Date xmlns="20c1abfa-485b-41c9-a329-38772ca1fd48" xsi:nil="true"/>
    <c9685e466d8f4649b390625e1425c3ff xmlns="20c1abfa-485b-41c9-a329-38772ca1fd48">
      <Terms xmlns="http://schemas.microsoft.com/office/infopath/2007/PartnerControls"/>
    </c9685e466d8f4649b390625e1425c3ff>
    <_dlc_DocId xmlns="e012d6fe-a217-4afd-9343-be3f9ab704e0">YS7K7UFPQUXU-1974563735-991320</_dlc_DocId>
    <_dlc_DocIdUrl xmlns="e012d6fe-a217-4afd-9343-be3f9ab704e0">
      <Url>https://msfintl.sharepoint.com/sites/grp-oca-dept-phd/_layouts/15/DocIdRedir.aspx?ID=YS7K7UFPQUXU-1974563735-991320</Url>
      <Description>YS7K7UFPQUXU-1974563735-991320</Description>
    </_dlc_DocIdUrl>
  </documentManagement>
</p:properties>
</file>

<file path=customXml/itemProps1.xml><?xml version="1.0" encoding="utf-8"?>
<ds:datastoreItem xmlns:ds="http://schemas.openxmlformats.org/officeDocument/2006/customXml" ds:itemID="{7E8B8B45-E168-4163-ABA7-427B90ED3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c1abfa-485b-41c9-a329-38772ca1fd48"/>
    <ds:schemaRef ds:uri="e012d6fe-a217-4afd-9343-be3f9ab704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AE5319-9471-4402-B238-68B76FD70FF3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E64FA216-A749-44E9-93B4-10C5CCABA37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184E826-301E-4266-AE88-DDC5332BFCA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F0F5824-4E20-4350-B36C-7AF55B15F48C}">
  <ds:schemaRefs>
    <ds:schemaRef ds:uri="http://schemas.microsoft.com/office/2006/metadata/properties"/>
    <ds:schemaRef ds:uri="http://schemas.microsoft.com/office/infopath/2007/PartnerControls"/>
    <ds:schemaRef ds:uri="20c1abfa-485b-41c9-a329-38772ca1fd48"/>
    <ds:schemaRef ds:uri="e012d6fe-a217-4afd-9343-be3f9ab704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4</Pages>
  <Words>903</Words>
  <Characters>4146</Characters>
  <Application>Microsoft Office Word</Application>
  <DocSecurity>0</DocSecurity>
  <Lines>259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Gregoire Falq</dc:creator>
  <cp:keywords/>
  <dc:description/>
  <cp:lastModifiedBy>Gregoire Falq</cp:lastModifiedBy>
  <cp:revision>189</cp:revision>
  <dcterms:created xsi:type="dcterms:W3CDTF">2024-01-09T17:03:00Z</dcterms:created>
  <dcterms:modified xsi:type="dcterms:W3CDTF">2024-02-07T14:35:00Z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0x01010015F0DD43F147ED4DB3F172C2DF96DD9608000EBB9A20D2A90F49B59E4ECF09FC5DBC</vt:lpwstr>
  </property>
  <property fmtid="{D5CDD505-2E9C-101B-9397-08002B2CF9AE}" pid="3" name="TaxKeyword">
    <vt:lpwstr/>
  </property>
  <property fmtid="{D5CDD505-2E9C-101B-9397-08002B2CF9AE}" pid="4" name="OCA_Mission">
    <vt:lpwstr/>
  </property>
  <property fmtid="{D5CDD505-2E9C-101B-9397-08002B2CF9AE}" pid="5" name="OCA_Entity">
    <vt:lpwstr>3;#OCA|d4e8857b-9887-47cf-8042-cc7cc2e37eb0</vt:lpwstr>
  </property>
  <property fmtid="{D5CDD505-2E9C-101B-9397-08002B2CF9AE}" pid="6" name="MediaServiceImageTags">
    <vt:lpwstr/>
  </property>
  <property fmtid="{D5CDD505-2E9C-101B-9397-08002B2CF9AE}" pid="7" name="OCA_Department">
    <vt:lpwstr>1;#Public Health|95a6effd-65d2-4eeb-ba41-97827946881c</vt:lpwstr>
  </property>
  <property fmtid="{D5CDD505-2E9C-101B-9397-08002B2CF9AE}" pid="8" name="lcf76f155ced4ddcb4097134ff3c332f">
    <vt:lpwstr/>
  </property>
  <property fmtid="{D5CDD505-2E9C-101B-9397-08002B2CF9AE}" pid="9" name="OCA_Country">
    <vt:lpwstr/>
  </property>
  <property fmtid="{D5CDD505-2E9C-101B-9397-08002B2CF9AE}" pid="10" name="e20b9dc289914e26aa8c23b8f8ab888e">
    <vt:lpwstr>Epi-Public Health|025b4f18-3de3-4b0e-a31b-fb799825872e</vt:lpwstr>
  </property>
  <property fmtid="{D5CDD505-2E9C-101B-9397-08002B2CF9AE}" pid="11" name="OCA_DocType">
    <vt:lpwstr/>
  </property>
  <property fmtid="{D5CDD505-2E9C-101B-9397-08002B2CF9AE}" pid="12" name="OCA_Audience">
    <vt:lpwstr/>
  </property>
  <property fmtid="{D5CDD505-2E9C-101B-9397-08002B2CF9AE}" pid="13" name="OCA_Project">
    <vt:lpwstr/>
  </property>
  <property fmtid="{D5CDD505-2E9C-101B-9397-08002B2CF9AE}" pid="14" name="OCA_MSFEntity">
    <vt:lpwstr>2;#Operational Centre Amsterdam|c1cea462-cc28-4c38-bab9-3ca4a912d8a4</vt:lpwstr>
  </property>
  <property fmtid="{D5CDD505-2E9C-101B-9397-08002B2CF9AE}" pid="15" name="Topic_Area">
    <vt:lpwstr>573;#Epi-Public Health|025b4f18-3de3-4b0e-a31b-fb799825872e</vt:lpwstr>
  </property>
  <property fmtid="{D5CDD505-2E9C-101B-9397-08002B2CF9AE}" pid="16" name="_dlc_DocIdItemGuid">
    <vt:lpwstr>01cf8f3e-c9bb-48f9-b779-d1ec80affd20</vt:lpwstr>
  </property>
</Properties>
</file>