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C2E5" w14:textId="2617F723" w:rsidR="00465580" w:rsidRDefault="00465580" w:rsidP="00465580">
      <w:pPr>
        <w:spacing w:after="0"/>
      </w:pPr>
      <w:r>
        <w:t>Amy Marquis</w:t>
      </w:r>
    </w:p>
    <w:p w14:paraId="7F351103" w14:textId="21FCA020" w:rsidR="00465580" w:rsidRDefault="00465580" w:rsidP="00465580">
      <w:pPr>
        <w:spacing w:after="0"/>
      </w:pPr>
      <w:r>
        <w:t xml:space="preserve">Assignment 4-2 </w:t>
      </w:r>
      <w:r w:rsidRPr="00465580">
        <w:t>Algorithm Ciphers</w:t>
      </w:r>
    </w:p>
    <w:p w14:paraId="3F9F9391" w14:textId="34EB70B2" w:rsidR="00465580" w:rsidRDefault="00465580" w:rsidP="00465580">
      <w:pPr>
        <w:spacing w:after="0"/>
      </w:pPr>
      <w:r>
        <w:t>CS305</w:t>
      </w:r>
    </w:p>
    <w:p w14:paraId="37920539" w14:textId="1EB5D974" w:rsidR="00465580" w:rsidRDefault="00465580" w:rsidP="00465580">
      <w:pPr>
        <w:spacing w:after="0"/>
      </w:pPr>
      <w:r>
        <w:t>11.22.25</w:t>
      </w:r>
    </w:p>
    <w:p w14:paraId="31F2D826" w14:textId="77777777" w:rsidR="00465580" w:rsidRDefault="00465580" w:rsidP="00465580">
      <w:pPr>
        <w:spacing w:after="0"/>
      </w:pPr>
    </w:p>
    <w:p w14:paraId="5598AEA3" w14:textId="77777777" w:rsidR="005A6EDF" w:rsidRPr="005A6EDF" w:rsidRDefault="005A6EDF" w:rsidP="005A6EDF">
      <w:pPr>
        <w:numPr>
          <w:ilvl w:val="0"/>
          <w:numId w:val="1"/>
        </w:numPr>
        <w:spacing w:after="0"/>
        <w:rPr>
          <w:i/>
          <w:iCs/>
          <w:u w:val="single"/>
        </w:rPr>
      </w:pPr>
      <w:r w:rsidRPr="005A6EDF">
        <w:rPr>
          <w:b/>
          <w:bCs/>
          <w:i/>
          <w:iCs/>
          <w:u w:val="single"/>
        </w:rPr>
        <w:t>Algorithm Cipher</w:t>
      </w:r>
      <w:r w:rsidRPr="005A6EDF">
        <w:rPr>
          <w:i/>
          <w:iCs/>
          <w:u w:val="single"/>
        </w:rPr>
        <w:t>: Review the scenario and the Java Security Standard Algorithm Names resource, a standard list of algorithm ciphers provided by Oracle for recommending an appropriate encryption algorithm cipher. This resource is linked in the module’s Resources section. Specifically, recommend an appropriate encryption algorithm cipher to deploy, given Artemis Financial’s security vulnerabilities. Consider the following points in your decision-making process:</w:t>
      </w:r>
    </w:p>
    <w:p w14:paraId="5D708764" w14:textId="77777777" w:rsidR="005A6EDF" w:rsidRPr="005A6EDF" w:rsidRDefault="005A6EDF" w:rsidP="005A6EDF">
      <w:pPr>
        <w:numPr>
          <w:ilvl w:val="1"/>
          <w:numId w:val="1"/>
        </w:numPr>
        <w:spacing w:after="0"/>
        <w:rPr>
          <w:i/>
          <w:iCs/>
          <w:u w:val="single"/>
        </w:rPr>
      </w:pPr>
      <w:r w:rsidRPr="005A6EDF">
        <w:rPr>
          <w:i/>
          <w:iCs/>
          <w:u w:val="single"/>
        </w:rPr>
        <w:t>What security protection best practices do you need to consider to defend against various types of security attacks?</w:t>
      </w:r>
    </w:p>
    <w:p w14:paraId="410701E9" w14:textId="77777777" w:rsidR="005A6EDF" w:rsidRPr="005A6EDF" w:rsidRDefault="005A6EDF" w:rsidP="005A6EDF">
      <w:pPr>
        <w:numPr>
          <w:ilvl w:val="1"/>
          <w:numId w:val="1"/>
        </w:numPr>
        <w:spacing w:after="0"/>
        <w:rPr>
          <w:i/>
          <w:iCs/>
          <w:u w:val="single"/>
        </w:rPr>
      </w:pPr>
      <w:r w:rsidRPr="005A6EDF">
        <w:rPr>
          <w:i/>
          <w:iCs/>
          <w:u w:val="single"/>
        </w:rPr>
        <w:t>What are the risks of your recommendation?</w:t>
      </w:r>
    </w:p>
    <w:p w14:paraId="44E127C7" w14:textId="77777777" w:rsidR="005A6EDF" w:rsidRPr="005A6EDF" w:rsidRDefault="005A6EDF" w:rsidP="005A6EDF">
      <w:pPr>
        <w:numPr>
          <w:ilvl w:val="1"/>
          <w:numId w:val="1"/>
        </w:numPr>
        <w:spacing w:after="0"/>
        <w:rPr>
          <w:i/>
          <w:iCs/>
          <w:u w:val="single"/>
        </w:rPr>
      </w:pPr>
      <w:r w:rsidRPr="005A6EDF">
        <w:rPr>
          <w:i/>
          <w:iCs/>
          <w:u w:val="single"/>
        </w:rPr>
        <w:t>What government regulations do you need to consider? How will these regulations be met?</w:t>
      </w:r>
    </w:p>
    <w:p w14:paraId="0CBFD8DC" w14:textId="77777777" w:rsidR="005A6EDF" w:rsidRPr="005A6EDF" w:rsidRDefault="005A6EDF" w:rsidP="005A6EDF">
      <w:pPr>
        <w:numPr>
          <w:ilvl w:val="1"/>
          <w:numId w:val="1"/>
        </w:numPr>
        <w:spacing w:after="0"/>
        <w:rPr>
          <w:i/>
          <w:iCs/>
          <w:u w:val="single"/>
        </w:rPr>
      </w:pPr>
      <w:r w:rsidRPr="005A6EDF">
        <w:rPr>
          <w:i/>
          <w:iCs/>
          <w:u w:val="single"/>
        </w:rPr>
        <w:t>How will this algorithm cipher be used?</w:t>
      </w:r>
    </w:p>
    <w:p w14:paraId="36EF220D" w14:textId="77777777" w:rsidR="005A6EDF" w:rsidRPr="005A6EDF" w:rsidRDefault="005A6EDF" w:rsidP="005A6EDF">
      <w:pPr>
        <w:numPr>
          <w:ilvl w:val="1"/>
          <w:numId w:val="1"/>
        </w:numPr>
        <w:spacing w:after="0"/>
        <w:rPr>
          <w:i/>
          <w:iCs/>
          <w:u w:val="single"/>
        </w:rPr>
      </w:pPr>
      <w:r w:rsidRPr="005A6EDF">
        <w:rPr>
          <w:i/>
          <w:iCs/>
          <w:u w:val="single"/>
        </w:rPr>
        <w:t>What is the best cipher, and why?</w:t>
      </w:r>
    </w:p>
    <w:p w14:paraId="0EFA140F" w14:textId="77777777" w:rsidR="005A6EDF" w:rsidRPr="005A6EDF" w:rsidRDefault="005A6EDF" w:rsidP="005A6EDF">
      <w:pPr>
        <w:numPr>
          <w:ilvl w:val="1"/>
          <w:numId w:val="1"/>
        </w:numPr>
        <w:spacing w:after="0"/>
        <w:rPr>
          <w:i/>
          <w:iCs/>
          <w:u w:val="single"/>
        </w:rPr>
      </w:pPr>
      <w:r w:rsidRPr="005A6EDF">
        <w:rPr>
          <w:i/>
          <w:iCs/>
          <w:u w:val="single"/>
        </w:rPr>
        <w:t>What are the reasons why you might not choose the most secure cipher?</w:t>
      </w:r>
    </w:p>
    <w:p w14:paraId="2AE033EE" w14:textId="77777777" w:rsidR="005A6EDF" w:rsidRPr="005A6EDF" w:rsidRDefault="005A6EDF" w:rsidP="005A6EDF">
      <w:pPr>
        <w:numPr>
          <w:ilvl w:val="0"/>
          <w:numId w:val="1"/>
        </w:numPr>
        <w:spacing w:after="0"/>
        <w:rPr>
          <w:i/>
          <w:iCs/>
          <w:u w:val="single"/>
        </w:rPr>
      </w:pPr>
      <w:r w:rsidRPr="005A6EDF">
        <w:rPr>
          <w:b/>
          <w:bCs/>
          <w:i/>
          <w:iCs/>
          <w:u w:val="single"/>
        </w:rPr>
        <w:t>Justification</w:t>
      </w:r>
      <w:r w:rsidRPr="005A6EDF">
        <w:rPr>
          <w:i/>
          <w:iCs/>
          <w:u w:val="single"/>
        </w:rPr>
        <w:t>: You have been asked to give a brief overview of the encryption algorithm cipher to justify your recommendation to Artemis Financial. Consider the following points:</w:t>
      </w:r>
    </w:p>
    <w:p w14:paraId="7634F8F1" w14:textId="77777777" w:rsidR="005A6EDF" w:rsidRPr="005A6EDF" w:rsidRDefault="005A6EDF" w:rsidP="005A6EDF">
      <w:pPr>
        <w:numPr>
          <w:ilvl w:val="1"/>
          <w:numId w:val="1"/>
        </w:numPr>
        <w:spacing w:after="0"/>
        <w:rPr>
          <w:i/>
          <w:iCs/>
          <w:u w:val="single"/>
        </w:rPr>
      </w:pPr>
      <w:r w:rsidRPr="005A6EDF">
        <w:rPr>
          <w:i/>
          <w:iCs/>
          <w:u w:val="single"/>
        </w:rPr>
        <w:t>Explain the purpose of the cipher's hash functions and bit levels.</w:t>
      </w:r>
    </w:p>
    <w:p w14:paraId="693F1A54" w14:textId="77777777" w:rsidR="005A6EDF" w:rsidRPr="005A6EDF" w:rsidRDefault="005A6EDF" w:rsidP="005A6EDF">
      <w:pPr>
        <w:numPr>
          <w:ilvl w:val="1"/>
          <w:numId w:val="1"/>
        </w:numPr>
        <w:spacing w:after="0"/>
        <w:rPr>
          <w:i/>
          <w:iCs/>
          <w:u w:val="single"/>
        </w:rPr>
      </w:pPr>
      <w:r w:rsidRPr="005A6EDF">
        <w:rPr>
          <w:i/>
          <w:iCs/>
          <w:u w:val="single"/>
        </w:rPr>
        <w:t>Explain the use of random numbers, symmetric versus non-symmetric keys, and so on.</w:t>
      </w:r>
    </w:p>
    <w:p w14:paraId="34E1EE32" w14:textId="77777777" w:rsidR="005A6EDF" w:rsidRDefault="005A6EDF" w:rsidP="005A6EDF">
      <w:pPr>
        <w:numPr>
          <w:ilvl w:val="1"/>
          <w:numId w:val="1"/>
        </w:numPr>
        <w:spacing w:after="0"/>
        <w:rPr>
          <w:i/>
          <w:iCs/>
          <w:u w:val="single"/>
        </w:rPr>
      </w:pPr>
      <w:r w:rsidRPr="005A6EDF">
        <w:rPr>
          <w:i/>
          <w:iCs/>
          <w:u w:val="single"/>
        </w:rPr>
        <w:t>Describe the history and current state of encryption algorithms.</w:t>
      </w:r>
    </w:p>
    <w:p w14:paraId="533BB64D" w14:textId="77777777" w:rsidR="00241A04" w:rsidRDefault="00241A04" w:rsidP="00241A04">
      <w:pPr>
        <w:spacing w:after="0"/>
        <w:rPr>
          <w:i/>
          <w:iCs/>
          <w:u w:val="single"/>
        </w:rPr>
      </w:pPr>
    </w:p>
    <w:p w14:paraId="4A72C050" w14:textId="77777777" w:rsidR="00241A04" w:rsidRDefault="00241A04" w:rsidP="00241A04">
      <w:pPr>
        <w:spacing w:after="0"/>
        <w:rPr>
          <w:i/>
          <w:iCs/>
          <w:u w:val="single"/>
        </w:rPr>
      </w:pPr>
    </w:p>
    <w:p w14:paraId="0F088B23" w14:textId="77777777" w:rsidR="00241A04" w:rsidRDefault="00241A04" w:rsidP="00241A04">
      <w:pPr>
        <w:spacing w:after="0"/>
        <w:rPr>
          <w:i/>
          <w:iCs/>
          <w:u w:val="single"/>
        </w:rPr>
      </w:pPr>
    </w:p>
    <w:p w14:paraId="75E02CC3" w14:textId="7327C866"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The Advanced Encryption Standard (AES)</w:t>
      </w:r>
      <w:r w:rsidR="005F5BA4">
        <w:rPr>
          <w:rFonts w:ascii="Times New Roman" w:hAnsi="Times New Roman" w:cs="Times New Roman"/>
        </w:rPr>
        <w:t xml:space="preserve"> after reading and reviewing,</w:t>
      </w:r>
      <w:r w:rsidRPr="00FE6595">
        <w:rPr>
          <w:rFonts w:ascii="Times New Roman" w:hAnsi="Times New Roman" w:cs="Times New Roman"/>
        </w:rPr>
        <w:t xml:space="preserve"> is the recommended method for securing archive files at Artemis Financials, especially when using 128-bit keys or larger. AES is widely recognized as a strong encryption technique and was adopted by the National Institute of Standards and Technology (NIST) as a Federal Information Processing Standard in November 2001. Additionally, the National Security Agency (NSA) endorsed AES in June 2003 for the protection of Top Secret and classified information.</w:t>
      </w:r>
    </w:p>
    <w:p w14:paraId="342229BB" w14:textId="77777777" w:rsidR="00FE6595" w:rsidRPr="00FE6595" w:rsidRDefault="00FE6595" w:rsidP="00FE6595">
      <w:pPr>
        <w:spacing w:after="0"/>
        <w:rPr>
          <w:rFonts w:ascii="Times New Roman" w:hAnsi="Times New Roman" w:cs="Times New Roman"/>
        </w:rPr>
      </w:pPr>
    </w:p>
    <w:p w14:paraId="1DA7AC33"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 xml:space="preserve">The Advanced Encryption Standard (AES) operates as a block cipher, meaning it encrypts data in fixed-size blocks, typically 128 bits, instead of processing one character at a time. This method </w:t>
      </w:r>
      <w:r w:rsidRPr="00FE6595">
        <w:rPr>
          <w:rFonts w:ascii="Times New Roman" w:hAnsi="Times New Roman" w:cs="Times New Roman"/>
        </w:rPr>
        <w:lastRenderedPageBreak/>
        <w:t>significantly enhances the security of the data because it ensures that identical pieces of plaintext are transformed into different ciphertexts during each encryption process. This difference is primarily due to the use of an initialization vector and the randomness inherent in key scheduling, which adds an extra layer of protection against potential attacks, such as pattern analysis.</w:t>
      </w:r>
    </w:p>
    <w:p w14:paraId="4485DC05" w14:textId="77777777" w:rsidR="00FE6595" w:rsidRPr="00FE6595" w:rsidRDefault="00FE6595" w:rsidP="00FE6595">
      <w:pPr>
        <w:spacing w:after="0"/>
        <w:rPr>
          <w:rFonts w:ascii="Times New Roman" w:hAnsi="Times New Roman" w:cs="Times New Roman"/>
        </w:rPr>
      </w:pPr>
    </w:p>
    <w:p w14:paraId="5E568E32"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In symmetric key cryptography, which includes block ciphers like AES, both the encryption and decryption processes rely on the same key. This necessitates that both the sender and the recipient securely share this private key before any encrypted communication takes place. If an incorrect key is supplied during decryption, the resulting output will appear as an unintelligible jumble of characters, rendering the data unreadable. Conversely, using the correct key will accurately restore the original plaintext from the ciphertext. This characteristic of AES highlights its effectiveness in protecting sensitive information, making it a popular choice for securing data in various applications, from securing communications over the internet to safeguarding files on individual devices.</w:t>
      </w:r>
    </w:p>
    <w:p w14:paraId="399A00F6" w14:textId="77777777" w:rsidR="00FE6595" w:rsidRPr="00FE6595" w:rsidRDefault="00FE6595" w:rsidP="00FE6595">
      <w:pPr>
        <w:spacing w:after="0"/>
        <w:rPr>
          <w:rFonts w:ascii="Times New Roman" w:hAnsi="Times New Roman" w:cs="Times New Roman"/>
        </w:rPr>
      </w:pPr>
    </w:p>
    <w:p w14:paraId="6423AD50"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Around the world, the Advanced Encryption Standard (AES) has established itself as the premier method for encrypting network traffic, safeguarding personal data, and fortifying corporate IT infrastructures. As the internet continues to provide increasing access to sensitive information, the demand for robust encryption techniques has surged to unprecedented levels.</w:t>
      </w:r>
    </w:p>
    <w:p w14:paraId="47BCCEFF" w14:textId="77777777" w:rsidR="00FE6595" w:rsidRPr="00FE6595" w:rsidRDefault="00FE6595" w:rsidP="00FE6595">
      <w:pPr>
        <w:spacing w:after="0"/>
        <w:rPr>
          <w:rFonts w:ascii="Times New Roman" w:hAnsi="Times New Roman" w:cs="Times New Roman"/>
        </w:rPr>
      </w:pPr>
    </w:p>
    <w:p w14:paraId="315DECEC"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What sets AES apart from other encryption algorithms is its remarkable security architecture. The encryption process relies on a sophisticated algorithm paired with larger key sizes, significantly bolstering its defense against unauthorized access and cyber threats. As a result, AES is often the encryption method of choice for applications that necessitate stringent security measures. This is especially true in critical sectors such as finance and institutions that manage confidential information, where the protection of data is paramount.</w:t>
      </w:r>
    </w:p>
    <w:p w14:paraId="7B56DCDE" w14:textId="77777777" w:rsidR="00FE6595" w:rsidRPr="00FE6595" w:rsidRDefault="00FE6595" w:rsidP="00FE6595">
      <w:pPr>
        <w:spacing w:after="0"/>
        <w:rPr>
          <w:rFonts w:ascii="Times New Roman" w:hAnsi="Times New Roman" w:cs="Times New Roman"/>
        </w:rPr>
      </w:pPr>
    </w:p>
    <w:p w14:paraId="4E642742"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The most secure variant of the AES algorithm is AES-256, which employs a 256-bit key for encryption. This larger key size substantially raises the difficulty for attackers attempting to breach the encryption and access the data without the correct key. AES-256 is widely utilized in various fields, especially in banking and financial services, where safeguarding transaction data and personal information is critical.</w:t>
      </w:r>
    </w:p>
    <w:p w14:paraId="7342FD7E" w14:textId="77777777" w:rsidR="00FE6595" w:rsidRPr="00FE6595" w:rsidRDefault="00FE6595" w:rsidP="00FE6595">
      <w:pPr>
        <w:spacing w:after="0"/>
        <w:rPr>
          <w:rFonts w:ascii="Times New Roman" w:hAnsi="Times New Roman" w:cs="Times New Roman"/>
        </w:rPr>
      </w:pPr>
    </w:p>
    <w:p w14:paraId="6C03C7E7"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AES is currently regarded as virtually uncrackable. Although cryptographers continually assess potential vulnerabilities, there have been no reported successful attacks against the standard itself. However, concerns often arise regarding its implementation. Improper implementation of AES could lead to security vulnerabilities that attackers may exploit.</w:t>
      </w:r>
    </w:p>
    <w:p w14:paraId="6818CFF1" w14:textId="77777777" w:rsidR="00FE6595" w:rsidRPr="00FE6595" w:rsidRDefault="00FE6595" w:rsidP="00FE6595">
      <w:pPr>
        <w:spacing w:after="0"/>
        <w:rPr>
          <w:rFonts w:ascii="Times New Roman" w:hAnsi="Times New Roman" w:cs="Times New Roman"/>
        </w:rPr>
      </w:pPr>
    </w:p>
    <w:p w14:paraId="1AEE4777"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lastRenderedPageBreak/>
        <w:t>Common methods of attack against cryptographic systems often include side-channel attacks. In these attacks, cybercriminals attempt to gain unauthorized access to sensitive information by exploiting unintended information leaks from the system. These leaks can manifest as variations in timing, power consumption, electromagnetic emissions, or even sound generated by the system during encryption or decryption processes. By carefully analyzing these side-channel outputs, attackers may glean critical insights into the encryption keys or encrypted data, significantly undermining the overall security of the system.</w:t>
      </w:r>
    </w:p>
    <w:p w14:paraId="42385DD2" w14:textId="77777777" w:rsidR="00FE6595" w:rsidRPr="00FE6595" w:rsidRDefault="00FE6595" w:rsidP="00FE6595">
      <w:pPr>
        <w:spacing w:after="0"/>
        <w:rPr>
          <w:rFonts w:ascii="Times New Roman" w:hAnsi="Times New Roman" w:cs="Times New Roman"/>
        </w:rPr>
      </w:pPr>
    </w:p>
    <w:p w14:paraId="077426F8"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Another significant threat to encryption security arises from related-key attacks. In such scenarios, an attacker exploits the mathematical relationships between two or more different encryption keys to derive useful information about the encrypted data. These attacks are particularly effective when the same algorithm is employed with keys that have a known relationship, allowing attackers to uncover vulnerabilities in the cryptographic algorithm itself.</w:t>
      </w:r>
    </w:p>
    <w:p w14:paraId="0E07BE3B" w14:textId="77777777" w:rsidR="00FE6595" w:rsidRPr="00FE6595" w:rsidRDefault="00FE6595" w:rsidP="00FE6595">
      <w:pPr>
        <w:spacing w:after="0"/>
        <w:rPr>
          <w:rFonts w:ascii="Times New Roman" w:hAnsi="Times New Roman" w:cs="Times New Roman"/>
        </w:rPr>
      </w:pPr>
    </w:p>
    <w:p w14:paraId="5A199182"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In known-key scenarios, when a malicious user possesses knowledge of the encryption key, they can potentially decrypt the information encoded with that key. While the process of transforming plaintext into ciphertext involves complex algorithms designed to obscure the original data, the risk remains that an attacker could leverage their knowledge of the key to reverse this transformation. Although modern encryption techniques make it challenging for attackers to decode information even when they know the key, the probability of a successful decryption does exist, especially if the encryption methods are not implemented correctly or if the key is weak. Effective security measures must be continually assessed to mitigate these risks and maintain the integrity of sensitive information.</w:t>
      </w:r>
    </w:p>
    <w:p w14:paraId="21F00B49" w14:textId="77777777" w:rsidR="00FE6595" w:rsidRPr="00FE6595" w:rsidRDefault="00FE6595" w:rsidP="00FE6595">
      <w:pPr>
        <w:spacing w:after="0"/>
        <w:rPr>
          <w:rFonts w:ascii="Times New Roman" w:hAnsi="Times New Roman" w:cs="Times New Roman"/>
        </w:rPr>
      </w:pPr>
    </w:p>
    <w:p w14:paraId="10EDA7F2"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For an attacker to successfully recover keys, access to multiple plaintext messages alongside their corresponding ciphertexts would be required. These scenarios illustrate that while AES as an algorithm is robust, the security of data ultimately relies on appropriate implementation and management of encryption keys. Correct implementation of AES encryption can provide a strong layer of protection for sensitive data.</w:t>
      </w:r>
    </w:p>
    <w:p w14:paraId="085099C7" w14:textId="77777777" w:rsidR="00FE6595" w:rsidRPr="00FE6595" w:rsidRDefault="00FE6595" w:rsidP="00FE6595">
      <w:pPr>
        <w:spacing w:after="0"/>
        <w:rPr>
          <w:rFonts w:ascii="Times New Roman" w:hAnsi="Times New Roman" w:cs="Times New Roman"/>
        </w:rPr>
      </w:pPr>
    </w:p>
    <w:p w14:paraId="172816E0" w14:textId="4EF6D862"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 xml:space="preserve">When evaluating AES for the protection of Artemis Financial, understanding the role of ciphers is essential. A hash function converts input data into an unreadable format that can be difficult for unauthorized users to crack. AES, employing symmetric keys for encryption and decryption, offers security levels of 128, 192, and 256 bits. As the key lengths of AES increase, the number of </w:t>
      </w:r>
      <w:r w:rsidRPr="00FE6595">
        <w:rPr>
          <w:rFonts w:ascii="Times New Roman" w:hAnsi="Times New Roman" w:cs="Times New Roman"/>
        </w:rPr>
        <w:t>encryptions</w:t>
      </w:r>
      <w:r w:rsidRPr="00FE6595">
        <w:rPr>
          <w:rFonts w:ascii="Times New Roman" w:hAnsi="Times New Roman" w:cs="Times New Roman"/>
        </w:rPr>
        <w:t xml:space="preserve"> rounds also increases.</w:t>
      </w:r>
    </w:p>
    <w:p w14:paraId="78024FF6" w14:textId="77777777" w:rsidR="00FE6595" w:rsidRPr="00FE6595" w:rsidRDefault="00FE6595" w:rsidP="00FE6595">
      <w:pPr>
        <w:spacing w:after="0"/>
        <w:rPr>
          <w:rFonts w:ascii="Times New Roman" w:hAnsi="Times New Roman" w:cs="Times New Roman"/>
        </w:rPr>
      </w:pPr>
    </w:p>
    <w:p w14:paraId="0BC2803D"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 xml:space="preserve">While the same key is utilized for both encryption and decryption, it is important for these keys to be random to maintain security. The challenge lies in the secure transmission of these keys; asymmetric encryption can address this by using a public key accessible to anyone, with only the intended recipient able to decrypt using their private key. This makes asymmetric encryption </w:t>
      </w:r>
      <w:r w:rsidRPr="00FE6595">
        <w:rPr>
          <w:rFonts w:ascii="Times New Roman" w:hAnsi="Times New Roman" w:cs="Times New Roman"/>
        </w:rPr>
        <w:lastRenderedPageBreak/>
        <w:t>effective for data during transit, while symmetric encryption like AES is more efficient for encrypting substantial amounts of data stored on hard drives.</w:t>
      </w:r>
    </w:p>
    <w:p w14:paraId="3FBE5EFB" w14:textId="77777777" w:rsidR="00FE6595" w:rsidRPr="00FE6595" w:rsidRDefault="00FE6595" w:rsidP="00FE6595">
      <w:pPr>
        <w:spacing w:after="0"/>
        <w:rPr>
          <w:rFonts w:ascii="Times New Roman" w:hAnsi="Times New Roman" w:cs="Times New Roman"/>
        </w:rPr>
      </w:pPr>
    </w:p>
    <w:p w14:paraId="054E8D37" w14:textId="77777777" w:rsidR="00FE6595" w:rsidRPr="00FE6595" w:rsidRDefault="00FE6595" w:rsidP="00FE6595">
      <w:pPr>
        <w:spacing w:after="0"/>
        <w:rPr>
          <w:rFonts w:ascii="Times New Roman" w:hAnsi="Times New Roman" w:cs="Times New Roman"/>
        </w:rPr>
      </w:pPr>
      <w:r w:rsidRPr="00FE6595">
        <w:rPr>
          <w:rFonts w:ascii="Times New Roman" w:hAnsi="Times New Roman" w:cs="Times New Roman"/>
        </w:rPr>
        <w:t xml:space="preserve">Historically, the Data Encryption Standard (DES) served as the foundational cryptographic standard for securing electronic data. Developed in the 1970s, DES employed a symmetric key algorithm that used a fixed key size of 56 bits. For many years, it was widely adopted and trusted for its ability to encrypt sensitive information. However, as computer processing power advanced significantly over the years, the 56-bit key length began to expose DES to vulnerabilities, particularly to brute-force attacks, where an attacker systematically tries every possible key until the correct one is found. </w:t>
      </w:r>
    </w:p>
    <w:p w14:paraId="318C3C24" w14:textId="77777777" w:rsidR="00FE6595" w:rsidRPr="00FE6595" w:rsidRDefault="00FE6595" w:rsidP="00FE6595">
      <w:pPr>
        <w:spacing w:after="0"/>
        <w:rPr>
          <w:rFonts w:ascii="Times New Roman" w:hAnsi="Times New Roman" w:cs="Times New Roman"/>
        </w:rPr>
      </w:pPr>
    </w:p>
    <w:p w14:paraId="6B8B99F6" w14:textId="724E601B" w:rsidR="00241A04" w:rsidRPr="005A6EDF" w:rsidRDefault="00FE6595" w:rsidP="00FE6595">
      <w:pPr>
        <w:spacing w:after="0"/>
        <w:rPr>
          <w:rFonts w:ascii="Times New Roman" w:hAnsi="Times New Roman" w:cs="Times New Roman"/>
        </w:rPr>
      </w:pPr>
      <w:r w:rsidRPr="00FE6595">
        <w:rPr>
          <w:rFonts w:ascii="Times New Roman" w:hAnsi="Times New Roman" w:cs="Times New Roman"/>
        </w:rPr>
        <w:t xml:space="preserve">Recognizing the limitations of DES, particularly </w:t>
      </w:r>
      <w:r w:rsidRPr="00FE6595">
        <w:rPr>
          <w:rFonts w:ascii="Times New Roman" w:hAnsi="Times New Roman" w:cs="Times New Roman"/>
        </w:rPr>
        <w:t>considering</w:t>
      </w:r>
      <w:r w:rsidRPr="00FE6595">
        <w:rPr>
          <w:rFonts w:ascii="Times New Roman" w:hAnsi="Times New Roman" w:cs="Times New Roman"/>
        </w:rPr>
        <w:t xml:space="preserve"> the growing threats to data security, the National Institute of Standards and Technology (NIST) initiated a search for a more robust encryption standard in the late 1990s. This led to the adoption of the Advanced Encryption Standard (AES) in 2001. AES brought a substantial enhancement in encryption strength and allowed for variable key lengths of 128, 192, and 256 bits, which significantly increased the number of possible keys and, thus, the security against brute-force attacks. The introduction of AES not only addressed the vulnerabilities of DES but also provided a more versatile and efficient encryption method that is widely used today across various applications, from securing sensitive government communications to protecting personal data in consumer devices.</w:t>
      </w:r>
    </w:p>
    <w:p w14:paraId="5837DEAD" w14:textId="77777777" w:rsidR="00465580" w:rsidRPr="00FE6595" w:rsidRDefault="00465580" w:rsidP="00465580">
      <w:pPr>
        <w:spacing w:after="0"/>
        <w:rPr>
          <w:rFonts w:ascii="Times New Roman" w:hAnsi="Times New Roman" w:cs="Times New Roman"/>
        </w:rPr>
      </w:pPr>
    </w:p>
    <w:p w14:paraId="4446EBE8" w14:textId="77777777" w:rsidR="00465580" w:rsidRPr="00FE6595" w:rsidRDefault="00465580">
      <w:pPr>
        <w:rPr>
          <w:rFonts w:ascii="Times New Roman" w:hAnsi="Times New Roman" w:cs="Times New Roman"/>
        </w:rPr>
      </w:pPr>
    </w:p>
    <w:p w14:paraId="59A33890" w14:textId="77777777" w:rsidR="00465580" w:rsidRPr="00FE6595" w:rsidRDefault="00465580">
      <w:pPr>
        <w:rPr>
          <w:rFonts w:ascii="Times New Roman" w:hAnsi="Times New Roman" w:cs="Times New Roman"/>
        </w:rPr>
      </w:pPr>
    </w:p>
    <w:sectPr w:rsidR="00465580" w:rsidRPr="00FE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736"/>
    <w:multiLevelType w:val="multilevel"/>
    <w:tmpl w:val="CAE66CC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46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80"/>
    <w:rsid w:val="00137943"/>
    <w:rsid w:val="00241A04"/>
    <w:rsid w:val="00465580"/>
    <w:rsid w:val="005A6EDF"/>
    <w:rsid w:val="005F5BA4"/>
    <w:rsid w:val="00FE6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0EC4"/>
  <w15:chartTrackingRefBased/>
  <w15:docId w15:val="{368CD8FE-FA39-4A77-8BF6-6D7C2266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580"/>
    <w:rPr>
      <w:rFonts w:eastAsiaTheme="majorEastAsia" w:cstheme="majorBidi"/>
      <w:color w:val="272727" w:themeColor="text1" w:themeTint="D8"/>
    </w:rPr>
  </w:style>
  <w:style w:type="paragraph" w:styleId="Title">
    <w:name w:val="Title"/>
    <w:basedOn w:val="Normal"/>
    <w:next w:val="Normal"/>
    <w:link w:val="TitleChar"/>
    <w:uiPriority w:val="10"/>
    <w:qFormat/>
    <w:rsid w:val="00465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580"/>
    <w:pPr>
      <w:spacing w:before="160"/>
      <w:jc w:val="center"/>
    </w:pPr>
    <w:rPr>
      <w:i/>
      <w:iCs/>
      <w:color w:val="404040" w:themeColor="text1" w:themeTint="BF"/>
    </w:rPr>
  </w:style>
  <w:style w:type="character" w:customStyle="1" w:styleId="QuoteChar">
    <w:name w:val="Quote Char"/>
    <w:basedOn w:val="DefaultParagraphFont"/>
    <w:link w:val="Quote"/>
    <w:uiPriority w:val="29"/>
    <w:rsid w:val="00465580"/>
    <w:rPr>
      <w:i/>
      <w:iCs/>
      <w:color w:val="404040" w:themeColor="text1" w:themeTint="BF"/>
    </w:rPr>
  </w:style>
  <w:style w:type="paragraph" w:styleId="ListParagraph">
    <w:name w:val="List Paragraph"/>
    <w:basedOn w:val="Normal"/>
    <w:uiPriority w:val="34"/>
    <w:qFormat/>
    <w:rsid w:val="00465580"/>
    <w:pPr>
      <w:ind w:left="720"/>
      <w:contextualSpacing/>
    </w:pPr>
  </w:style>
  <w:style w:type="character" w:styleId="IntenseEmphasis">
    <w:name w:val="Intense Emphasis"/>
    <w:basedOn w:val="DefaultParagraphFont"/>
    <w:uiPriority w:val="21"/>
    <w:qFormat/>
    <w:rsid w:val="00465580"/>
    <w:rPr>
      <w:i/>
      <w:iCs/>
      <w:color w:val="0F4761" w:themeColor="accent1" w:themeShade="BF"/>
    </w:rPr>
  </w:style>
  <w:style w:type="paragraph" w:styleId="IntenseQuote">
    <w:name w:val="Intense Quote"/>
    <w:basedOn w:val="Normal"/>
    <w:next w:val="Normal"/>
    <w:link w:val="IntenseQuoteChar"/>
    <w:uiPriority w:val="30"/>
    <w:qFormat/>
    <w:rsid w:val="00465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580"/>
    <w:rPr>
      <w:i/>
      <w:iCs/>
      <w:color w:val="0F4761" w:themeColor="accent1" w:themeShade="BF"/>
    </w:rPr>
  </w:style>
  <w:style w:type="character" w:styleId="IntenseReference">
    <w:name w:val="Intense Reference"/>
    <w:basedOn w:val="DefaultParagraphFont"/>
    <w:uiPriority w:val="32"/>
    <w:qFormat/>
    <w:rsid w:val="00465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1432</Words>
  <Characters>8168</Characters>
  <Application>Microsoft Office Word</Application>
  <DocSecurity>0</DocSecurity>
  <Lines>68</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7</cp:revision>
  <dcterms:created xsi:type="dcterms:W3CDTF">2025-11-22T15:41:00Z</dcterms:created>
  <dcterms:modified xsi:type="dcterms:W3CDTF">2025-11-22T16:00:00Z</dcterms:modified>
</cp:coreProperties>
</file>