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24EB1" w14:textId="1F8BD36B" w:rsidR="00DF103A" w:rsidRDefault="00DF103A" w:rsidP="00DF103A">
      <w:pPr>
        <w:spacing w:after="0"/>
      </w:pPr>
      <w:r>
        <w:t>Amy Marquis</w:t>
      </w:r>
    </w:p>
    <w:p w14:paraId="09C51C4E" w14:textId="77777777" w:rsidR="00DF103A" w:rsidRPr="00DF103A" w:rsidRDefault="00DF103A" w:rsidP="00DF103A">
      <w:pPr>
        <w:spacing w:after="0"/>
      </w:pPr>
      <w:r w:rsidRPr="00DF103A">
        <w:t>CS 320 Module Five Journal </w:t>
      </w:r>
    </w:p>
    <w:p w14:paraId="269A4CA4" w14:textId="36C7A4ED" w:rsidR="00DF103A" w:rsidRDefault="00DF103A" w:rsidP="00DF103A">
      <w:pPr>
        <w:spacing w:after="0"/>
      </w:pPr>
      <w:r>
        <w:t>2/5/26</w:t>
      </w:r>
    </w:p>
    <w:p w14:paraId="694539CF" w14:textId="77777777" w:rsidR="00DF103A" w:rsidRDefault="00DF103A"/>
    <w:p w14:paraId="4C2691AD" w14:textId="77777777" w:rsidR="00DF103A" w:rsidRPr="00DF103A" w:rsidRDefault="00DF103A" w:rsidP="00DF103A">
      <w:r w:rsidRPr="00DF103A">
        <w:t>Reflection on Software Testing Techniques Used in Modules Three, Four, and Five</w:t>
      </w:r>
    </w:p>
    <w:p w14:paraId="7EAF6A9E" w14:textId="77777777" w:rsidR="00DF103A" w:rsidRPr="00DF103A" w:rsidRDefault="00DF103A" w:rsidP="00DF103A">
      <w:r w:rsidRPr="00DF103A">
        <w:t>In this journal, I am reflecting on the milestones I completed in Modules Three, Four, and Five and the software testing techniques I used during each one. Each milestone focused on developing a specific service, and testing played an important role in making sure the code met the requirements and worked correctly. Going through these milestones helped me better understand how testing fits into the software development process and prepared me for the final project and summary reflection in Module Seven.</w:t>
      </w:r>
    </w:p>
    <w:p w14:paraId="2A9A33B9" w14:textId="77777777" w:rsidR="00DF103A" w:rsidRPr="00DF103A" w:rsidRDefault="00DF103A" w:rsidP="00DF103A">
      <w:r w:rsidRPr="00DF103A">
        <w:t>The main testing technique I used throughout all three milestones was unit testing. Unit testing focuses on testing individual pieces of code to make sure they behave the way they are supposed to. I used JUnit to test the task, contact, and appointment services. Most of my tests checked things like required fields, character length limits, and rules around fields that should not be updated once they are created. Unit testing was helpful because it allowed me to catch errors early and gave me confidence that each service was working before moving on to the next milestone.</w:t>
      </w:r>
    </w:p>
    <w:p w14:paraId="78BF11A7" w14:textId="77777777" w:rsidR="00DF103A" w:rsidRPr="00DF103A" w:rsidRDefault="00DF103A" w:rsidP="00DF103A">
      <w:r w:rsidRPr="00DF103A">
        <w:t>Another testing technique I used was boundary value testing. Many of the requirements included strict limits, such as maximum character lengths for IDs and descriptions, as well as rules about valid appointment dates. I wrote tests that checked values right at the allowed limit to make sure they passed and values just over the limit to make sure they failed. This helped ensure the system handled edge cases correctly and followed the requirements closely.</w:t>
      </w:r>
    </w:p>
    <w:p w14:paraId="55151E84" w14:textId="77777777" w:rsidR="00DF103A" w:rsidRPr="00DF103A" w:rsidRDefault="00DF103A" w:rsidP="00DF103A">
      <w:r w:rsidRPr="00DF103A">
        <w:t>I also used negative testing during these milestones. Negative testing involves intentionally passing invalid input into the system, such as null values or invalid dates, to make sure the program responds appropriately. These tests confirmed that the system threw exceptions when bad data was provided instead of allowing invalid data to be stored. This type of testing helped make the application more reliable and showed that it could handle errors properly.</w:t>
      </w:r>
    </w:p>
    <w:p w14:paraId="264088B1" w14:textId="77777777" w:rsidR="00DF103A" w:rsidRPr="00DF103A" w:rsidRDefault="00DF103A" w:rsidP="00DF103A">
      <w:r w:rsidRPr="00DF103A">
        <w:t>Some testing techniques were not used because they were outside the scope of this project. Integration testing was not necessary since the services did not interact with databases or external systems. Each service was independent, so unit testing was enough to verify functionality.</w:t>
      </w:r>
    </w:p>
    <w:p w14:paraId="14C8C6DE" w14:textId="7EA54F45" w:rsidR="00DF103A" w:rsidRPr="00DF103A" w:rsidRDefault="00DF103A" w:rsidP="00DF103A">
      <w:r w:rsidRPr="00DF103A">
        <w:lastRenderedPageBreak/>
        <w:t xml:space="preserve">I also did not use system testing or user acceptance testing. System testing focuses on the </w:t>
      </w:r>
      <w:r w:rsidRPr="00DF103A">
        <w:t>application, and</w:t>
      </w:r>
      <w:r w:rsidRPr="00DF103A">
        <w:t xml:space="preserve"> user acceptance testing involves testing from the user’s perspective. Since this project did not include a user interface or real users, these testing techniques were not applicable.</w:t>
      </w:r>
    </w:p>
    <w:p w14:paraId="758200F2" w14:textId="77777777" w:rsidR="00DF103A" w:rsidRPr="00DF103A" w:rsidRDefault="00DF103A" w:rsidP="00DF103A">
      <w:r w:rsidRPr="00DF103A">
        <w:t>Finally, performance and load testing were not used. The application was small and used in-memory data, so there was no need to test how it would perform under heavy use.</w:t>
      </w:r>
    </w:p>
    <w:p w14:paraId="176B3D00" w14:textId="77777777" w:rsidR="00DF103A" w:rsidRPr="00DF103A" w:rsidRDefault="00DF103A" w:rsidP="00DF103A">
      <w:r w:rsidRPr="00DF103A">
        <w:t>Overall, the testing techniques I used in Modules Three, Four, and Five were appropriate for the size and goals of the project. Unit testing, boundary value testing, and negative testing helped ensure the code met the requirements and worked as expected. Completing these milestones helped me better understand the importance of testing and prepared me for the final project and reflection in Module Seven.</w:t>
      </w:r>
    </w:p>
    <w:p w14:paraId="118E4076" w14:textId="77777777" w:rsidR="00DF103A" w:rsidRDefault="00DF103A"/>
    <w:p w14:paraId="068E70E9" w14:textId="77777777" w:rsidR="00DF103A" w:rsidRDefault="00DF103A"/>
    <w:sectPr w:rsidR="00DF1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03A"/>
    <w:rsid w:val="00D947FE"/>
    <w:rsid w:val="00DF1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3C68A"/>
  <w15:chartTrackingRefBased/>
  <w15:docId w15:val="{0A894389-AE01-4EC0-ABBF-B3B150C30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1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03A"/>
    <w:rPr>
      <w:rFonts w:eastAsiaTheme="majorEastAsia" w:cstheme="majorBidi"/>
      <w:color w:val="272727" w:themeColor="text1" w:themeTint="D8"/>
    </w:rPr>
  </w:style>
  <w:style w:type="paragraph" w:styleId="Title">
    <w:name w:val="Title"/>
    <w:basedOn w:val="Normal"/>
    <w:next w:val="Normal"/>
    <w:link w:val="TitleChar"/>
    <w:uiPriority w:val="10"/>
    <w:qFormat/>
    <w:rsid w:val="00DF1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03A"/>
    <w:pPr>
      <w:spacing w:before="160"/>
      <w:jc w:val="center"/>
    </w:pPr>
    <w:rPr>
      <w:i/>
      <w:iCs/>
      <w:color w:val="404040" w:themeColor="text1" w:themeTint="BF"/>
    </w:rPr>
  </w:style>
  <w:style w:type="character" w:customStyle="1" w:styleId="QuoteChar">
    <w:name w:val="Quote Char"/>
    <w:basedOn w:val="DefaultParagraphFont"/>
    <w:link w:val="Quote"/>
    <w:uiPriority w:val="29"/>
    <w:rsid w:val="00DF103A"/>
    <w:rPr>
      <w:i/>
      <w:iCs/>
      <w:color w:val="404040" w:themeColor="text1" w:themeTint="BF"/>
    </w:rPr>
  </w:style>
  <w:style w:type="paragraph" w:styleId="ListParagraph">
    <w:name w:val="List Paragraph"/>
    <w:basedOn w:val="Normal"/>
    <w:uiPriority w:val="34"/>
    <w:qFormat/>
    <w:rsid w:val="00DF103A"/>
    <w:pPr>
      <w:ind w:left="720"/>
      <w:contextualSpacing/>
    </w:pPr>
  </w:style>
  <w:style w:type="character" w:styleId="IntenseEmphasis">
    <w:name w:val="Intense Emphasis"/>
    <w:basedOn w:val="DefaultParagraphFont"/>
    <w:uiPriority w:val="21"/>
    <w:qFormat/>
    <w:rsid w:val="00DF103A"/>
    <w:rPr>
      <w:i/>
      <w:iCs/>
      <w:color w:val="0F4761" w:themeColor="accent1" w:themeShade="BF"/>
    </w:rPr>
  </w:style>
  <w:style w:type="paragraph" w:styleId="IntenseQuote">
    <w:name w:val="Intense Quote"/>
    <w:basedOn w:val="Normal"/>
    <w:next w:val="Normal"/>
    <w:link w:val="IntenseQuoteChar"/>
    <w:uiPriority w:val="30"/>
    <w:qFormat/>
    <w:rsid w:val="00DF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103A"/>
    <w:rPr>
      <w:i/>
      <w:iCs/>
      <w:color w:val="0F4761" w:themeColor="accent1" w:themeShade="BF"/>
    </w:rPr>
  </w:style>
  <w:style w:type="character" w:styleId="IntenseReference">
    <w:name w:val="Intense Reference"/>
    <w:basedOn w:val="DefaultParagraphFont"/>
    <w:uiPriority w:val="32"/>
    <w:qFormat/>
    <w:rsid w:val="00DF10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2026-02-05T23:49:00Z</dcterms:created>
  <dcterms:modified xsi:type="dcterms:W3CDTF">2026-02-05T23:51:00Z</dcterms:modified>
</cp:coreProperties>
</file>