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A00B0"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Amy Marquis</w:t>
      </w:r>
      <w:r w:rsidRPr="00DF5048">
        <w:rPr>
          <w:rFonts w:ascii="Times New Roman" w:hAnsi="Times New Roman" w:cs="Times New Roman"/>
          <w:sz w:val="22"/>
          <w:szCs w:val="22"/>
        </w:rPr>
        <w:br/>
        <w:t>Southern New Hampshire University</w:t>
      </w:r>
      <w:r w:rsidRPr="00DF5048">
        <w:rPr>
          <w:rFonts w:ascii="Times New Roman" w:hAnsi="Times New Roman" w:cs="Times New Roman"/>
          <w:sz w:val="22"/>
          <w:szCs w:val="22"/>
        </w:rPr>
        <w:br/>
        <w:t>CS-320: Software Test Automation &amp; Quality Assurance</w:t>
      </w:r>
      <w:r w:rsidRPr="00DF5048">
        <w:rPr>
          <w:rFonts w:ascii="Times New Roman" w:hAnsi="Times New Roman" w:cs="Times New Roman"/>
          <w:sz w:val="22"/>
          <w:szCs w:val="22"/>
        </w:rPr>
        <w:br/>
        <w:t>Instructor: Sherif Antoun</w:t>
      </w:r>
      <w:r w:rsidRPr="00DF5048">
        <w:rPr>
          <w:rFonts w:ascii="Times New Roman" w:hAnsi="Times New Roman" w:cs="Times New Roman"/>
          <w:sz w:val="22"/>
          <w:szCs w:val="22"/>
        </w:rPr>
        <w:br/>
        <w:t>February 17, 2026</w:t>
      </w:r>
    </w:p>
    <w:p w14:paraId="6C979FF7" w14:textId="77777777" w:rsidR="00DF5048" w:rsidRDefault="00DF5048" w:rsidP="00DF5048">
      <w:pPr>
        <w:rPr>
          <w:rFonts w:ascii="Times New Roman" w:hAnsi="Times New Roman" w:cs="Times New Roman"/>
          <w:sz w:val="22"/>
          <w:szCs w:val="22"/>
        </w:rPr>
      </w:pPr>
    </w:p>
    <w:p w14:paraId="7D381897" w14:textId="5E07CEDB"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Unit Testing Approach</w:t>
      </w:r>
    </w:p>
    <w:p w14:paraId="6C144460"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For Project One, I wrote JUnit tests for the ContactService, TaskService, and AppointmentService classes of the mobile application. My overall approach was to test both valid scenarios and invalid inputs so I could confirm each service followed the requirements and handled edge cases correctly.</w:t>
      </w:r>
    </w:p>
    <w:p w14:paraId="609009E3"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For the ContactService, I focused on testing validation rules such as ID length, required fields, and update behavior. I wrote tests to confirm the contact ID stayed under 10 characters, that fields like first name, last name, phone number, and address were not null, and that updates only affected fields that were allowed to change.</w:t>
      </w:r>
    </w:p>
    <w:p w14:paraId="10D842C7"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For the TaskService, I tested the name and description length limits, confirmed IDs stayed unique, and verified update methods worked properly. I also used boundary testing by creating values exactly at the maximum allowed length to make sure valid input wasn’t accidentally rejected.</w:t>
      </w:r>
    </w:p>
    <w:p w14:paraId="6A509531" w14:textId="72AC3D4D"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 xml:space="preserve">For the AppointmentService, I focused heavily on the date requirement. I created tests to confirm appointments couldn’t be scheduled in the past and that descriptions stayed within the character limit. These tests helped me verify that the services behaved exactly the way the project requirements </w:t>
      </w:r>
      <w:r w:rsidR="00866DA4" w:rsidRPr="00DF5048">
        <w:rPr>
          <w:rFonts w:ascii="Times New Roman" w:hAnsi="Times New Roman" w:cs="Times New Roman"/>
          <w:sz w:val="22"/>
          <w:szCs w:val="22"/>
        </w:rPr>
        <w:t>were described</w:t>
      </w:r>
      <w:r w:rsidRPr="00DF5048">
        <w:rPr>
          <w:rFonts w:ascii="Times New Roman" w:hAnsi="Times New Roman" w:cs="Times New Roman"/>
          <w:sz w:val="22"/>
          <w:szCs w:val="22"/>
        </w:rPr>
        <w:t>.</w:t>
      </w:r>
    </w:p>
    <w:p w14:paraId="30787149"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Alignment With Requirements</w:t>
      </w:r>
    </w:p>
    <w:p w14:paraId="179EDA5C"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I think my testing approach lined up well with the requirements because I basically turned each rule into a test case. For example, when the instructions said IDs must not be null or too long, I wrote tests that tried to break those rules and checked that the system threw an exception.</w:t>
      </w:r>
    </w:p>
    <w:p w14:paraId="5B2F1BBC" w14:textId="61262B5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I also tested both successful object creation and failure cases. That helped confirm the services worked when they should and rejected input when they shouldn’t. Writing tests directly from the requirement list made it easier to confirm that everything was covered.</w:t>
      </w:r>
    </w:p>
    <w:p w14:paraId="3947D882"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Quality and Effectiveness of My Tests</w:t>
      </w:r>
    </w:p>
    <w:p w14:paraId="1449CB92"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I feel like my JUnit tests were effective because they covered all the validation logic and service behaviors required for the project. Each requirement had tests that showed both correct behavior and incorrect behavior.</w:t>
      </w:r>
    </w:p>
    <w:p w14:paraId="775AD668" w14:textId="0A0263FA"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 xml:space="preserve">I know the tests were meaningful because every branch of validation logic got executed. I tested valid and invalid dates, valid and invalid string lengths, duplicate IDs, and updates to existing objects. Since all those paths ran during testing, I’m confident the tests </w:t>
      </w:r>
      <w:r w:rsidRPr="00DF5048">
        <w:rPr>
          <w:rFonts w:ascii="Times New Roman" w:hAnsi="Times New Roman" w:cs="Times New Roman"/>
          <w:sz w:val="22"/>
          <w:szCs w:val="22"/>
        </w:rPr>
        <w:t>verified</w:t>
      </w:r>
      <w:r w:rsidRPr="00DF5048">
        <w:rPr>
          <w:rFonts w:ascii="Times New Roman" w:hAnsi="Times New Roman" w:cs="Times New Roman"/>
          <w:sz w:val="22"/>
          <w:szCs w:val="22"/>
        </w:rPr>
        <w:t xml:space="preserve"> the system instead of just checking surface-level functionality (Pressman &amp; Maxim, 2020).</w:t>
      </w:r>
    </w:p>
    <w:p w14:paraId="72E040F3"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Experience Writing the Tests</w:t>
      </w:r>
    </w:p>
    <w:p w14:paraId="20289D25"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lastRenderedPageBreak/>
        <w:t>Writing the tests helped me understand the project better. At first, I focused mostly on testing the happy path, but once I started writing failure tests, I realized those were just as important.</w:t>
      </w:r>
    </w:p>
    <w:p w14:paraId="077175C9" w14:textId="61984264"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 xml:space="preserve">There were a few times </w:t>
      </w:r>
      <w:r w:rsidRPr="00DF5048">
        <w:rPr>
          <w:rFonts w:ascii="Times New Roman" w:hAnsi="Times New Roman" w:cs="Times New Roman"/>
          <w:sz w:val="22"/>
          <w:szCs w:val="22"/>
        </w:rPr>
        <w:t>when</w:t>
      </w:r>
      <w:r w:rsidRPr="00DF5048">
        <w:rPr>
          <w:rFonts w:ascii="Times New Roman" w:hAnsi="Times New Roman" w:cs="Times New Roman"/>
          <w:sz w:val="22"/>
          <w:szCs w:val="22"/>
        </w:rPr>
        <w:t xml:space="preserve"> writing tests made me notice small mistakes in my validation logic that I hadn’t caught before. That showed me how unit testing really does improve code quality and not just help with grading.</w:t>
      </w:r>
    </w:p>
    <w:p w14:paraId="26C04DCD"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Ensuring Technical Soundness</w:t>
      </w:r>
    </w:p>
    <w:p w14:paraId="3A758AA3"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I made sure the code was technically sound by writing tests that checked both behavior and error handling. For example, I used tests like:</w:t>
      </w:r>
    </w:p>
    <w:p w14:paraId="4A546EE6"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assertThrows(IllegalArgumentException.class,</w:t>
      </w:r>
    </w:p>
    <w:p w14:paraId="242F45AC"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 xml:space="preserve">    () -&gt; contactService.addContact(new Contact(null, "Amy", "Marquis", "1234567890", "Address")));</w:t>
      </w:r>
    </w:p>
    <w:p w14:paraId="4490A256"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This confirmed the system rejected invalid input the way it was supposed to.</w:t>
      </w:r>
    </w:p>
    <w:p w14:paraId="7BB0A8B0"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I also used checks like:</w:t>
      </w:r>
    </w:p>
    <w:p w14:paraId="434453E9"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assertEquals("UpdatedName", taskService.getTask("1").getName());</w:t>
      </w:r>
    </w:p>
    <w:p w14:paraId="40081688" w14:textId="4A8CB599"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to confirm updates worked correctly and didn’t break object data.</w:t>
      </w:r>
    </w:p>
    <w:p w14:paraId="11553773"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Ensuring Efficiency</w:t>
      </w:r>
    </w:p>
    <w:p w14:paraId="0D3CFAAA"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Even though this was a smaller project, I still tried to think about efficiency. I verified that services handled operations cleanly and didn’t keep unnecessary objects after deletion. For example:</w:t>
      </w:r>
    </w:p>
    <w:p w14:paraId="776914F6"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assertNull(taskService.getTask("1"));</w:t>
      </w:r>
    </w:p>
    <w:p w14:paraId="213C3347" w14:textId="6F1F2C36"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after deletion confirmed the service removed the object correctly. Thinking about efficiency early helps build good development habits.</w:t>
      </w:r>
    </w:p>
    <w:p w14:paraId="1D87F294"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Reflection</w:t>
      </w:r>
    </w:p>
    <w:p w14:paraId="0371CBB2"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Testing Techniques I Used</w:t>
      </w:r>
    </w:p>
    <w:p w14:paraId="3FA01A6B"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The main technique I used was unit testing, since each class and service was tested individually. I also used boundary value testing, especially for string length checks and date validation.</w:t>
      </w:r>
    </w:p>
    <w:p w14:paraId="4E128507" w14:textId="42FE0EFE"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These approaches were useful because they helped me confirm each service worked correctly before worrying about larger system behavior (Beizer, 1990).</w:t>
      </w:r>
    </w:p>
    <w:p w14:paraId="37863AAE"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Testing Techniques I Didn’t Use</w:t>
      </w:r>
    </w:p>
    <w:p w14:paraId="3385F696"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I didn’t use integration testing or system testing because the project didn’t include a UI or database. But I can see how those would be important in real software.</w:t>
      </w:r>
    </w:p>
    <w:p w14:paraId="15F4A970" w14:textId="5667BDC4"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Integration testing would make sure services work together correctly, and system testing would check the whole application from a user perspective. Those would matter more in a production system.</w:t>
      </w:r>
    </w:p>
    <w:p w14:paraId="6614F7F0"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Practical Uses of These Techniques</w:t>
      </w:r>
    </w:p>
    <w:p w14:paraId="4D78B29D"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lastRenderedPageBreak/>
        <w:t>Unit testing is helpful early in development because it lets you catch mistakes before the system gets bigger. Integration and system testing become more important as applications grow and parts start depending on each other.</w:t>
      </w:r>
    </w:p>
    <w:p w14:paraId="1CBBAF10" w14:textId="0AA90401"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Using different testing approaches at different stages helps reduce risk and makes software more reliable overall.</w:t>
      </w:r>
    </w:p>
    <w:p w14:paraId="6737C829"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Mindset I Adopted</w:t>
      </w:r>
    </w:p>
    <w:p w14:paraId="6206B472"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While working on this project, I tried to think like a tester instead of just a developer. I assumed things could break and tried to figure out how.</w:t>
      </w:r>
    </w:p>
    <w:p w14:paraId="1CBFF47A" w14:textId="78AD272B"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This mattered because the objects and services depend on each other. If validation failed in one class, it could affect how the service handled that object. Thinking about those relationships helped me write stronger tests.</w:t>
      </w:r>
    </w:p>
    <w:p w14:paraId="0B12B262"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Limiting Bias</w:t>
      </w:r>
    </w:p>
    <w:p w14:paraId="675206B5"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Since I was testing my own code, I tried to avoid bias by writing tests that challenged my assumptions. Instead of only checking what I expected to work, I purposely tried bad inputs and edge cases.</w:t>
      </w:r>
    </w:p>
    <w:p w14:paraId="11736CE0" w14:textId="232E97DF"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 xml:space="preserve">I think bias is </w:t>
      </w:r>
      <w:r w:rsidRPr="00DF5048">
        <w:rPr>
          <w:rFonts w:ascii="Times New Roman" w:hAnsi="Times New Roman" w:cs="Times New Roman"/>
          <w:sz w:val="22"/>
          <w:szCs w:val="22"/>
        </w:rPr>
        <w:t>real</w:t>
      </w:r>
      <w:r w:rsidRPr="00DF5048">
        <w:rPr>
          <w:rFonts w:ascii="Times New Roman" w:hAnsi="Times New Roman" w:cs="Times New Roman"/>
          <w:sz w:val="22"/>
          <w:szCs w:val="22"/>
        </w:rPr>
        <w:t xml:space="preserve"> when developers test their own code because it’s easy to assume your logic is correct. Writing automated tests helped keep things more objective.</w:t>
      </w:r>
    </w:p>
    <w:p w14:paraId="14247BC2" w14:textId="77777777" w:rsidR="00DF5048" w:rsidRPr="00DF5048" w:rsidRDefault="00DF5048" w:rsidP="00DF5048">
      <w:pPr>
        <w:rPr>
          <w:rFonts w:ascii="Times New Roman" w:hAnsi="Times New Roman" w:cs="Times New Roman"/>
          <w:sz w:val="22"/>
          <w:szCs w:val="22"/>
          <w:u w:val="single"/>
        </w:rPr>
      </w:pPr>
      <w:r w:rsidRPr="00DF5048">
        <w:rPr>
          <w:rFonts w:ascii="Times New Roman" w:hAnsi="Times New Roman" w:cs="Times New Roman"/>
          <w:sz w:val="22"/>
          <w:szCs w:val="22"/>
          <w:u w:val="single"/>
        </w:rPr>
        <w:t>Commitment to Quality</w:t>
      </w:r>
    </w:p>
    <w:p w14:paraId="56AC85A9"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This project made it clear why it’s important not to cut corners with testing. Skipping tests might save time at first, but it usually leads to bugs and technical debt later.</w:t>
      </w:r>
    </w:p>
    <w:p w14:paraId="33908979" w14:textId="77777777"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Going forward, I want to keep writing tests while I code instead of waiting until the end. I also want to keep validating requirements early instead of assuming things are right.</w:t>
      </w:r>
    </w:p>
    <w:p w14:paraId="77800194" w14:textId="6DF16B3B" w:rsidR="00DF5048" w:rsidRPr="00DF5048"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 xml:space="preserve">Honestly, this project made me realize that testing isn’t just a school requirement — it’s what </w:t>
      </w:r>
      <w:r w:rsidR="009C3A1C" w:rsidRPr="00DF5048">
        <w:rPr>
          <w:rFonts w:ascii="Times New Roman" w:hAnsi="Times New Roman" w:cs="Times New Roman"/>
          <w:sz w:val="22"/>
          <w:szCs w:val="22"/>
        </w:rPr>
        <w:t>makes</w:t>
      </w:r>
      <w:r w:rsidRPr="00DF5048">
        <w:rPr>
          <w:rFonts w:ascii="Times New Roman" w:hAnsi="Times New Roman" w:cs="Times New Roman"/>
          <w:sz w:val="22"/>
          <w:szCs w:val="22"/>
        </w:rPr>
        <w:t xml:space="preserve"> the software feel reliable when everything is finished.</w:t>
      </w:r>
    </w:p>
    <w:p w14:paraId="0DCFBF3B" w14:textId="77777777" w:rsidR="009C3A1C" w:rsidRDefault="00DF5048" w:rsidP="00DF5048">
      <w:pPr>
        <w:rPr>
          <w:rFonts w:ascii="Times New Roman" w:hAnsi="Times New Roman" w:cs="Times New Roman"/>
          <w:sz w:val="22"/>
          <w:szCs w:val="22"/>
        </w:rPr>
      </w:pPr>
      <w:r w:rsidRPr="00DF5048">
        <w:rPr>
          <w:rFonts w:ascii="Times New Roman" w:hAnsi="Times New Roman" w:cs="Times New Roman"/>
          <w:sz w:val="22"/>
          <w:szCs w:val="22"/>
        </w:rPr>
        <w:t>References</w:t>
      </w:r>
    </w:p>
    <w:p w14:paraId="43D3B32E" w14:textId="0B8BD0A3" w:rsidR="00DF5048" w:rsidRPr="00DF5048" w:rsidRDefault="00DF5048" w:rsidP="009C3A1C">
      <w:pPr>
        <w:spacing w:after="0"/>
        <w:rPr>
          <w:rFonts w:ascii="Times New Roman" w:hAnsi="Times New Roman" w:cs="Times New Roman"/>
          <w:sz w:val="22"/>
          <w:szCs w:val="22"/>
        </w:rPr>
      </w:pPr>
      <w:r w:rsidRPr="00DF5048">
        <w:rPr>
          <w:rFonts w:ascii="Times New Roman" w:hAnsi="Times New Roman" w:cs="Times New Roman"/>
          <w:sz w:val="22"/>
          <w:szCs w:val="22"/>
        </w:rPr>
        <w:t xml:space="preserve">Beizer, B. (1990). </w:t>
      </w:r>
      <w:r w:rsidRPr="00DF5048">
        <w:rPr>
          <w:rFonts w:ascii="Times New Roman" w:hAnsi="Times New Roman" w:cs="Times New Roman"/>
          <w:i/>
          <w:iCs/>
          <w:sz w:val="22"/>
          <w:szCs w:val="22"/>
        </w:rPr>
        <w:t>Software testing techniques</w:t>
      </w:r>
      <w:r w:rsidRPr="00DF5048">
        <w:rPr>
          <w:rFonts w:ascii="Times New Roman" w:hAnsi="Times New Roman" w:cs="Times New Roman"/>
          <w:sz w:val="22"/>
          <w:szCs w:val="22"/>
        </w:rPr>
        <w:t xml:space="preserve"> (2nd ed.). Van Nostrand Reinhold.</w:t>
      </w:r>
    </w:p>
    <w:p w14:paraId="2B8DD643" w14:textId="77777777" w:rsidR="00DF5048" w:rsidRPr="00DF5048" w:rsidRDefault="00DF5048" w:rsidP="009C3A1C">
      <w:pPr>
        <w:spacing w:after="0"/>
        <w:rPr>
          <w:rFonts w:ascii="Times New Roman" w:hAnsi="Times New Roman" w:cs="Times New Roman"/>
          <w:sz w:val="22"/>
          <w:szCs w:val="22"/>
        </w:rPr>
      </w:pPr>
      <w:r w:rsidRPr="00DF5048">
        <w:rPr>
          <w:rFonts w:ascii="Times New Roman" w:hAnsi="Times New Roman" w:cs="Times New Roman"/>
          <w:sz w:val="22"/>
          <w:szCs w:val="22"/>
        </w:rPr>
        <w:t xml:space="preserve">Pressman, R. S., &amp; Maxim, B. R. (2020). </w:t>
      </w:r>
      <w:r w:rsidRPr="00DF5048">
        <w:rPr>
          <w:rFonts w:ascii="Times New Roman" w:hAnsi="Times New Roman" w:cs="Times New Roman"/>
          <w:i/>
          <w:iCs/>
          <w:sz w:val="22"/>
          <w:szCs w:val="22"/>
        </w:rPr>
        <w:t>Software engineering: A practitioner’s approach</w:t>
      </w:r>
      <w:r w:rsidRPr="00DF5048">
        <w:rPr>
          <w:rFonts w:ascii="Times New Roman" w:hAnsi="Times New Roman" w:cs="Times New Roman"/>
          <w:sz w:val="22"/>
          <w:szCs w:val="22"/>
        </w:rPr>
        <w:t xml:space="preserve"> (9th ed.). McGraw-Hill.</w:t>
      </w:r>
    </w:p>
    <w:p w14:paraId="75508414" w14:textId="77777777" w:rsidR="00425F78" w:rsidRPr="00DF5048" w:rsidRDefault="00425F78">
      <w:pPr>
        <w:rPr>
          <w:sz w:val="22"/>
          <w:szCs w:val="22"/>
        </w:rPr>
      </w:pPr>
    </w:p>
    <w:sectPr w:rsidR="00425F78" w:rsidRPr="00DF5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F78"/>
    <w:rsid w:val="0014089D"/>
    <w:rsid w:val="00165430"/>
    <w:rsid w:val="00425F78"/>
    <w:rsid w:val="00866DA4"/>
    <w:rsid w:val="009C3A1C"/>
    <w:rsid w:val="00DF5048"/>
    <w:rsid w:val="00F03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5C40"/>
  <w15:chartTrackingRefBased/>
  <w15:docId w15:val="{F747D0CA-AB9A-4299-97BE-0E2DC648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F78"/>
    <w:rPr>
      <w:rFonts w:eastAsiaTheme="majorEastAsia" w:cstheme="majorBidi"/>
      <w:color w:val="272727" w:themeColor="text1" w:themeTint="D8"/>
    </w:rPr>
  </w:style>
  <w:style w:type="paragraph" w:styleId="Title">
    <w:name w:val="Title"/>
    <w:basedOn w:val="Normal"/>
    <w:next w:val="Normal"/>
    <w:link w:val="TitleChar"/>
    <w:uiPriority w:val="10"/>
    <w:qFormat/>
    <w:rsid w:val="00425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F78"/>
    <w:pPr>
      <w:spacing w:before="160"/>
      <w:jc w:val="center"/>
    </w:pPr>
    <w:rPr>
      <w:i/>
      <w:iCs/>
      <w:color w:val="404040" w:themeColor="text1" w:themeTint="BF"/>
    </w:rPr>
  </w:style>
  <w:style w:type="character" w:customStyle="1" w:styleId="QuoteChar">
    <w:name w:val="Quote Char"/>
    <w:basedOn w:val="DefaultParagraphFont"/>
    <w:link w:val="Quote"/>
    <w:uiPriority w:val="29"/>
    <w:rsid w:val="00425F78"/>
    <w:rPr>
      <w:i/>
      <w:iCs/>
      <w:color w:val="404040" w:themeColor="text1" w:themeTint="BF"/>
    </w:rPr>
  </w:style>
  <w:style w:type="paragraph" w:styleId="ListParagraph">
    <w:name w:val="List Paragraph"/>
    <w:basedOn w:val="Normal"/>
    <w:uiPriority w:val="34"/>
    <w:qFormat/>
    <w:rsid w:val="00425F78"/>
    <w:pPr>
      <w:ind w:left="720"/>
      <w:contextualSpacing/>
    </w:pPr>
  </w:style>
  <w:style w:type="character" w:styleId="IntenseEmphasis">
    <w:name w:val="Intense Emphasis"/>
    <w:basedOn w:val="DefaultParagraphFont"/>
    <w:uiPriority w:val="21"/>
    <w:qFormat/>
    <w:rsid w:val="00425F78"/>
    <w:rPr>
      <w:i/>
      <w:iCs/>
      <w:color w:val="0F4761" w:themeColor="accent1" w:themeShade="BF"/>
    </w:rPr>
  </w:style>
  <w:style w:type="paragraph" w:styleId="IntenseQuote">
    <w:name w:val="Intense Quote"/>
    <w:basedOn w:val="Normal"/>
    <w:next w:val="Normal"/>
    <w:link w:val="IntenseQuoteChar"/>
    <w:uiPriority w:val="30"/>
    <w:qFormat/>
    <w:rsid w:val="00425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F78"/>
    <w:rPr>
      <w:i/>
      <w:iCs/>
      <w:color w:val="0F4761" w:themeColor="accent1" w:themeShade="BF"/>
    </w:rPr>
  </w:style>
  <w:style w:type="character" w:styleId="IntenseReference">
    <w:name w:val="Intense Reference"/>
    <w:basedOn w:val="DefaultParagraphFont"/>
    <w:uiPriority w:val="32"/>
    <w:qFormat/>
    <w:rsid w:val="00425F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6</cp:revision>
  <dcterms:created xsi:type="dcterms:W3CDTF">2026-02-17T20:37:00Z</dcterms:created>
  <dcterms:modified xsi:type="dcterms:W3CDTF">2026-02-17T20:45:00Z</dcterms:modified>
</cp:coreProperties>
</file>