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Документация приложения Sbor</w:t>
      </w:r>
    </w:p>
    <w:p>
      <w:pPr>
        <w:spacing w:after="240"/>
      </w:pPr>
      <w:r>
        <w:rPr>
          <w:rFonts w:ascii="Arial" w:hAnsi="Arial"/>
          <w:color w:val="606978"/>
          <w:sz w:val="24"/>
        </w:rPr>
        <w:t>Демонстрационный iPhone прототип для поиска событий общения и локальных мероприятий</w:t>
      </w:r>
    </w:p>
    <w:p>
      <w:pPr>
        <w:spacing w:after="40"/>
      </w:pPr>
      <w:r>
        <w:rPr>
          <w:rFonts w:ascii="Arial" w:hAnsi="Arial"/>
          <w:b/>
          <w:color w:val="000000"/>
          <w:sz w:val="19"/>
        </w:rPr>
        <w:t xml:space="preserve">Проект </w:t>
      </w:r>
      <w:r>
        <w:rPr>
          <w:rFonts w:ascii="Arial" w:hAnsi="Arial"/>
          <w:color w:val="606978"/>
          <w:sz w:val="19"/>
        </w:rPr>
        <w:t>Sbor iPhone</w:t>
      </w:r>
    </w:p>
    <w:p>
      <w:pPr>
        <w:spacing w:after="40"/>
      </w:pPr>
      <w:r>
        <w:rPr>
          <w:rFonts w:ascii="Arial" w:hAnsi="Arial"/>
          <w:b/>
          <w:color w:val="000000"/>
          <w:sz w:val="19"/>
        </w:rPr>
        <w:t xml:space="preserve">Платформа </w:t>
      </w:r>
      <w:r>
        <w:rPr>
          <w:rFonts w:ascii="Arial" w:hAnsi="Arial"/>
          <w:color w:val="606978"/>
          <w:sz w:val="19"/>
        </w:rPr>
        <w:t>iOS 17 и выше</w:t>
      </w:r>
    </w:p>
    <w:p>
      <w:pPr>
        <w:spacing w:after="40"/>
      </w:pPr>
      <w:r>
        <w:rPr>
          <w:rFonts w:ascii="Arial" w:hAnsi="Arial"/>
          <w:b/>
          <w:color w:val="000000"/>
          <w:sz w:val="19"/>
        </w:rPr>
        <w:t xml:space="preserve">Технологии </w:t>
      </w:r>
      <w:r>
        <w:rPr>
          <w:rFonts w:ascii="Arial" w:hAnsi="Arial"/>
          <w:color w:val="606978"/>
          <w:sz w:val="19"/>
        </w:rPr>
        <w:t>SwiftUI MapKit UserDefaults</w:t>
      </w:r>
    </w:p>
    <w:p>
      <w:pPr>
        <w:spacing w:after="40"/>
      </w:pPr>
      <w:r>
        <w:rPr>
          <w:rFonts w:ascii="Arial" w:hAnsi="Arial"/>
          <w:b/>
          <w:color w:val="000000"/>
          <w:sz w:val="19"/>
        </w:rPr>
        <w:t xml:space="preserve">Версия документа </w:t>
      </w:r>
      <w:r>
        <w:rPr>
          <w:rFonts w:ascii="Arial" w:hAnsi="Arial"/>
          <w:color w:val="606978"/>
          <w:sz w:val="19"/>
        </w:rPr>
        <w:t>1.0 от 30 октября 2026 года</w:t>
      </w:r>
    </w:p>
    <w:p/>
    <w:p>
      <w:pPr>
        <w:pStyle w:val="Heading1"/>
        <w:keepNext/>
      </w:pPr>
      <w:r>
        <w:t>Назначение и границы</w:t>
      </w:r>
    </w:p>
    <w:p>
      <w:r>
        <w:t>Sbor — демонстрационное приложение для iPhone, которое объединяет поиск локальных событий, карту Новосибирска и открытое общение участников. Документ описывает назначение прототипа, пользовательские сценарии, устройство экранов, работу геосервиса, хранение данных, ограничения и порядок запуска.</w:t>
      </w:r>
    </w:p>
    <w:p>
      <w:r>
        <w:t>Прототип подготовлен для учебной презентации. Он демонстрирует пользовательский интерфейс и основные сценарии, но не заменяет промышленную систему с серверной регистрацией, авторизацией и публикацией данных в интернете.</w:t>
      </w:r>
    </w:p>
    <w:p>
      <w:pPr>
        <w:pStyle w:val="Heading1"/>
        <w:keepNext/>
      </w:pPr>
      <w:r>
        <w:t>Пользовательские сценарии</w:t>
      </w:r>
    </w:p>
    <w:p>
      <w:pPr>
        <w:pStyle w:val="ListBullet"/>
        <w:spacing w:after="60"/>
      </w:pPr>
      <w:r>
        <w:t>Пользователь находит событие по названию или фильтру категории.</w:t>
      </w:r>
    </w:p>
    <w:p>
      <w:pPr>
        <w:pStyle w:val="ListBullet"/>
        <w:spacing w:after="60"/>
      </w:pPr>
      <w:r>
        <w:t>Пользователь открывает карточку события, смотрит место и время и присоединяется к встрече.</w:t>
      </w:r>
    </w:p>
    <w:p>
      <w:pPr>
        <w:pStyle w:val="ListBullet"/>
        <w:spacing w:after="60"/>
      </w:pPr>
      <w:r>
        <w:t>Пользователь изучает карту Новосибирска и видит на ней метки мероприятий.</w:t>
      </w:r>
    </w:p>
    <w:p>
      <w:pPr>
        <w:pStyle w:val="ListBullet"/>
        <w:spacing w:after="60"/>
      </w:pPr>
      <w:r>
        <w:t>Пользователь переключает схему карты на цветной спутниковый слой.</w:t>
      </w:r>
    </w:p>
    <w:p>
      <w:pPr>
        <w:pStyle w:val="ListBullet"/>
        <w:spacing w:after="60"/>
      </w:pPr>
      <w:r>
        <w:t>Пользователь публикует сообщение в общей ленте, читает комментарии и отвечает на них.</w:t>
      </w:r>
    </w:p>
    <w:p>
      <w:pPr>
        <w:pStyle w:val="ListBullet"/>
        <w:spacing w:after="60"/>
      </w:pPr>
      <w:r>
        <w:t>Пользователь открывает личный диалог с любым участником, а не только с заранее добавленным другом.</w:t>
      </w:r>
    </w:p>
    <w:p>
      <w:pPr>
        <w:pStyle w:val="Heading1"/>
        <w:keepNext/>
      </w:pPr>
      <w:r>
        <w:t>Функциональные возможности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4320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Что реализовано</w:t>
            </w:r>
          </w:p>
        </w:tc>
        <w:tc>
          <w:tcPr>
            <w:tcW w:type="dxa" w:w="3816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Результат для пользователя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События</w:t>
            </w:r>
          </w:p>
        </w:tc>
        <w:tc>
          <w:tcPr>
            <w:tcW w:type="dxa" w:w="43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Демо-события Новосибирска, поиск, категории, карточка события</w:t>
            </w:r>
          </w:p>
        </w:tc>
        <w:tc>
          <w:tcPr>
            <w:tcW w:type="dxa" w:w="38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Быстрый поиск подходящей встречи</w:t>
            </w:r>
          </w:p>
        </w:tc>
      </w:tr>
      <w:tr>
        <w:tc>
          <w:tcPr>
            <w:tcW w:type="dxa" w:w="1656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Карта</w:t>
            </w:r>
          </w:p>
        </w:tc>
        <w:tc>
          <w:tcPr>
            <w:tcW w:type="dxa" w:w="4320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Метки событий, схема, спутниковый слой, подписи источников</w:t>
            </w:r>
          </w:p>
        </w:tc>
        <w:tc>
          <w:tcPr>
            <w:tcW w:type="dxa" w:w="3816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Понимание расположения события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Мессенджер</w:t>
            </w:r>
          </w:p>
        </w:tc>
        <w:tc>
          <w:tcPr>
            <w:tcW w:type="dxa" w:w="43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Общая лента, публикации, комментарии, личные диалоги</w:t>
            </w:r>
          </w:p>
        </w:tc>
        <w:tc>
          <w:tcPr>
            <w:tcW w:type="dxa" w:w="38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Открытое общение со всеми участниками</w:t>
            </w:r>
          </w:p>
        </w:tc>
      </w:tr>
      <w:tr>
        <w:tc>
          <w:tcPr>
            <w:tcW w:type="dxa" w:w="1656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Профиль</w:t>
            </w:r>
          </w:p>
        </w:tc>
        <w:tc>
          <w:tcPr>
            <w:tcW w:type="dxa" w:w="4320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Имя, город, мои события, статус демо-режима</w:t>
            </w:r>
          </w:p>
        </w:tc>
        <w:tc>
          <w:tcPr>
            <w:tcW w:type="dxa" w:w="3816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Понятна текущая роль и состояние прототипа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Визуальный стиль</w:t>
            </w:r>
          </w:p>
        </w:tc>
        <w:tc>
          <w:tcPr>
            <w:tcW w:type="dxa" w:w="43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Материалы iOS, мягкая коралловая и мятная палитра, скруглённые карточки</w:t>
            </w:r>
          </w:p>
        </w:tc>
        <w:tc>
          <w:tcPr>
            <w:tcW w:type="dxa" w:w="38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Единый интерфейс в стиле современных iOS-приложений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Навигация и экраны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5400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Основные элементы</w:t>
            </w:r>
          </w:p>
        </w:tc>
        <w:tc>
          <w:tcPr>
            <w:tcW w:type="dxa" w:w="2664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Переход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События</w:t>
            </w:r>
          </w:p>
        </w:tc>
        <w:tc>
          <w:tcPr>
            <w:tcW w:type="dxa" w:w="54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Поиск, фильтры, список встреч, карточки</w:t>
            </w:r>
          </w:p>
        </w:tc>
        <w:tc>
          <w:tcPr>
            <w:tcW w:type="dxa" w:w="26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Открывается при запуске</w:t>
            </w:r>
          </w:p>
        </w:tc>
      </w:tr>
      <w:tr>
        <w:tc>
          <w:tcPr>
            <w:tcW w:type="dxa" w:w="1728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Карта</w:t>
            </w:r>
          </w:p>
        </w:tc>
        <w:tc>
          <w:tcPr>
            <w:tcW w:type="dxa" w:w="5400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Карта Новосибирска, кнопка Схема или Спутник, метки</w:t>
            </w:r>
          </w:p>
        </w:tc>
        <w:tc>
          <w:tcPr>
            <w:tcW w:type="dxa" w:w="2664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Нижняя вкладка Карта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Мессенджер</w:t>
            </w:r>
          </w:p>
        </w:tc>
        <w:tc>
          <w:tcPr>
            <w:tcW w:type="dxa" w:w="54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Лента, публикация, комментарии, сообщения</w:t>
            </w:r>
          </w:p>
        </w:tc>
        <w:tc>
          <w:tcPr>
            <w:tcW w:type="dxa" w:w="26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Нижняя вкладка Мессенджер</w:t>
            </w:r>
          </w:p>
        </w:tc>
      </w:tr>
      <w:tr>
        <w:tc>
          <w:tcPr>
            <w:tcW w:type="dxa" w:w="1728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Профиль</w:t>
            </w:r>
          </w:p>
        </w:tc>
        <w:tc>
          <w:tcPr>
            <w:tcW w:type="dxa" w:w="5400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Профиль участника, мои события, режим демо</w:t>
            </w:r>
          </w:p>
        </w:tc>
        <w:tc>
          <w:tcPr>
            <w:tcW w:type="dxa" w:w="2664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Нижняя вкладка Профиль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Архитектура приложения</w:t>
      </w:r>
    </w:p>
    <w:p>
      <w:r>
        <w:t>Приложение построено на SwiftUI. Главный контейнер использует TabView и разделяет приложение на четыре пользовательские зоны. Состояние событий, выбранной вкладки и режима карты хранится в состоянии SwiftUI. Компонент SborTileMap оборачивает MKMapView и добавляет собственный слой тайлов и аннотации событий.</w:t>
      </w:r>
    </w:p>
    <w:p>
      <w:r>
        <w:t>Основные файлы проекта:</w:t>
      </w:r>
    </w:p>
    <w:p>
      <w:pPr>
        <w:pStyle w:val="ListBullet"/>
        <w:spacing w:after="60"/>
      </w:pPr>
      <w:r>
        <w:t>Sbor_iPhoneApp.swift — точка входа, модели демо-данных и локальное хранилище мессенджера.</w:t>
      </w:r>
    </w:p>
    <w:p>
      <w:pPr>
        <w:pStyle w:val="ListBullet"/>
        <w:spacing w:after="60"/>
      </w:pPr>
      <w:r>
        <w:t>ContentView.swift — экраны, навигация, карточки, карта и элементы мессенджера.</w:t>
      </w:r>
    </w:p>
    <w:p>
      <w:pPr>
        <w:pStyle w:val="ListBullet"/>
        <w:spacing w:after="60"/>
      </w:pPr>
      <w:r>
        <w:t>Info.plist — настройки приложения и его идентификатор.</w:t>
      </w:r>
    </w:p>
    <w:p>
      <w:pPr>
        <w:pStyle w:val="ListBullet"/>
        <w:spacing w:after="60"/>
      </w:pPr>
      <w:r>
        <w:t>MapTiles — локальные тайлы схемы и спутникового слоя Новосибирска для демонстрации без зависимости от сети.</w:t>
      </w:r>
    </w:p>
    <w:p>
      <w:r>
        <w:t>В проекте нет внешних пакетов. Это упрощает открытие проекта на другом компьютере с установленным Xcode.</w:t>
      </w:r>
    </w:p>
    <w:p>
      <w:pPr>
        <w:pStyle w:val="Heading1"/>
        <w:keepNext/>
      </w:pPr>
      <w:r>
        <w:t>Данные и хранение</w:t>
      </w:r>
    </w:p>
    <w:p>
      <w:r>
        <w:t>Демо-события и начальные публикации встроены в приложение. Публикации, комментарии и сообщения пользователя сериализуются и сохраняются через UserDefaults на текущем устройстве или в текущем симуляторе.</w:t>
      </w:r>
    </w:p>
    <w:p>
      <w:r>
        <w:t>Сетевой сервер в демонстрационной версии отсутствует. Поэтому данные не синхронизируются между устройствами, а действия пользователя видны только в локальной копии приложения.</w:t>
      </w:r>
    </w:p>
    <w:p>
      <w:pPr>
        <w:pStyle w:val="Heading1"/>
        <w:keepNext/>
      </w:pPr>
      <w:r>
        <w:t>Геосервис и стабильность карты</w:t>
      </w:r>
    </w:p>
    <w:p>
      <w:r>
        <w:t>Карта реализована поверх MapKit с собственным MKTileOverlay. При включении схемы приложение сначала ищет локальные тайлы MapTiles/streets, при включении спутника — MapTiles/satellite. Для областей или масштабов, которых нет в локальном наборе, предусмотрен сетевой HTTPS fallback.</w:t>
      </w:r>
    </w:p>
    <w:p>
      <w:r>
        <w:t>Для демонстрации включён набор из 48 изображений вокруг Новосибирска. Это позволяет показать карту и метки даже в симуляторе, где внешний геосервис может временно не разрешаться через DNS. На карте отображаются подписи источников OpenStreetMap и Esri.</w:t>
      </w:r>
    </w:p>
    <w:p>
      <w:r>
        <w:t>Метки добавляются из единого массива событий. При смене схемы карта меняет только источник тайлов, поэтому координаты и подписи меток сохраняются.</w:t>
      </w:r>
    </w:p>
    <w:p>
      <w:pPr>
        <w:pStyle w:val="Heading1"/>
        <w:keepNext/>
      </w:pPr>
      <w:r>
        <w:t>Безопасность и приватность прототипа</w:t>
      </w:r>
    </w:p>
    <w:p>
      <w:r>
        <w:t>В рамках учебного прототипа проверены отсутствие ключей и паролей в исходниках, использование HTTPS для сетевого fallback карты, локальное хранение демонстрационных данных и ограничение длины пользовательского текста. Введённый текст очищается от нулевых символов, обрезается по длине и сохраняется только на устройстве.</w:t>
      </w:r>
    </w:p>
    <w:p>
      <w:r>
        <w:t>Эта проверка не является полноценным аудитом безопасности. Перед публичным запуском потребуются серверная авторизация, разграничение прав, валидация на сервере, защита от спама, безопасное хранение аккаунтов и политика обработки персональных данных.</w:t>
      </w:r>
    </w:p>
    <w:p>
      <w:pPr>
        <w:pStyle w:val="Heading1"/>
        <w:keepNext/>
      </w:pPr>
      <w:r>
        <w:t>Сборка и запуск</w:t>
      </w:r>
    </w:p>
    <w:p>
      <w:pPr>
        <w:pStyle w:val="ListNumber"/>
        <w:spacing w:after="60"/>
      </w:pPr>
      <w:r>
        <w:t>Открыть Sbor iPhone.xcodeproj в Xcode.</w:t>
      </w:r>
    </w:p>
    <w:p>
      <w:pPr>
        <w:pStyle w:val="ListNumber"/>
        <w:spacing w:after="60"/>
      </w:pPr>
      <w:r>
        <w:t>Выбрать схему Sbor iPhone и симулятор iPhone 16.</w:t>
      </w:r>
    </w:p>
    <w:p>
      <w:pPr>
        <w:pStyle w:val="ListNumber"/>
        <w:spacing w:after="60"/>
      </w:pPr>
      <w:r>
        <w:t>Нажать Run или сочетание клавиш Command R.</w:t>
      </w:r>
    </w:p>
    <w:p>
      <w:pPr>
        <w:pStyle w:val="ListNumber"/>
        <w:spacing w:after="60"/>
      </w:pPr>
      <w:r>
        <w:t>Для физического iPhone выбрать Team в настройках Signing and Capabilities и подключить устройство к Mac.</w:t>
      </w:r>
    </w:p>
    <w:p>
      <w:r>
        <w:t>Сборка проекта и запуск в iPhone 16 Simulator были выполнены успешно. Целевая версия проекта — iOS 17 и выше.</w:t>
      </w:r>
    </w:p>
    <w:p>
      <w:pPr>
        <w:pStyle w:val="Heading1"/>
        <w:keepNext/>
      </w:pPr>
      <w:r>
        <w:t>Ограничения демо-режима</w:t>
      </w:r>
    </w:p>
    <w:p>
      <w:pPr>
        <w:pStyle w:val="ListBullet"/>
        <w:spacing w:after="60"/>
      </w:pPr>
      <w:r>
        <w:t>Нет регистрации, серверной авторизации и реального backend.</w:t>
      </w:r>
    </w:p>
    <w:p>
      <w:pPr>
        <w:pStyle w:val="ListBullet"/>
        <w:spacing w:after="60"/>
      </w:pPr>
      <w:r>
        <w:t>Данные мессенджера хранятся локально и не передаются другим пользователям.</w:t>
      </w:r>
    </w:p>
    <w:p>
      <w:pPr>
        <w:pStyle w:val="ListBullet"/>
        <w:spacing w:after="60"/>
      </w:pPr>
      <w:r>
        <w:t>Локальные тайлы покрывают демонстрационный район Новосибирска; для других мест нужен интернет.</w:t>
      </w:r>
    </w:p>
    <w:p>
      <w:pPr>
        <w:pStyle w:val="ListBullet"/>
        <w:spacing w:after="60"/>
      </w:pPr>
      <w:r>
        <w:t>Изображения карты предоставляются с указанием источников и предназначены для учебной демонстрации.</w:t>
      </w:r>
    </w:p>
    <w:p>
      <w:pPr>
        <w:pStyle w:val="ListBullet"/>
        <w:spacing w:after="60"/>
      </w:pPr>
      <w:r>
        <w:t>Для публичного продукта потребуется отдельная юридическая и security-проверка картографических источников.</w:t>
      </w:r>
    </w:p>
    <w:p>
      <w:pPr>
        <w:pStyle w:val="Heading1"/>
        <w:keepNext/>
      </w:pPr>
      <w:r>
        <w:t>Итог</w:t>
      </w:r>
    </w:p>
    <w:p>
      <w:r>
        <w:t>Прототип готов к учебной демонстрации. Основной сценарий проходит от поиска события и просмотра карты до публикации, комментария и личного сообщения. Результаты ручного тестирования и подтверждающие скриншоты приведены в отдельном отчёте о тестировании.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06978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