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454F5B">
      <w:pPr>
        <w:spacing w:before="2400" w:after="400"/>
        <w:jc w:val="center"/>
      </w:pPr>
      <w:r>
        <w:rPr>
          <w:rFonts w:ascii="黑体" w:hAnsi="黑体" w:eastAsia="黑体"/>
          <w:b/>
          <w:sz w:val="44"/>
        </w:rPr>
        <w:t>基于语音生成的行程播报系统 需求规格说明书</w:t>
      </w:r>
    </w:p>
    <w:p w14:paraId="0DCCE784">
      <w:pPr>
        <w:spacing w:after="120" w:line="360" w:lineRule="auto"/>
        <w:ind w:firstLine="480"/>
      </w:pPr>
      <w:r>
        <w:rPr>
          <w:rFonts w:ascii="宋体" w:hAnsi="宋体" w:eastAsia="宋体"/>
          <w:b/>
          <w:sz w:val="24"/>
        </w:rPr>
        <w:t>文档编号</w:t>
      </w:r>
      <w:r>
        <w:rPr>
          <w:rFonts w:ascii="宋体" w:hAnsi="宋体" w:eastAsia="宋体"/>
          <w:b w:val="0"/>
          <w:sz w:val="24"/>
        </w:rPr>
        <w:t>：SRS-VIS-ITIN-001</w:t>
      </w:r>
    </w:p>
    <w:p w14:paraId="65E3CAB2">
      <w:pPr>
        <w:spacing w:after="120" w:line="360" w:lineRule="auto"/>
        <w:ind w:firstLine="480"/>
      </w:pPr>
      <w:r>
        <w:rPr>
          <w:rFonts w:ascii="宋体" w:hAnsi="宋体" w:eastAsia="宋体"/>
          <w:b/>
          <w:sz w:val="24"/>
        </w:rPr>
        <w:t>版本</w:t>
      </w:r>
      <w:r>
        <w:rPr>
          <w:rFonts w:ascii="宋体" w:hAnsi="宋体" w:eastAsia="宋体"/>
          <w:b w:val="0"/>
          <w:sz w:val="24"/>
        </w:rPr>
        <w:t>：V1.0</w:t>
      </w:r>
    </w:p>
    <w:p w14:paraId="15EFEF67">
      <w:pPr>
        <w:spacing w:after="120" w:line="360" w:lineRule="auto"/>
        <w:ind w:firstLine="480"/>
      </w:pPr>
      <w:r>
        <w:rPr>
          <w:rFonts w:ascii="宋体" w:hAnsi="宋体" w:eastAsia="宋体"/>
          <w:b/>
          <w:sz w:val="24"/>
        </w:rPr>
        <w:t>编制日期</w:t>
      </w:r>
      <w:r>
        <w:rPr>
          <w:rFonts w:ascii="宋体" w:hAnsi="宋体" w:eastAsia="宋体"/>
          <w:b w:val="0"/>
          <w:sz w:val="24"/>
        </w:rPr>
        <w:t>：2026 年 10 月</w:t>
      </w:r>
    </w:p>
    <w:p w14:paraId="4962ED69">
      <w:pPr>
        <w:spacing w:after="120" w:line="360" w:lineRule="auto"/>
        <w:ind w:firstLine="480"/>
      </w:pPr>
      <w:r>
        <w:rPr>
          <w:rFonts w:ascii="宋体" w:hAnsi="宋体" w:eastAsia="宋体"/>
          <w:b/>
          <w:sz w:val="24"/>
        </w:rPr>
        <w:t>适用范围：《人工智能程序设计》课程设计项目</w:t>
      </w:r>
    </w:p>
    <w:p w14:paraId="5DD371D6">
      <w:pPr>
        <w:spacing w:after="120" w:line="360" w:lineRule="auto"/>
        <w:ind w:firstLine="480"/>
      </w:pPr>
      <w:r>
        <w:rPr>
          <w:rFonts w:ascii="宋体" w:hAnsi="宋体" w:eastAsia="宋体"/>
          <w:b w:val="0"/>
          <w:sz w:val="24"/>
        </w:rPr>
        <w:t>---</w:t>
      </w:r>
    </w:p>
    <w:p w14:paraId="6DA24025">
      <w:pPr>
        <w:pStyle w:val="3"/>
        <w:spacing w:before="320" w:after="160" w:line="312" w:lineRule="auto"/>
        <w:jc w:val="left"/>
      </w:pPr>
      <w:r>
        <w:rPr>
          <w:rFonts w:ascii="黑体" w:hAnsi="黑体" w:eastAsia="黑体"/>
          <w:b/>
          <w:sz w:val="32"/>
        </w:rPr>
        <w:t>1. 引言</w:t>
      </w:r>
    </w:p>
    <w:p w14:paraId="28899F19">
      <w:pPr>
        <w:pStyle w:val="4"/>
        <w:spacing w:before="200" w:after="120"/>
      </w:pPr>
      <w:r>
        <w:rPr>
          <w:rFonts w:ascii="黑体" w:hAnsi="黑体" w:eastAsia="黑体"/>
          <w:b/>
          <w:sz w:val="27"/>
        </w:rPr>
        <w:t>1.1 编写目的</w:t>
      </w:r>
    </w:p>
    <w:p w14:paraId="731A5F9E">
      <w:pPr>
        <w:spacing w:after="120" w:line="360" w:lineRule="auto"/>
        <w:ind w:firstLine="480"/>
      </w:pPr>
      <w:r>
        <w:rPr>
          <w:rFonts w:ascii="宋体" w:hAnsi="宋体" w:eastAsia="宋体"/>
          <w:b w:val="0"/>
          <w:sz w:val="24"/>
        </w:rPr>
        <w:t>本需求规格说明书（SRS）用于完整、准确、无歧义地描述"基于语音生成的行程播报系统"的全部功能需求、性能需求、接口需求、数据需求与非功能需求，作为系统设计、编码实现、测试验证与验收交付的共同依据。凡本文档未明确的内容，均不属于本项目的实现范围；凡本文档标注为"扩展需求"的内容，为在原有基本功能之上提出的增强建议，实施时可根据工期与资源优先级进行裁剪，但不得在未经需求变更评审的情况下删除核心功能需求。</w:t>
      </w:r>
    </w:p>
    <w:p w14:paraId="7EF2528C">
      <w:pPr>
        <w:pStyle w:val="4"/>
        <w:spacing w:before="200" w:after="120"/>
      </w:pPr>
      <w:r>
        <w:rPr>
          <w:rFonts w:ascii="黑体" w:hAnsi="黑体" w:eastAsia="黑体"/>
          <w:b/>
          <w:sz w:val="27"/>
        </w:rPr>
        <w:t>1.2 项目背景</w:t>
      </w:r>
    </w:p>
    <w:p w14:paraId="0F1165E4">
      <w:pPr>
        <w:spacing w:after="120" w:line="360" w:lineRule="auto"/>
        <w:ind w:firstLine="480"/>
      </w:pPr>
      <w:r>
        <w:rPr>
          <w:rFonts w:ascii="宋体" w:hAnsi="宋体" w:eastAsia="宋体"/>
          <w:b w:val="0"/>
          <w:sz w:val="24"/>
        </w:rPr>
        <w:t>传统的行程播报主要依靠两种方式实现：一是工作人员现场口述，二是依托智能手机地图应用的文字或语音导航。前者受限于人力成本与班次密度，无法覆盖全天候、多线路的播报需求；后者虽已普及，但导航软件播报的内容高度模板化，聚焦于路口转向与距离提示，缺乏对景点背景、气象条件、出行建议的整体整合，导致旅客"知道怎么走，却不知道这一程值得什么"。</w:t>
      </w:r>
    </w:p>
    <w:p w14:paraId="7A01C686">
      <w:pPr>
        <w:spacing w:after="120" w:line="360" w:lineRule="auto"/>
        <w:ind w:firstLine="480"/>
      </w:pPr>
      <w:r>
        <w:rPr>
          <w:rFonts w:ascii="宋体" w:hAnsi="宋体" w:eastAsia="宋体"/>
          <w:b w:val="0"/>
          <w:sz w:val="24"/>
        </w:rPr>
        <w:t>本项目依托天气平台 API 获取实时与预报气象数据，通过程序化组织形成结构化播报文本，再交由语音合成（TTS）模块生成目标音频，最终完成自动播报，实现"数据获取—建议生成—语音合成—音频播报"的自动化闭环。系统的核心价值在于把分散的天气信息、行程安排与出行提示整合为一段自然流畅、重点突出的语音内容，使旅客在行车或候车过程中即可获取对当前行程有指导价值的综合信息。</w:t>
      </w:r>
    </w:p>
    <w:p w14:paraId="0401A0E9">
      <w:pPr>
        <w:pStyle w:val="4"/>
        <w:spacing w:before="200" w:after="120"/>
      </w:pPr>
      <w:r>
        <w:rPr>
          <w:rFonts w:ascii="黑体" w:hAnsi="黑体" w:eastAsia="黑体"/>
          <w:b/>
          <w:sz w:val="27"/>
        </w:rPr>
        <w:t>1.3 术语与缩略语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EBB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6A8CDEE5">
            <w:pPr>
              <w:spacing w:before="40" w:after="40" w:line="240" w:lineRule="auto"/>
            </w:pPr>
            <w:r>
              <w:rPr>
                <w:rFonts w:ascii="黑体" w:hAnsi="黑体" w:eastAsia="黑体"/>
                <w:b/>
                <w:sz w:val="21"/>
              </w:rPr>
              <w:t>术语</w:t>
            </w:r>
          </w:p>
        </w:tc>
        <w:tc>
          <w:tcPr>
            <w:tcW w:w="3135" w:type="dxa"/>
            <w:shd w:val="clear" w:color="auto" w:fill="D9E2F3"/>
          </w:tcPr>
          <w:p w14:paraId="19947E8D">
            <w:pPr>
              <w:spacing w:before="40" w:after="40" w:line="240" w:lineRule="auto"/>
            </w:pPr>
            <w:r>
              <w:rPr>
                <w:rFonts w:ascii="黑体" w:hAnsi="黑体" w:eastAsia="黑体"/>
                <w:b/>
                <w:sz w:val="21"/>
              </w:rPr>
              <w:t>英文/缩写</w:t>
            </w:r>
          </w:p>
        </w:tc>
        <w:tc>
          <w:tcPr>
            <w:tcW w:w="3135" w:type="dxa"/>
            <w:shd w:val="clear" w:color="auto" w:fill="D9E2F3"/>
          </w:tcPr>
          <w:p w14:paraId="7B6D33F7">
            <w:pPr>
              <w:spacing w:before="40" w:after="40" w:line="240" w:lineRule="auto"/>
            </w:pPr>
            <w:r>
              <w:rPr>
                <w:rFonts w:ascii="黑体" w:hAnsi="黑体" w:eastAsia="黑体"/>
                <w:b/>
                <w:sz w:val="21"/>
              </w:rPr>
              <w:t>说明</w:t>
            </w:r>
          </w:p>
        </w:tc>
      </w:tr>
      <w:tr w14:paraId="5A838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9F85B1B">
            <w:pPr>
              <w:spacing w:before="40" w:after="40" w:line="240" w:lineRule="auto"/>
            </w:pPr>
            <w:r>
              <w:rPr>
                <w:rFonts w:ascii="宋体" w:hAnsi="宋体" w:eastAsia="宋体"/>
                <w:b w:val="0"/>
                <w:sz w:val="21"/>
              </w:rPr>
              <w:t>语音合成</w:t>
            </w:r>
          </w:p>
        </w:tc>
        <w:tc>
          <w:tcPr>
            <w:tcW w:w="3135" w:type="dxa"/>
          </w:tcPr>
          <w:p w14:paraId="2F26CC9B">
            <w:pPr>
              <w:spacing w:before="40" w:after="40" w:line="240" w:lineRule="auto"/>
            </w:pPr>
            <w:r>
              <w:rPr>
                <w:rFonts w:ascii="宋体" w:hAnsi="宋体" w:eastAsia="宋体"/>
                <w:b w:val="0"/>
                <w:sz w:val="21"/>
              </w:rPr>
              <w:t>TTS（Text-to-Speech）</w:t>
            </w:r>
          </w:p>
        </w:tc>
        <w:tc>
          <w:tcPr>
            <w:tcW w:w="3135" w:type="dxa"/>
          </w:tcPr>
          <w:p w14:paraId="2707C5A6">
            <w:pPr>
              <w:spacing w:before="40" w:after="40" w:line="240" w:lineRule="auto"/>
            </w:pPr>
            <w:r>
              <w:rPr>
                <w:rFonts w:ascii="宋体" w:hAnsi="宋体" w:eastAsia="宋体"/>
                <w:b w:val="0"/>
                <w:sz w:val="21"/>
              </w:rPr>
              <w:t>将文本转换为语音波形的技术</w:t>
            </w:r>
          </w:p>
        </w:tc>
      </w:tr>
      <w:tr w14:paraId="0A242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0926DC6">
            <w:pPr>
              <w:spacing w:before="40" w:after="40" w:line="240" w:lineRule="auto"/>
            </w:pPr>
            <w:r>
              <w:rPr>
                <w:rFonts w:ascii="宋体" w:hAnsi="宋体" w:eastAsia="宋体"/>
                <w:b w:val="0"/>
                <w:sz w:val="21"/>
              </w:rPr>
              <w:t>语音克隆</w:t>
            </w:r>
          </w:p>
        </w:tc>
        <w:tc>
          <w:tcPr>
            <w:tcW w:w="3135" w:type="dxa"/>
          </w:tcPr>
          <w:p w14:paraId="6A2E8D93">
            <w:pPr>
              <w:spacing w:before="40" w:after="40" w:line="240" w:lineRule="auto"/>
            </w:pPr>
            <w:r>
              <w:rPr>
                <w:rFonts w:ascii="宋体" w:hAnsi="宋体" w:eastAsia="宋体"/>
                <w:b w:val="0"/>
                <w:sz w:val="21"/>
              </w:rPr>
              <w:t>Voice Cloning</w:t>
            </w:r>
          </w:p>
        </w:tc>
        <w:tc>
          <w:tcPr>
            <w:tcW w:w="3135" w:type="dxa"/>
          </w:tcPr>
          <w:p w14:paraId="7D4D34C2">
            <w:pPr>
              <w:spacing w:before="40" w:after="40" w:line="240" w:lineRule="auto"/>
            </w:pPr>
            <w:r>
              <w:rPr>
                <w:rFonts w:ascii="宋体" w:hAnsi="宋体" w:eastAsia="宋体"/>
                <w:b w:val="0"/>
                <w:sz w:val="21"/>
              </w:rPr>
              <w:t>以少量参考音频为条件，合成指定音色语音的技术</w:t>
            </w:r>
          </w:p>
        </w:tc>
      </w:tr>
      <w:tr w14:paraId="61C7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A0ED35C">
            <w:pPr>
              <w:spacing w:before="40" w:after="40" w:line="240" w:lineRule="auto"/>
            </w:pPr>
            <w:r>
              <w:rPr>
                <w:rFonts w:ascii="宋体" w:hAnsi="宋体" w:eastAsia="宋体"/>
                <w:b w:val="0"/>
                <w:sz w:val="21"/>
              </w:rPr>
              <w:t>天气平台</w:t>
            </w:r>
          </w:p>
        </w:tc>
        <w:tc>
          <w:tcPr>
            <w:tcW w:w="3135" w:type="dxa"/>
          </w:tcPr>
          <w:p w14:paraId="63BE6ACC">
            <w:pPr>
              <w:spacing w:before="40" w:after="40" w:line="240" w:lineRule="auto"/>
            </w:pPr>
            <w:r>
              <w:rPr>
                <w:rFonts w:ascii="宋体" w:hAnsi="宋体" w:eastAsia="宋体"/>
                <w:b w:val="0"/>
                <w:sz w:val="21"/>
              </w:rPr>
              <w:t>Weather Platform</w:t>
            </w:r>
          </w:p>
        </w:tc>
        <w:tc>
          <w:tcPr>
            <w:tcW w:w="3135" w:type="dxa"/>
          </w:tcPr>
          <w:p w14:paraId="65B840EB">
            <w:pPr>
              <w:spacing w:before="40" w:after="40" w:line="240" w:lineRule="auto"/>
            </w:pPr>
            <w:r>
              <w:rPr>
                <w:rFonts w:ascii="宋体" w:hAnsi="宋体" w:eastAsia="宋体"/>
                <w:b w:val="0"/>
                <w:sz w:val="21"/>
              </w:rPr>
              <w:t>提供气象数据查询的第三方服务，本项目选用和风天气（QWeather）API</w:t>
            </w:r>
          </w:p>
        </w:tc>
      </w:tr>
      <w:tr w14:paraId="6179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F9397E0">
            <w:pPr>
              <w:spacing w:before="40" w:after="40" w:line="240" w:lineRule="auto"/>
            </w:pPr>
            <w:r>
              <w:rPr>
                <w:rFonts w:ascii="宋体" w:hAnsi="宋体" w:eastAsia="宋体"/>
                <w:b w:val="0"/>
                <w:sz w:val="21"/>
              </w:rPr>
              <w:t>播报音频</w:t>
            </w:r>
          </w:p>
        </w:tc>
        <w:tc>
          <w:tcPr>
            <w:tcW w:w="3135" w:type="dxa"/>
          </w:tcPr>
          <w:p w14:paraId="729CE99C">
            <w:pPr>
              <w:spacing w:before="40" w:after="40" w:line="240" w:lineRule="auto"/>
            </w:pPr>
            <w:r>
              <w:rPr>
                <w:rFonts w:ascii="宋体" w:hAnsi="宋体" w:eastAsia="宋体"/>
                <w:b w:val="0"/>
                <w:sz w:val="21"/>
              </w:rPr>
              <w:t>Announcement Audio</w:t>
            </w:r>
          </w:p>
        </w:tc>
        <w:tc>
          <w:tcPr>
            <w:tcW w:w="3135" w:type="dxa"/>
          </w:tcPr>
          <w:p w14:paraId="2B906CF6">
            <w:pPr>
              <w:spacing w:before="40" w:after="40" w:line="240" w:lineRule="auto"/>
            </w:pPr>
            <w:r>
              <w:rPr>
                <w:rFonts w:ascii="宋体" w:hAnsi="宋体" w:eastAsia="宋体"/>
                <w:b w:val="0"/>
                <w:sz w:val="21"/>
              </w:rPr>
              <w:t>系统最终输出的可播放音频文件</w:t>
            </w:r>
          </w:p>
        </w:tc>
      </w:tr>
      <w:tr w14:paraId="5689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3DA24F3">
            <w:pPr>
              <w:spacing w:before="40" w:after="40" w:line="240" w:lineRule="auto"/>
            </w:pPr>
            <w:r>
              <w:rPr>
                <w:rFonts w:ascii="宋体" w:hAnsi="宋体" w:eastAsia="宋体"/>
                <w:b w:val="0"/>
                <w:sz w:val="21"/>
              </w:rPr>
              <w:t>播报脚本</w:t>
            </w:r>
          </w:p>
        </w:tc>
        <w:tc>
          <w:tcPr>
            <w:tcW w:w="3135" w:type="dxa"/>
          </w:tcPr>
          <w:p w14:paraId="38C5619A">
            <w:pPr>
              <w:spacing w:before="40" w:after="40" w:line="240" w:lineRule="auto"/>
            </w:pPr>
            <w:r>
              <w:rPr>
                <w:rFonts w:ascii="宋体" w:hAnsi="宋体" w:eastAsia="宋体"/>
                <w:b w:val="0"/>
                <w:sz w:val="21"/>
              </w:rPr>
              <w:t>Announcement Script</w:t>
            </w:r>
          </w:p>
        </w:tc>
        <w:tc>
          <w:tcPr>
            <w:tcW w:w="3135" w:type="dxa"/>
          </w:tcPr>
          <w:p w14:paraId="6C13BD4F">
            <w:pPr>
              <w:spacing w:before="40" w:after="40" w:line="240" w:lineRule="auto"/>
            </w:pPr>
            <w:r>
              <w:rPr>
                <w:rFonts w:ascii="宋体" w:hAnsi="宋体" w:eastAsia="宋体"/>
                <w:b w:val="0"/>
                <w:sz w:val="21"/>
              </w:rPr>
              <w:t>用于语音合成的中间文本</w:t>
            </w:r>
          </w:p>
        </w:tc>
      </w:tr>
      <w:tr w14:paraId="2B27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AFF12E2">
            <w:pPr>
              <w:spacing w:before="40" w:after="40" w:line="240" w:lineRule="auto"/>
            </w:pPr>
            <w:r>
              <w:rPr>
                <w:rFonts w:ascii="宋体" w:hAnsi="宋体" w:eastAsia="宋体"/>
                <w:b w:val="0"/>
                <w:sz w:val="21"/>
              </w:rPr>
              <w:t>课程表模块</w:t>
            </w:r>
          </w:p>
        </w:tc>
        <w:tc>
          <w:tcPr>
            <w:tcW w:w="3135" w:type="dxa"/>
          </w:tcPr>
          <w:p w14:paraId="62F1E4CD">
            <w:pPr>
              <w:spacing w:before="40" w:after="40" w:line="240" w:lineRule="auto"/>
            </w:pPr>
            <w:r>
              <w:rPr>
                <w:rFonts w:ascii="宋体" w:hAnsi="宋体" w:eastAsia="宋体"/>
                <w:b w:val="0"/>
                <w:sz w:val="21"/>
              </w:rPr>
              <w:t>Schedule Module</w:t>
            </w:r>
          </w:p>
        </w:tc>
        <w:tc>
          <w:tcPr>
            <w:tcW w:w="3135" w:type="dxa"/>
          </w:tcPr>
          <w:p w14:paraId="47933795">
            <w:pPr>
              <w:spacing w:before="40" w:after="40" w:line="240" w:lineRule="auto"/>
            </w:pPr>
            <w:r>
              <w:rPr>
                <w:rFonts w:ascii="宋体" w:hAnsi="宋体" w:eastAsia="宋体"/>
                <w:b w:val="0"/>
                <w:sz w:val="21"/>
              </w:rPr>
              <w:t>负责课程名称与时间的存储、排序与定时调度的模块</w:t>
            </w:r>
          </w:p>
        </w:tc>
      </w:tr>
      <w:tr w14:paraId="4974C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8CDE7EB">
            <w:pPr>
              <w:spacing w:before="40" w:after="40" w:line="240" w:lineRule="auto"/>
            </w:pPr>
            <w:r>
              <w:rPr>
                <w:rFonts w:ascii="宋体" w:hAnsi="宋体" w:eastAsia="宋体"/>
                <w:b w:val="0"/>
                <w:sz w:val="21"/>
              </w:rPr>
              <w:t>出行建议模块</w:t>
            </w:r>
          </w:p>
        </w:tc>
        <w:tc>
          <w:tcPr>
            <w:tcW w:w="3135" w:type="dxa"/>
          </w:tcPr>
          <w:p w14:paraId="32EC0DF0">
            <w:pPr>
              <w:spacing w:before="40" w:after="40" w:line="240" w:lineRule="auto"/>
            </w:pPr>
            <w:r>
              <w:rPr>
                <w:rFonts w:ascii="宋体" w:hAnsi="宋体" w:eastAsia="宋体"/>
                <w:b w:val="0"/>
                <w:sz w:val="21"/>
              </w:rPr>
              <w:t>Advisory Module</w:t>
            </w:r>
          </w:p>
        </w:tc>
        <w:tc>
          <w:tcPr>
            <w:tcW w:w="3135" w:type="dxa"/>
          </w:tcPr>
          <w:p w14:paraId="247F4F5C">
            <w:pPr>
              <w:spacing w:before="40" w:after="40" w:line="240" w:lineRule="auto"/>
            </w:pPr>
            <w:r>
              <w:rPr>
                <w:rFonts w:ascii="宋体" w:hAnsi="宋体" w:eastAsia="宋体"/>
                <w:b w:val="0"/>
                <w:sz w:val="21"/>
              </w:rPr>
              <w:t>负责调用天气 API 并生成出行建议文本的模块</w:t>
            </w:r>
          </w:p>
        </w:tc>
      </w:tr>
      <w:tr w14:paraId="38FD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5A8270A">
            <w:pPr>
              <w:spacing w:before="40" w:after="40" w:line="240" w:lineRule="auto"/>
            </w:pPr>
            <w:r>
              <w:rPr>
                <w:rFonts w:ascii="宋体" w:hAnsi="宋体" w:eastAsia="宋体"/>
                <w:b w:val="0"/>
                <w:sz w:val="21"/>
              </w:rPr>
              <w:t>语音合成模块</w:t>
            </w:r>
          </w:p>
        </w:tc>
        <w:tc>
          <w:tcPr>
            <w:tcW w:w="3135" w:type="dxa"/>
          </w:tcPr>
          <w:p w14:paraId="0D1E6166">
            <w:pPr>
              <w:spacing w:before="40" w:after="40" w:line="240" w:lineRule="auto"/>
            </w:pPr>
            <w:r>
              <w:rPr>
                <w:rFonts w:ascii="宋体" w:hAnsi="宋体" w:eastAsia="宋体"/>
                <w:b w:val="0"/>
                <w:sz w:val="21"/>
              </w:rPr>
              <w:t>TTS Module</w:t>
            </w:r>
          </w:p>
        </w:tc>
        <w:tc>
          <w:tcPr>
            <w:tcW w:w="3135" w:type="dxa"/>
          </w:tcPr>
          <w:p w14:paraId="6D1E2657">
            <w:pPr>
              <w:spacing w:before="40" w:after="40" w:line="240" w:lineRule="auto"/>
            </w:pPr>
            <w:r>
              <w:rPr>
                <w:rFonts w:ascii="宋体" w:hAnsi="宋体" w:eastAsia="宋体"/>
                <w:b w:val="0"/>
                <w:sz w:val="21"/>
              </w:rPr>
              <w:t>负责文本转语音并结合参考音频合成的模块</w:t>
            </w:r>
          </w:p>
        </w:tc>
      </w:tr>
      <w:tr w14:paraId="12A7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0F4AAB">
            <w:pPr>
              <w:spacing w:before="40" w:after="40" w:line="240" w:lineRule="auto"/>
            </w:pPr>
            <w:r>
              <w:rPr>
                <w:rFonts w:ascii="宋体" w:hAnsi="宋体" w:eastAsia="宋体"/>
                <w:b w:val="0"/>
                <w:sz w:val="21"/>
              </w:rPr>
              <w:t>天气代码</w:t>
            </w:r>
          </w:p>
        </w:tc>
        <w:tc>
          <w:tcPr>
            <w:tcW w:w="3135" w:type="dxa"/>
          </w:tcPr>
          <w:p w14:paraId="725C80F7">
            <w:pPr>
              <w:spacing w:before="40" w:after="40" w:line="240" w:lineRule="auto"/>
            </w:pPr>
            <w:r>
              <w:rPr>
                <w:rFonts w:ascii="宋体" w:hAnsi="宋体" w:eastAsia="宋体"/>
                <w:b w:val="0"/>
                <w:sz w:val="21"/>
              </w:rPr>
              <w:t>Weather Code</w:t>
            </w:r>
          </w:p>
        </w:tc>
        <w:tc>
          <w:tcPr>
            <w:tcW w:w="3135" w:type="dxa"/>
          </w:tcPr>
          <w:p w14:paraId="75BD98F1">
            <w:pPr>
              <w:spacing w:before="40" w:after="40" w:line="240" w:lineRule="auto"/>
            </w:pPr>
            <w:r>
              <w:rPr>
                <w:rFonts w:ascii="宋体" w:hAnsi="宋体" w:eastAsia="宋体"/>
                <w:b w:val="0"/>
                <w:sz w:val="21"/>
              </w:rPr>
              <w:t>天气平台返回的天气现象枚举值，如 0 表示晴、3 表示阴</w:t>
            </w:r>
          </w:p>
        </w:tc>
      </w:tr>
      <w:tr w14:paraId="63D7D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8777CF">
            <w:pPr>
              <w:spacing w:before="40" w:after="40" w:line="240" w:lineRule="auto"/>
            </w:pPr>
            <w:r>
              <w:rPr>
                <w:rFonts w:ascii="宋体" w:hAnsi="宋体" w:eastAsia="宋体"/>
                <w:b w:val="0"/>
                <w:sz w:val="21"/>
              </w:rPr>
              <w:t>定点提醒</w:t>
            </w:r>
          </w:p>
        </w:tc>
        <w:tc>
          <w:tcPr>
            <w:tcW w:w="3135" w:type="dxa"/>
          </w:tcPr>
          <w:p w14:paraId="7AC04BCE">
            <w:pPr>
              <w:spacing w:before="40" w:after="40" w:line="240" w:lineRule="auto"/>
            </w:pPr>
            <w:r>
              <w:rPr>
                <w:rFonts w:ascii="宋体" w:hAnsi="宋体" w:eastAsia="宋体"/>
                <w:b w:val="0"/>
                <w:sz w:val="21"/>
              </w:rPr>
              <w:t>Pinned Alert</w:t>
            </w:r>
          </w:p>
        </w:tc>
        <w:tc>
          <w:tcPr>
            <w:tcW w:w="3135" w:type="dxa"/>
          </w:tcPr>
          <w:p w14:paraId="5EB54B1F">
            <w:pPr>
              <w:spacing w:before="40" w:after="40" w:line="240" w:lineRule="auto"/>
            </w:pPr>
            <w:r>
              <w:rPr>
                <w:rFonts w:ascii="宋体" w:hAnsi="宋体" w:eastAsia="宋体"/>
                <w:b w:val="0"/>
                <w:sz w:val="21"/>
              </w:rPr>
              <w:t>针对特定课程或天气条件提前触发的增强提醒</w:t>
            </w:r>
          </w:p>
        </w:tc>
      </w:tr>
      <w:tr w14:paraId="5D65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69A7B33">
            <w:pPr>
              <w:spacing w:before="40" w:after="40" w:line="240" w:lineRule="auto"/>
            </w:pPr>
            <w:r>
              <w:rPr>
                <w:rFonts w:ascii="宋体" w:hAnsi="宋体" w:eastAsia="宋体"/>
                <w:b w:val="0"/>
                <w:sz w:val="21"/>
              </w:rPr>
              <w:t>SLA</w:t>
            </w:r>
          </w:p>
        </w:tc>
        <w:tc>
          <w:tcPr>
            <w:tcW w:w="3135" w:type="dxa"/>
          </w:tcPr>
          <w:p w14:paraId="203024DF">
            <w:pPr>
              <w:spacing w:before="40" w:after="40" w:line="240" w:lineRule="auto"/>
            </w:pPr>
            <w:r>
              <w:rPr>
                <w:rFonts w:ascii="宋体" w:hAnsi="宋体" w:eastAsia="宋体"/>
                <w:b w:val="0"/>
                <w:sz w:val="21"/>
              </w:rPr>
              <w:t>Service Level Agreement</w:t>
            </w:r>
          </w:p>
        </w:tc>
        <w:tc>
          <w:tcPr>
            <w:tcW w:w="3135" w:type="dxa"/>
          </w:tcPr>
          <w:p w14:paraId="640C8704">
            <w:pPr>
              <w:spacing w:before="40" w:after="40" w:line="240" w:lineRule="auto"/>
            </w:pPr>
            <w:r>
              <w:rPr>
                <w:rFonts w:ascii="宋体" w:hAnsi="宋体" w:eastAsia="宋体"/>
                <w:b w:val="0"/>
                <w:sz w:val="21"/>
              </w:rPr>
              <w:t>服务级别协议，本文档中指可用性与响应时间的量化承诺</w:t>
            </w:r>
          </w:p>
        </w:tc>
      </w:tr>
    </w:tbl>
    <w:p w14:paraId="76914EE2">
      <w:pPr>
        <w:spacing w:after="40"/>
      </w:pPr>
    </w:p>
    <w:p w14:paraId="05163F7D">
      <w:pPr>
        <w:pStyle w:val="4"/>
        <w:spacing w:before="200" w:after="120"/>
      </w:pPr>
      <w:r>
        <w:rPr>
          <w:rFonts w:ascii="黑体" w:hAnsi="黑体" w:eastAsia="黑体"/>
          <w:b/>
          <w:sz w:val="27"/>
        </w:rPr>
        <w:t>1.4 参考资料</w:t>
      </w:r>
    </w:p>
    <w:p w14:paraId="0E0B88DE">
      <w:pPr>
        <w:pStyle w:val="16"/>
        <w:spacing w:after="60"/>
        <w:ind w:left="425" w:firstLine="0"/>
      </w:pPr>
      <w:r>
        <w:rPr>
          <w:rFonts w:ascii="宋体" w:hAnsi="宋体" w:eastAsia="宋体"/>
          <w:b w:val="0"/>
          <w:sz w:val="24"/>
        </w:rPr>
        <w:t>GB/T 8567-2006《计算机软件文档编制规范》</w:t>
      </w:r>
    </w:p>
    <w:p w14:paraId="28202547">
      <w:pPr>
        <w:pStyle w:val="16"/>
        <w:spacing w:after="60"/>
        <w:ind w:left="425" w:firstLine="0"/>
      </w:pPr>
      <w:r>
        <w:rPr>
          <w:rFonts w:ascii="宋体" w:hAnsi="宋体" w:eastAsia="宋体"/>
          <w:b w:val="0"/>
          <w:sz w:val="24"/>
        </w:rPr>
        <w:t>IEEE 830-1998《软件需求规格说明书（SRS）》</w:t>
      </w:r>
    </w:p>
    <w:p w14:paraId="0AD3E244">
      <w:pPr>
        <w:pStyle w:val="16"/>
        <w:spacing w:after="60"/>
        <w:ind w:left="425" w:firstLine="0"/>
      </w:pPr>
      <w:r>
        <w:rPr>
          <w:rFonts w:ascii="宋体" w:hAnsi="宋体" w:eastAsia="宋体"/>
          <w:b w:val="0"/>
          <w:sz w:val="24"/>
        </w:rPr>
        <w:t>和风天气 API 开发文档（实时天气、逐小时预报、天气预报接口）</w:t>
      </w:r>
    </w:p>
    <w:p w14:paraId="3BE89D73">
      <w:pPr>
        <w:pStyle w:val="16"/>
        <w:spacing w:after="60"/>
        <w:ind w:left="425" w:firstLine="0"/>
      </w:pPr>
      <w:r>
        <w:rPr>
          <w:rFonts w:ascii="宋体" w:hAnsi="宋体" w:eastAsia="宋体"/>
          <w:b w:val="0"/>
          <w:sz w:val="24"/>
        </w:rPr>
        <w:t>课程设计任务书《基于语音生成的行程播报系统》</w:t>
      </w:r>
    </w:p>
    <w:p w14:paraId="26122CAA">
      <w:pPr>
        <w:pStyle w:val="16"/>
        <w:spacing w:after="60"/>
        <w:ind w:left="425" w:firstLine="0"/>
      </w:pPr>
      <w:r>
        <w:rPr>
          <w:rFonts w:ascii="宋体" w:hAnsi="宋体" w:eastAsia="宋体"/>
          <w:b w:val="0"/>
          <w:sz w:val="24"/>
        </w:rPr>
        <w:t>系统总体设计图（图 4-2）</w:t>
      </w:r>
    </w:p>
    <w:p w14:paraId="0F47F6CB">
      <w:pPr>
        <w:spacing w:after="120" w:line="360" w:lineRule="auto"/>
        <w:ind w:firstLine="480"/>
      </w:pPr>
      <w:r>
        <w:rPr>
          <w:rFonts w:ascii="宋体" w:hAnsi="宋体" w:eastAsia="宋体"/>
          <w:b w:val="0"/>
          <w:sz w:val="24"/>
        </w:rPr>
        <w:t>---</w:t>
      </w:r>
    </w:p>
    <w:p w14:paraId="355914C4">
      <w:pPr>
        <w:pStyle w:val="3"/>
        <w:spacing w:before="320" w:after="160" w:line="312" w:lineRule="auto"/>
        <w:jc w:val="left"/>
      </w:pPr>
      <w:r>
        <w:rPr>
          <w:rFonts w:ascii="黑体" w:hAnsi="黑体" w:eastAsia="黑体"/>
          <w:b/>
          <w:sz w:val="32"/>
        </w:rPr>
        <w:t>2. 项目概述</w:t>
      </w:r>
    </w:p>
    <w:p w14:paraId="72FC50BF">
      <w:pPr>
        <w:pStyle w:val="4"/>
        <w:spacing w:before="200" w:after="120"/>
      </w:pPr>
      <w:r>
        <w:rPr>
          <w:rFonts w:ascii="黑体" w:hAnsi="黑体" w:eastAsia="黑体"/>
          <w:b/>
          <w:sz w:val="27"/>
        </w:rPr>
        <w:t>2.1 项目目标</w:t>
      </w:r>
    </w:p>
    <w:p w14:paraId="4803ED25">
      <w:pPr>
        <w:spacing w:after="120" w:line="360" w:lineRule="auto"/>
        <w:ind w:firstLine="480"/>
      </w:pPr>
      <w:r>
        <w:rPr>
          <w:rFonts w:ascii="宋体" w:hAnsi="宋体" w:eastAsia="宋体"/>
          <w:b w:val="0"/>
          <w:sz w:val="24"/>
        </w:rPr>
        <w:t>本项目的总体目标可分解为四个层次：</w:t>
      </w:r>
    </w:p>
    <w:p w14:paraId="5559B93B">
      <w:pPr>
        <w:pStyle w:val="16"/>
        <w:spacing w:after="60"/>
        <w:ind w:left="425" w:firstLine="0"/>
      </w:pPr>
      <w:r>
        <w:rPr>
          <w:rFonts w:ascii="宋体" w:hAnsi="宋体" w:eastAsia="宋体"/>
          <w:b/>
          <w:sz w:val="24"/>
        </w:rPr>
        <w:t>自动化目标</w:t>
      </w:r>
      <w:r>
        <w:rPr>
          <w:rFonts w:ascii="宋体" w:hAnsi="宋体" w:eastAsia="宋体"/>
          <w:b w:val="0"/>
          <w:sz w:val="24"/>
        </w:rPr>
        <w:t>：实现从气象数据获取到语音播报的端到端自动化，替代人工口述播报。</w:t>
      </w:r>
    </w:p>
    <w:p w14:paraId="05FA7685">
      <w:pPr>
        <w:pStyle w:val="16"/>
        <w:spacing w:after="60"/>
        <w:ind w:left="425" w:firstLine="0"/>
      </w:pPr>
      <w:r>
        <w:rPr>
          <w:rFonts w:ascii="宋体" w:hAnsi="宋体" w:eastAsia="宋体"/>
          <w:b/>
          <w:sz w:val="24"/>
        </w:rPr>
        <w:t>智能化目标</w:t>
      </w:r>
      <w:r>
        <w:rPr>
          <w:rFonts w:ascii="宋体" w:hAnsi="宋体" w:eastAsia="宋体"/>
          <w:b w:val="0"/>
          <w:sz w:val="24"/>
        </w:rPr>
        <w:t>：出行建议的生成不仅复述天气数值，还需结合课程时段、地域差异、天气现象给出可执行的行动建议。</w:t>
      </w:r>
    </w:p>
    <w:p w14:paraId="3FD416FD">
      <w:pPr>
        <w:pStyle w:val="16"/>
        <w:spacing w:after="60"/>
        <w:ind w:left="425" w:firstLine="0"/>
      </w:pPr>
      <w:r>
        <w:rPr>
          <w:rFonts w:ascii="宋体" w:hAnsi="宋体" w:eastAsia="宋体"/>
          <w:b/>
          <w:sz w:val="24"/>
        </w:rPr>
        <w:t>自然化目标</w:t>
      </w:r>
      <w:r>
        <w:rPr>
          <w:rFonts w:ascii="宋体" w:hAnsi="宋体" w:eastAsia="宋体"/>
          <w:b w:val="0"/>
          <w:sz w:val="24"/>
        </w:rPr>
        <w:t>：通过参考音频控制合成音色，使播报具备稳定可辨识的"声音身份"，而非机械化的合成音。</w:t>
      </w:r>
    </w:p>
    <w:p w14:paraId="0B84CE6F">
      <w:pPr>
        <w:pStyle w:val="16"/>
        <w:spacing w:after="60"/>
        <w:ind w:left="425" w:firstLine="0"/>
      </w:pPr>
      <w:r>
        <w:rPr>
          <w:rFonts w:ascii="宋体" w:hAnsi="宋体" w:eastAsia="宋体"/>
          <w:b/>
          <w:sz w:val="24"/>
        </w:rPr>
        <w:t>工程化目标</w:t>
      </w:r>
      <w:r>
        <w:rPr>
          <w:rFonts w:ascii="宋体" w:hAnsi="宋体" w:eastAsia="宋体"/>
          <w:b w:val="0"/>
          <w:sz w:val="24"/>
        </w:rPr>
        <w:t>：具备定时调度、多端播放、失败降级、历史留痕等工程必备能力，可长期稳定运行。</w:t>
      </w:r>
    </w:p>
    <w:p w14:paraId="7B666DFB">
      <w:pPr>
        <w:pStyle w:val="4"/>
        <w:spacing w:before="200" w:after="120"/>
      </w:pPr>
      <w:r>
        <w:rPr>
          <w:rFonts w:ascii="黑体" w:hAnsi="黑体" w:eastAsia="黑体"/>
          <w:b/>
          <w:sz w:val="27"/>
        </w:rPr>
        <w:t>2.2 术语界定与系统边界</w:t>
      </w:r>
    </w:p>
    <w:p w14:paraId="6C6A32A4">
      <w:pPr>
        <w:spacing w:after="120" w:line="360" w:lineRule="auto"/>
        <w:ind w:firstLine="480"/>
      </w:pPr>
      <w:r>
        <w:rPr>
          <w:rFonts w:ascii="宋体" w:hAnsi="宋体" w:eastAsia="宋体"/>
          <w:b w:val="0"/>
          <w:sz w:val="24"/>
        </w:rPr>
        <w:t>本系统属于"应用层辅助系统"，不承担交通运营主体的安全责任。系统输出的出行建议为辅助参考信息，最终决策权归用户本人。系统边界如下：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0907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2F3"/>
          </w:tcPr>
          <w:p w14:paraId="1DCC636D">
            <w:pPr>
              <w:spacing w:before="40" w:after="40" w:line="240" w:lineRule="auto"/>
            </w:pPr>
            <w:r>
              <w:rPr>
                <w:rFonts w:ascii="黑体" w:hAnsi="黑体" w:eastAsia="黑体"/>
                <w:b/>
                <w:sz w:val="21"/>
              </w:rPr>
              <w:t>边界内</w:t>
            </w:r>
          </w:p>
        </w:tc>
        <w:tc>
          <w:tcPr>
            <w:tcW w:w="4703" w:type="dxa"/>
            <w:shd w:val="clear" w:color="auto" w:fill="D9E2F3"/>
          </w:tcPr>
          <w:p w14:paraId="66074253">
            <w:pPr>
              <w:spacing w:before="40" w:after="40" w:line="240" w:lineRule="auto"/>
            </w:pPr>
            <w:r>
              <w:rPr>
                <w:rFonts w:ascii="黑体" w:hAnsi="黑体" w:eastAsia="黑体"/>
                <w:b/>
                <w:sz w:val="21"/>
              </w:rPr>
              <w:t>边界外</w:t>
            </w:r>
          </w:p>
        </w:tc>
      </w:tr>
      <w:tr w14:paraId="0D987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91274F1">
            <w:pPr>
              <w:spacing w:before="40" w:after="40" w:line="240" w:lineRule="auto"/>
            </w:pPr>
            <w:r>
              <w:rPr>
                <w:rFonts w:ascii="宋体" w:hAnsi="宋体" w:eastAsia="宋体"/>
                <w:b w:val="0"/>
                <w:sz w:val="21"/>
              </w:rPr>
              <w:t>气象数据的请求、解析与缓存</w:t>
            </w:r>
          </w:p>
        </w:tc>
        <w:tc>
          <w:tcPr>
            <w:tcW w:w="4703" w:type="dxa"/>
          </w:tcPr>
          <w:p w14:paraId="303F39CE">
            <w:pPr>
              <w:spacing w:before="40" w:after="40" w:line="240" w:lineRule="auto"/>
            </w:pPr>
            <w:r>
              <w:rPr>
                <w:rFonts w:ascii="宋体" w:hAnsi="宋体" w:eastAsia="宋体"/>
                <w:b w:val="0"/>
                <w:sz w:val="21"/>
              </w:rPr>
              <w:t>气象数据的生产与发布（属天气平台职责）</w:t>
            </w:r>
          </w:p>
        </w:tc>
      </w:tr>
      <w:tr w14:paraId="7640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12805CA">
            <w:pPr>
              <w:spacing w:before="40" w:after="40" w:line="240" w:lineRule="auto"/>
            </w:pPr>
            <w:r>
              <w:rPr>
                <w:rFonts w:ascii="宋体" w:hAnsi="宋体" w:eastAsia="宋体"/>
                <w:b w:val="0"/>
                <w:sz w:val="21"/>
              </w:rPr>
              <w:t>播报文本的生成与润色</w:t>
            </w:r>
          </w:p>
        </w:tc>
        <w:tc>
          <w:tcPr>
            <w:tcW w:w="4703" w:type="dxa"/>
          </w:tcPr>
          <w:p w14:paraId="610544AA">
            <w:pPr>
              <w:spacing w:before="40" w:after="40" w:line="240" w:lineRule="auto"/>
            </w:pPr>
            <w:r>
              <w:rPr>
                <w:rFonts w:ascii="宋体" w:hAnsi="宋体" w:eastAsia="宋体"/>
                <w:b w:val="0"/>
                <w:sz w:val="21"/>
              </w:rPr>
              <w:t>语音模型的基础训练（属 TTS 服务方职责）</w:t>
            </w:r>
          </w:p>
        </w:tc>
      </w:tr>
      <w:tr w14:paraId="47D67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04B09BA4">
            <w:pPr>
              <w:spacing w:before="40" w:after="40" w:line="240" w:lineRule="auto"/>
            </w:pPr>
            <w:r>
              <w:rPr>
                <w:rFonts w:ascii="宋体" w:hAnsi="宋体" w:eastAsia="宋体"/>
                <w:b w:val="0"/>
                <w:sz w:val="21"/>
              </w:rPr>
              <w:t>音频的合成、存储与播放控制</w:t>
            </w:r>
          </w:p>
        </w:tc>
        <w:tc>
          <w:tcPr>
            <w:tcW w:w="4703" w:type="dxa"/>
          </w:tcPr>
          <w:p w14:paraId="0F9FC5CA">
            <w:pPr>
              <w:spacing w:before="40" w:after="40" w:line="240" w:lineRule="auto"/>
            </w:pPr>
            <w:r>
              <w:rPr>
                <w:rFonts w:ascii="宋体" w:hAnsi="宋体" w:eastAsia="宋体"/>
                <w:b w:val="0"/>
                <w:sz w:val="21"/>
              </w:rPr>
              <w:t>车载/车载终端的硬件改装</w:t>
            </w:r>
          </w:p>
        </w:tc>
      </w:tr>
      <w:tr w14:paraId="24CE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4BD7F852">
            <w:pPr>
              <w:spacing w:before="40" w:after="40" w:line="240" w:lineRule="auto"/>
            </w:pPr>
            <w:r>
              <w:rPr>
                <w:rFonts w:ascii="宋体" w:hAnsi="宋体" w:eastAsia="宋体"/>
                <w:b w:val="0"/>
                <w:sz w:val="21"/>
              </w:rPr>
              <w:t>课程时间的存储与调度</w:t>
            </w:r>
          </w:p>
        </w:tc>
        <w:tc>
          <w:tcPr>
            <w:tcW w:w="4703" w:type="dxa"/>
          </w:tcPr>
          <w:p w14:paraId="51131ECA">
            <w:pPr>
              <w:spacing w:before="40" w:after="40" w:line="240" w:lineRule="auto"/>
            </w:pPr>
            <w:r>
              <w:rPr>
                <w:rFonts w:ascii="宋体" w:hAnsi="宋体" w:eastAsia="宋体"/>
                <w:b w:val="0"/>
                <w:sz w:val="21"/>
              </w:rPr>
              <w:t>教务系统的数据来源与真实性</w:t>
            </w:r>
          </w:p>
        </w:tc>
      </w:tr>
      <w:tr w14:paraId="01CE0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32B07B32">
            <w:pPr>
              <w:spacing w:before="40" w:after="40" w:line="240" w:lineRule="auto"/>
            </w:pPr>
            <w:r>
              <w:rPr>
                <w:rFonts w:ascii="宋体" w:hAnsi="宋体" w:eastAsia="宋体"/>
                <w:b w:val="0"/>
                <w:sz w:val="21"/>
              </w:rPr>
              <w:t>本地配置、权限与日志管理</w:t>
            </w:r>
          </w:p>
        </w:tc>
        <w:tc>
          <w:tcPr>
            <w:tcW w:w="4703" w:type="dxa"/>
          </w:tcPr>
          <w:p w14:paraId="7E7A9433">
            <w:pPr>
              <w:spacing w:before="40" w:after="40" w:line="240" w:lineRule="auto"/>
            </w:pPr>
            <w:r>
              <w:rPr>
                <w:rFonts w:ascii="宋体" w:hAnsi="宋体" w:eastAsia="宋体"/>
                <w:b w:val="0"/>
                <w:sz w:val="21"/>
              </w:rPr>
              <w:t>校园网络与第三方平台自身的可用性</w:t>
            </w:r>
          </w:p>
        </w:tc>
      </w:tr>
    </w:tbl>
    <w:p w14:paraId="7013DD24">
      <w:pPr>
        <w:spacing w:after="40"/>
      </w:pPr>
    </w:p>
    <w:p w14:paraId="3585E2A0">
      <w:pPr>
        <w:pStyle w:val="4"/>
        <w:spacing w:before="200" w:after="120"/>
      </w:pPr>
      <w:r>
        <w:rPr>
          <w:rFonts w:ascii="黑体" w:hAnsi="黑体" w:eastAsia="黑体"/>
          <w:b/>
          <w:sz w:val="27"/>
        </w:rPr>
        <w:t>2.3 干系人与用户角色</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28ED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0D67F642">
            <w:pPr>
              <w:spacing w:before="40" w:after="40" w:line="240" w:lineRule="auto"/>
            </w:pPr>
            <w:r>
              <w:rPr>
                <w:rFonts w:ascii="黑体" w:hAnsi="黑体" w:eastAsia="黑体"/>
                <w:b/>
                <w:sz w:val="21"/>
              </w:rPr>
              <w:t>角色</w:t>
            </w:r>
          </w:p>
        </w:tc>
        <w:tc>
          <w:tcPr>
            <w:tcW w:w="3135" w:type="dxa"/>
            <w:shd w:val="clear" w:color="auto" w:fill="D9E2F3"/>
          </w:tcPr>
          <w:p w14:paraId="1C6FADF4">
            <w:pPr>
              <w:spacing w:before="40" w:after="40" w:line="240" w:lineRule="auto"/>
            </w:pPr>
            <w:r>
              <w:rPr>
                <w:rFonts w:ascii="黑体" w:hAnsi="黑体" w:eastAsia="黑体"/>
                <w:b/>
                <w:sz w:val="21"/>
              </w:rPr>
              <w:t>特征描述</w:t>
            </w:r>
          </w:p>
        </w:tc>
        <w:tc>
          <w:tcPr>
            <w:tcW w:w="3135" w:type="dxa"/>
            <w:shd w:val="clear" w:color="auto" w:fill="D9E2F3"/>
          </w:tcPr>
          <w:p w14:paraId="397A9DD5">
            <w:pPr>
              <w:spacing w:before="40" w:after="40" w:line="240" w:lineRule="auto"/>
            </w:pPr>
            <w:r>
              <w:rPr>
                <w:rFonts w:ascii="黑体" w:hAnsi="黑体" w:eastAsia="黑体"/>
                <w:b/>
                <w:sz w:val="21"/>
              </w:rPr>
              <w:t>核心诉求</w:t>
            </w:r>
          </w:p>
        </w:tc>
      </w:tr>
      <w:tr w14:paraId="76F5B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869454">
            <w:pPr>
              <w:spacing w:before="40" w:after="40" w:line="240" w:lineRule="auto"/>
            </w:pPr>
            <w:r>
              <w:rPr>
                <w:rFonts w:ascii="宋体" w:hAnsi="宋体" w:eastAsia="宋体"/>
                <w:b w:val="0"/>
                <w:sz w:val="21"/>
              </w:rPr>
              <w:t>旅客（学生用户）</w:t>
            </w:r>
          </w:p>
        </w:tc>
        <w:tc>
          <w:tcPr>
            <w:tcW w:w="3135" w:type="dxa"/>
          </w:tcPr>
          <w:p w14:paraId="110C6496">
            <w:pPr>
              <w:spacing w:before="40" w:after="40" w:line="240" w:lineRule="auto"/>
            </w:pPr>
            <w:r>
              <w:rPr>
                <w:rFonts w:ascii="宋体" w:hAnsi="宋体" w:eastAsia="宋体"/>
                <w:b w:val="0"/>
                <w:sz w:val="21"/>
              </w:rPr>
              <w:t>选课学生，出行时携带手机或处于车载环境</w:t>
            </w:r>
          </w:p>
        </w:tc>
        <w:tc>
          <w:tcPr>
            <w:tcW w:w="3135" w:type="dxa"/>
          </w:tcPr>
          <w:p w14:paraId="2ACA8B33">
            <w:pPr>
              <w:spacing w:before="40" w:after="40" w:line="240" w:lineRule="auto"/>
            </w:pPr>
            <w:r>
              <w:rPr>
                <w:rFonts w:ascii="宋体" w:hAnsi="宋体" w:eastAsia="宋体"/>
                <w:b w:val="0"/>
                <w:sz w:val="21"/>
              </w:rPr>
              <w:t>快速获知"今天天气如何、该带伞吗、路上要注意什么"</w:t>
            </w:r>
          </w:p>
        </w:tc>
      </w:tr>
      <w:tr w14:paraId="38BD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F53EF7">
            <w:pPr>
              <w:spacing w:before="40" w:after="40" w:line="240" w:lineRule="auto"/>
            </w:pPr>
            <w:r>
              <w:rPr>
                <w:rFonts w:ascii="宋体" w:hAnsi="宋体" w:eastAsia="宋体"/>
                <w:b w:val="0"/>
                <w:sz w:val="21"/>
              </w:rPr>
              <w:t>播报管理员</w:t>
            </w:r>
          </w:p>
        </w:tc>
        <w:tc>
          <w:tcPr>
            <w:tcW w:w="3135" w:type="dxa"/>
          </w:tcPr>
          <w:p w14:paraId="1574DB58">
            <w:pPr>
              <w:spacing w:before="40" w:after="40" w:line="240" w:lineRule="auto"/>
            </w:pPr>
            <w:r>
              <w:rPr>
                <w:rFonts w:ascii="宋体" w:hAnsi="宋体" w:eastAsia="宋体"/>
                <w:b w:val="0"/>
                <w:sz w:val="21"/>
              </w:rPr>
              <w:t>负责课程表配置与系统运维的学生或教师</w:t>
            </w:r>
          </w:p>
        </w:tc>
        <w:tc>
          <w:tcPr>
            <w:tcW w:w="3135" w:type="dxa"/>
          </w:tcPr>
          <w:p w14:paraId="49898438">
            <w:pPr>
              <w:spacing w:before="40" w:after="40" w:line="240" w:lineRule="auto"/>
            </w:pPr>
            <w:r>
              <w:rPr>
                <w:rFonts w:ascii="宋体" w:hAnsi="宋体" w:eastAsia="宋体"/>
                <w:b w:val="0"/>
                <w:sz w:val="21"/>
              </w:rPr>
              <w:t>快速配置课程、调整播报策略、处理异常</w:t>
            </w:r>
          </w:p>
        </w:tc>
      </w:tr>
      <w:tr w14:paraId="03068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00B23BC">
            <w:pPr>
              <w:spacing w:before="40" w:after="40" w:line="240" w:lineRule="auto"/>
            </w:pPr>
            <w:r>
              <w:rPr>
                <w:rFonts w:ascii="宋体" w:hAnsi="宋体" w:eastAsia="宋体"/>
                <w:b w:val="0"/>
                <w:sz w:val="21"/>
              </w:rPr>
              <w:t>系统（定时任务）</w:t>
            </w:r>
          </w:p>
        </w:tc>
        <w:tc>
          <w:tcPr>
            <w:tcW w:w="3135" w:type="dxa"/>
          </w:tcPr>
          <w:p w14:paraId="3F55B438">
            <w:pPr>
              <w:spacing w:before="40" w:after="40" w:line="240" w:lineRule="auto"/>
            </w:pPr>
            <w:r>
              <w:rPr>
                <w:rFonts w:ascii="宋体" w:hAnsi="宋体" w:eastAsia="宋体"/>
                <w:b w:val="0"/>
                <w:sz w:val="21"/>
              </w:rPr>
              <w:t>无人值守的自动化执行体</w:t>
            </w:r>
          </w:p>
        </w:tc>
        <w:tc>
          <w:tcPr>
            <w:tcW w:w="3135" w:type="dxa"/>
          </w:tcPr>
          <w:p w14:paraId="0804FA50">
            <w:pPr>
              <w:spacing w:before="40" w:after="40" w:line="240" w:lineRule="auto"/>
            </w:pPr>
            <w:r>
              <w:rPr>
                <w:rFonts w:ascii="宋体" w:hAnsi="宋体" w:eastAsia="宋体"/>
                <w:b w:val="0"/>
                <w:sz w:val="21"/>
              </w:rPr>
              <w:t>按时间准确触发、失败可恢复、不重复播报</w:t>
            </w:r>
          </w:p>
        </w:tc>
      </w:tr>
    </w:tbl>
    <w:p w14:paraId="4534C756">
      <w:pPr>
        <w:spacing w:after="40"/>
      </w:pPr>
    </w:p>
    <w:p w14:paraId="0BD1E781">
      <w:pPr>
        <w:pStyle w:val="4"/>
        <w:spacing w:before="200" w:after="120"/>
      </w:pPr>
      <w:r>
        <w:rPr>
          <w:rFonts w:ascii="黑体" w:hAnsi="黑体" w:eastAsia="黑体"/>
          <w:b/>
          <w:sz w:val="27"/>
        </w:rPr>
        <w:t>2.4 运行环境与约束</w:t>
      </w:r>
    </w:p>
    <w:p w14:paraId="53F8222C">
      <w:pPr>
        <w:pStyle w:val="16"/>
        <w:spacing w:after="60"/>
        <w:ind w:left="425" w:firstLine="0"/>
      </w:pPr>
      <w:r>
        <w:rPr>
          <w:rFonts w:ascii="宋体" w:hAnsi="宋体" w:eastAsia="宋体"/>
          <w:b/>
          <w:sz w:val="24"/>
        </w:rPr>
        <w:t>服务端环境</w:t>
      </w:r>
      <w:r>
        <w:rPr>
          <w:rFonts w:ascii="宋体" w:hAnsi="宋体" w:eastAsia="宋体"/>
          <w:b w:val="0"/>
          <w:sz w:val="24"/>
        </w:rPr>
        <w:t>：Python 3.9 及以上操作系统（Windows / Linux 均可），依赖 requests、pandas 等第三方库。</w:t>
      </w:r>
    </w:p>
    <w:p w14:paraId="40FB3ED7">
      <w:pPr>
        <w:pStyle w:val="16"/>
        <w:spacing w:after="60"/>
        <w:ind w:left="425" w:firstLine="0"/>
      </w:pPr>
      <w:r>
        <w:rPr>
          <w:rFonts w:ascii="宋体" w:hAnsi="宋体" w:eastAsia="宋体"/>
          <w:b/>
          <w:sz w:val="24"/>
        </w:rPr>
        <w:t>客户端环境</w:t>
      </w:r>
      <w:r>
        <w:rPr>
          <w:rFonts w:ascii="宋体" w:hAnsi="宋体" w:eastAsia="宋体"/>
          <w:b w:val="0"/>
          <w:sz w:val="24"/>
        </w:rPr>
        <w:t>：Android / iOS 移动端，或任意支持 MP3 播放的终端。</w:t>
      </w:r>
    </w:p>
    <w:p w14:paraId="4A4295E3">
      <w:pPr>
        <w:pStyle w:val="16"/>
        <w:spacing w:after="60"/>
        <w:ind w:left="425" w:firstLine="0"/>
      </w:pPr>
      <w:r>
        <w:rPr>
          <w:rFonts w:ascii="宋体" w:hAnsi="宋体" w:eastAsia="宋体"/>
          <w:b/>
          <w:sz w:val="24"/>
        </w:rPr>
        <w:t>网络约束</w:t>
      </w:r>
      <w:r>
        <w:rPr>
          <w:rFonts w:ascii="宋体" w:hAnsi="宋体" w:eastAsia="宋体"/>
          <w:b w:val="0"/>
          <w:sz w:val="24"/>
        </w:rPr>
        <w:t>：天气 API 需公网访问；语音合成服务需公网访问；本地播放不依赖网络。</w:t>
      </w:r>
    </w:p>
    <w:p w14:paraId="7BAED544">
      <w:pPr>
        <w:pStyle w:val="16"/>
        <w:spacing w:after="60"/>
        <w:ind w:left="425" w:firstLine="0"/>
      </w:pPr>
      <w:r>
        <w:rPr>
          <w:rFonts w:ascii="宋体" w:hAnsi="宋体" w:eastAsia="宋体"/>
          <w:b/>
          <w:sz w:val="24"/>
        </w:rPr>
        <w:t>密钥约束</w:t>
      </w:r>
      <w:r>
        <w:rPr>
          <w:rFonts w:ascii="宋体" w:hAnsi="宋体" w:eastAsia="宋体"/>
          <w:b w:val="0"/>
          <w:sz w:val="24"/>
        </w:rPr>
        <w:t>：天气 API Key、语音合成服务密钥须通过配置文件或环境变量注入，不得硬编码于源码。</w:t>
      </w:r>
    </w:p>
    <w:p w14:paraId="3DE3E7DF">
      <w:pPr>
        <w:spacing w:after="120" w:line="360" w:lineRule="auto"/>
        <w:ind w:firstLine="480"/>
      </w:pPr>
      <w:r>
        <w:rPr>
          <w:rFonts w:ascii="宋体" w:hAnsi="宋体" w:eastAsia="宋体"/>
          <w:b w:val="0"/>
          <w:sz w:val="24"/>
        </w:rPr>
        <w:t>---</w:t>
      </w:r>
    </w:p>
    <w:p w14:paraId="14601747">
      <w:pPr>
        <w:pStyle w:val="3"/>
        <w:spacing w:before="320" w:after="160" w:line="312" w:lineRule="auto"/>
        <w:jc w:val="left"/>
      </w:pPr>
      <w:r>
        <w:rPr>
          <w:rFonts w:ascii="黑体" w:hAnsi="黑体" w:eastAsia="黑体"/>
          <w:b/>
          <w:sz w:val="32"/>
        </w:rPr>
        <w:t>3. 功能需求</w:t>
      </w:r>
    </w:p>
    <w:p w14:paraId="6BF42D50">
      <w:pPr>
        <w:spacing w:after="80"/>
        <w:ind w:left="283"/>
      </w:pPr>
      <w:r>
        <w:rPr>
          <w:rFonts w:ascii="宋体" w:hAnsi="宋体" w:eastAsia="宋体"/>
          <w:b w:val="0"/>
          <w:sz w:val="22"/>
        </w:rPr>
        <w:t>需求标识规则：</w:t>
      </w:r>
      <w:r>
        <w:rPr>
          <w:rFonts w:ascii="Consolas" w:hAnsi="Consolas" w:eastAsia="Consolas"/>
          <w:b w:val="0"/>
          <w:sz w:val="22"/>
        </w:rPr>
        <w:t>FR-&lt;模块码&gt;-&lt;序号&gt;</w:t>
      </w:r>
      <w:r>
        <w:rPr>
          <w:rFonts w:ascii="宋体" w:hAnsi="宋体" w:eastAsia="宋体"/>
          <w:b w:val="0"/>
          <w:sz w:val="22"/>
        </w:rPr>
        <w:t>。优先级定义：</w:t>
      </w:r>
      <w:r>
        <w:rPr>
          <w:rFonts w:ascii="宋体" w:hAnsi="宋体" w:eastAsia="宋体"/>
          <w:b/>
          <w:sz w:val="22"/>
        </w:rPr>
        <w:t>MUST</w:t>
      </w:r>
      <w:r>
        <w:rPr>
          <w:rFonts w:ascii="宋体" w:hAnsi="宋体" w:eastAsia="宋体"/>
          <w:b w:val="0"/>
          <w:sz w:val="22"/>
        </w:rPr>
        <w:t>（必须实现，缺失则系统不可用）、</w:t>
      </w:r>
      <w:r>
        <w:rPr>
          <w:rFonts w:ascii="宋体" w:hAnsi="宋体" w:eastAsia="宋体"/>
          <w:b/>
          <w:sz w:val="22"/>
        </w:rPr>
        <w:t>SHOULD</w:t>
      </w:r>
      <w:r>
        <w:rPr>
          <w:rFonts w:ascii="宋体" w:hAnsi="宋体" w:eastAsia="宋体"/>
          <w:b w:val="0"/>
          <w:sz w:val="22"/>
        </w:rPr>
        <w:t>（应当实现，影响可用性但不影响主流程）、</w:t>
      </w:r>
      <w:r>
        <w:rPr>
          <w:rFonts w:ascii="宋体" w:hAnsi="宋体" w:eastAsia="宋体"/>
          <w:b/>
          <w:sz w:val="22"/>
        </w:rPr>
        <w:t>COULD</w:t>
      </w:r>
      <w:r>
        <w:rPr>
          <w:rFonts w:ascii="宋体" w:hAnsi="宋体" w:eastAsia="宋体"/>
          <w:b w:val="0"/>
          <w:sz w:val="22"/>
        </w:rPr>
        <w:t>（可以实现，提升体验）。</w:t>
      </w:r>
    </w:p>
    <w:p w14:paraId="7211EE33">
      <w:pPr>
        <w:pStyle w:val="4"/>
        <w:spacing w:before="200" w:after="120"/>
      </w:pPr>
      <w:r>
        <w:rPr>
          <w:rFonts w:ascii="黑体" w:hAnsi="黑体" w:eastAsia="黑体"/>
          <w:b/>
          <w:sz w:val="27"/>
        </w:rPr>
        <w:t>3.1 课程表模块（FR-SC）</w:t>
      </w:r>
    </w:p>
    <w:p w14:paraId="2664B0FF">
      <w:pPr>
        <w:pStyle w:val="5"/>
        <w:spacing w:before="120" w:after="80"/>
      </w:pPr>
      <w:r>
        <w:rPr>
          <w:rFonts w:ascii="黑体" w:hAnsi="黑体" w:eastAsia="黑体"/>
          <w:b/>
          <w:sz w:val="24"/>
        </w:rPr>
        <w:t>3.1.1 模块概述</w:t>
      </w:r>
    </w:p>
    <w:p w14:paraId="09558F1E">
      <w:pPr>
        <w:spacing w:after="120" w:line="360" w:lineRule="auto"/>
        <w:ind w:firstLine="480"/>
      </w:pPr>
      <w:r>
        <w:rPr>
          <w:rFonts w:ascii="宋体" w:hAnsi="宋体" w:eastAsia="宋体"/>
          <w:b w:val="0"/>
          <w:sz w:val="24"/>
        </w:rPr>
        <w:t>课程表模块是系统的调度中枢，负责课程名称与课程时间的持久化存储、按时间排序、以及按时间触发对出行建议模块的定向调用。该模块不直接参与天气查询与语音合成，只提供"何时播、播什么课程背景"两类信息。</w:t>
      </w:r>
    </w:p>
    <w:p w14:paraId="5248A52B">
      <w:pPr>
        <w:pStyle w:val="5"/>
        <w:spacing w:before="120" w:after="80"/>
      </w:pPr>
      <w:r>
        <w:rPr>
          <w:rFonts w:ascii="黑体" w:hAnsi="黑体" w:eastAsia="黑体"/>
          <w:b/>
          <w:sz w:val="24"/>
        </w:rPr>
        <w:t>3.1.2 功能需求清单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1949E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B48632C">
            <w:pPr>
              <w:spacing w:before="40" w:after="40" w:line="240" w:lineRule="auto"/>
            </w:pPr>
            <w:r>
              <w:rPr>
                <w:rFonts w:ascii="黑体" w:hAnsi="黑体" w:eastAsia="黑体"/>
                <w:b/>
                <w:sz w:val="21"/>
              </w:rPr>
              <w:t>编号</w:t>
            </w:r>
          </w:p>
        </w:tc>
        <w:tc>
          <w:tcPr>
            <w:tcW w:w="2351" w:type="dxa"/>
            <w:shd w:val="clear" w:color="auto" w:fill="D9E2F3"/>
          </w:tcPr>
          <w:p w14:paraId="4F1B642A">
            <w:pPr>
              <w:spacing w:before="40" w:after="40" w:line="240" w:lineRule="auto"/>
            </w:pPr>
            <w:r>
              <w:rPr>
                <w:rFonts w:ascii="黑体" w:hAnsi="黑体" w:eastAsia="黑体"/>
                <w:b/>
                <w:sz w:val="21"/>
              </w:rPr>
              <w:t>功能名称</w:t>
            </w:r>
          </w:p>
        </w:tc>
        <w:tc>
          <w:tcPr>
            <w:tcW w:w="2351" w:type="dxa"/>
            <w:shd w:val="clear" w:color="auto" w:fill="D9E2F3"/>
          </w:tcPr>
          <w:p w14:paraId="35D81ECF">
            <w:pPr>
              <w:spacing w:before="40" w:after="40" w:line="240" w:lineRule="auto"/>
            </w:pPr>
            <w:r>
              <w:rPr>
                <w:rFonts w:ascii="黑体" w:hAnsi="黑体" w:eastAsia="黑体"/>
                <w:b/>
                <w:sz w:val="21"/>
              </w:rPr>
              <w:t>需求描述</w:t>
            </w:r>
          </w:p>
        </w:tc>
        <w:tc>
          <w:tcPr>
            <w:tcW w:w="2351" w:type="dxa"/>
            <w:shd w:val="clear" w:color="auto" w:fill="D9E2F3"/>
          </w:tcPr>
          <w:p w14:paraId="3C3D5D4A">
            <w:pPr>
              <w:spacing w:before="40" w:after="40" w:line="240" w:lineRule="auto"/>
            </w:pPr>
            <w:r>
              <w:rPr>
                <w:rFonts w:ascii="黑体" w:hAnsi="黑体" w:eastAsia="黑体"/>
                <w:b/>
                <w:sz w:val="21"/>
              </w:rPr>
              <w:t>优先级</w:t>
            </w:r>
          </w:p>
        </w:tc>
      </w:tr>
      <w:tr w14:paraId="71266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D4942E">
            <w:pPr>
              <w:spacing w:before="40" w:after="40" w:line="240" w:lineRule="auto"/>
            </w:pPr>
            <w:r>
              <w:rPr>
                <w:rFonts w:ascii="宋体" w:hAnsi="宋体" w:eastAsia="宋体"/>
                <w:b w:val="0"/>
                <w:sz w:val="21"/>
              </w:rPr>
              <w:t>FR-SC-01</w:t>
            </w:r>
          </w:p>
        </w:tc>
        <w:tc>
          <w:tcPr>
            <w:tcW w:w="2351" w:type="dxa"/>
          </w:tcPr>
          <w:p w14:paraId="75873777">
            <w:pPr>
              <w:spacing w:before="40" w:after="40" w:line="240" w:lineRule="auto"/>
            </w:pPr>
            <w:r>
              <w:rPr>
                <w:rFonts w:ascii="宋体" w:hAnsi="宋体" w:eastAsia="宋体"/>
                <w:b w:val="0"/>
                <w:sz w:val="21"/>
              </w:rPr>
              <w:t>课程信息存储</w:t>
            </w:r>
          </w:p>
        </w:tc>
        <w:tc>
          <w:tcPr>
            <w:tcW w:w="2351" w:type="dxa"/>
          </w:tcPr>
          <w:p w14:paraId="3E2DE74D">
            <w:pPr>
              <w:spacing w:before="40" w:after="40" w:line="240" w:lineRule="auto"/>
            </w:pPr>
            <w:r>
              <w:rPr>
                <w:rFonts w:ascii="宋体" w:hAnsi="宋体" w:eastAsia="宋体"/>
                <w:b w:val="0"/>
                <w:sz w:val="21"/>
              </w:rPr>
              <w:t>支持课程名称（course_name）、上课时间（course_time）、上课地点（location）、星期（weekday）、重复周次（weeks）、备注（remark）的增加、修改、删除与查询</w:t>
            </w:r>
          </w:p>
        </w:tc>
        <w:tc>
          <w:tcPr>
            <w:tcW w:w="2351" w:type="dxa"/>
          </w:tcPr>
          <w:p w14:paraId="05CE232F">
            <w:pPr>
              <w:spacing w:before="40" w:after="40" w:line="240" w:lineRule="auto"/>
            </w:pPr>
            <w:r>
              <w:rPr>
                <w:rFonts w:ascii="宋体" w:hAnsi="宋体" w:eastAsia="宋体"/>
                <w:b w:val="0"/>
                <w:sz w:val="21"/>
              </w:rPr>
              <w:t>MUST</w:t>
            </w:r>
          </w:p>
        </w:tc>
      </w:tr>
      <w:tr w14:paraId="14B3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1EF14CF">
            <w:pPr>
              <w:spacing w:before="40" w:after="40" w:line="240" w:lineRule="auto"/>
            </w:pPr>
            <w:r>
              <w:rPr>
                <w:rFonts w:ascii="宋体" w:hAnsi="宋体" w:eastAsia="宋体"/>
                <w:b w:val="0"/>
                <w:sz w:val="21"/>
              </w:rPr>
              <w:t>FR-SC-02</w:t>
            </w:r>
          </w:p>
        </w:tc>
        <w:tc>
          <w:tcPr>
            <w:tcW w:w="2351" w:type="dxa"/>
          </w:tcPr>
          <w:p w14:paraId="725E8072">
            <w:pPr>
              <w:spacing w:before="40" w:after="40" w:line="240" w:lineRule="auto"/>
            </w:pPr>
            <w:r>
              <w:rPr>
                <w:rFonts w:ascii="宋体" w:hAnsi="宋体" w:eastAsia="宋体"/>
                <w:b w:val="0"/>
                <w:sz w:val="21"/>
              </w:rPr>
              <w:t>按时间排序</w:t>
            </w:r>
          </w:p>
        </w:tc>
        <w:tc>
          <w:tcPr>
            <w:tcW w:w="2351" w:type="dxa"/>
          </w:tcPr>
          <w:p w14:paraId="4B8D321B">
            <w:pPr>
              <w:spacing w:before="40" w:after="40" w:line="240" w:lineRule="auto"/>
            </w:pPr>
            <w:r>
              <w:rPr>
                <w:rFonts w:ascii="宋体" w:hAnsi="宋体" w:eastAsia="宋体"/>
                <w:b w:val="0"/>
                <w:sz w:val="21"/>
              </w:rPr>
              <w:t>课程列表须支持按上课时间升序排序；同一时间段的课程按地点拼音排序以保证顺序稳定</w:t>
            </w:r>
          </w:p>
        </w:tc>
        <w:tc>
          <w:tcPr>
            <w:tcW w:w="2351" w:type="dxa"/>
          </w:tcPr>
          <w:p w14:paraId="42E5C9B3">
            <w:pPr>
              <w:spacing w:before="40" w:after="40" w:line="240" w:lineRule="auto"/>
            </w:pPr>
            <w:r>
              <w:rPr>
                <w:rFonts w:ascii="宋体" w:hAnsi="宋体" w:eastAsia="宋体"/>
                <w:b w:val="0"/>
                <w:sz w:val="21"/>
              </w:rPr>
              <w:t>MUST</w:t>
            </w:r>
          </w:p>
        </w:tc>
      </w:tr>
      <w:tr w14:paraId="54407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B49A362">
            <w:pPr>
              <w:spacing w:before="40" w:after="40" w:line="240" w:lineRule="auto"/>
            </w:pPr>
            <w:r>
              <w:rPr>
                <w:rFonts w:ascii="宋体" w:hAnsi="宋体" w:eastAsia="宋体"/>
                <w:b w:val="0"/>
                <w:sz w:val="21"/>
              </w:rPr>
              <w:t>FR-SC-03</w:t>
            </w:r>
          </w:p>
        </w:tc>
        <w:tc>
          <w:tcPr>
            <w:tcW w:w="2351" w:type="dxa"/>
          </w:tcPr>
          <w:p w14:paraId="12638233">
            <w:pPr>
              <w:spacing w:before="40" w:after="40" w:line="240" w:lineRule="auto"/>
            </w:pPr>
            <w:r>
              <w:rPr>
                <w:rFonts w:ascii="宋体" w:hAnsi="宋体" w:eastAsia="宋体"/>
                <w:b w:val="0"/>
                <w:sz w:val="21"/>
              </w:rPr>
              <w:t>时间冲突检测</w:t>
            </w:r>
          </w:p>
        </w:tc>
        <w:tc>
          <w:tcPr>
            <w:tcW w:w="2351" w:type="dxa"/>
          </w:tcPr>
          <w:p w14:paraId="34B206E7">
            <w:pPr>
              <w:spacing w:before="40" w:after="40" w:line="240" w:lineRule="auto"/>
            </w:pPr>
            <w:r>
              <w:rPr>
                <w:rFonts w:ascii="宋体" w:hAnsi="宋体" w:eastAsia="宋体"/>
                <w:b w:val="0"/>
                <w:sz w:val="21"/>
              </w:rPr>
              <w:t>新增或修改课程时，须检测与既有课程的时间冲突（时间区间重叠且周次相交），冲突时拒绝保存并给出冲突课程详情</w:t>
            </w:r>
          </w:p>
        </w:tc>
        <w:tc>
          <w:tcPr>
            <w:tcW w:w="2351" w:type="dxa"/>
          </w:tcPr>
          <w:p w14:paraId="16A10EC2">
            <w:pPr>
              <w:spacing w:before="40" w:after="40" w:line="240" w:lineRule="auto"/>
            </w:pPr>
            <w:r>
              <w:rPr>
                <w:rFonts w:ascii="宋体" w:hAnsi="宋体" w:eastAsia="宋体"/>
                <w:b w:val="0"/>
                <w:sz w:val="21"/>
              </w:rPr>
              <w:t>SHOULD</w:t>
            </w:r>
          </w:p>
        </w:tc>
      </w:tr>
      <w:tr w14:paraId="6252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25E4070">
            <w:pPr>
              <w:spacing w:before="40" w:after="40" w:line="240" w:lineRule="auto"/>
            </w:pPr>
            <w:r>
              <w:rPr>
                <w:rFonts w:ascii="宋体" w:hAnsi="宋体" w:eastAsia="宋体"/>
                <w:b w:val="0"/>
                <w:sz w:val="21"/>
              </w:rPr>
              <w:t>FR-SC-04</w:t>
            </w:r>
          </w:p>
        </w:tc>
        <w:tc>
          <w:tcPr>
            <w:tcW w:w="2351" w:type="dxa"/>
          </w:tcPr>
          <w:p w14:paraId="25A4D590">
            <w:pPr>
              <w:spacing w:before="40" w:after="40" w:line="240" w:lineRule="auto"/>
            </w:pPr>
            <w:r>
              <w:rPr>
                <w:rFonts w:ascii="宋体" w:hAnsi="宋体" w:eastAsia="宋体"/>
                <w:b w:val="0"/>
                <w:sz w:val="21"/>
              </w:rPr>
              <w:t>定时调用</w:t>
            </w:r>
          </w:p>
        </w:tc>
        <w:tc>
          <w:tcPr>
            <w:tcW w:w="2351" w:type="dxa"/>
          </w:tcPr>
          <w:p w14:paraId="016A9AF4">
            <w:pPr>
              <w:spacing w:before="40" w:after="40" w:line="240" w:lineRule="auto"/>
            </w:pPr>
            <w:r>
              <w:rPr>
                <w:rFonts w:ascii="宋体" w:hAnsi="宋体" w:eastAsia="宋体"/>
                <w:b w:val="0"/>
                <w:sz w:val="21"/>
              </w:rPr>
              <w:t>系统须依据课程表，在每节课开始前设定的时间点（默认提前 30 分钟，可配置）自动触发出行建议模块的调用</w:t>
            </w:r>
          </w:p>
        </w:tc>
        <w:tc>
          <w:tcPr>
            <w:tcW w:w="2351" w:type="dxa"/>
          </w:tcPr>
          <w:p w14:paraId="3D285085">
            <w:pPr>
              <w:spacing w:before="40" w:after="40" w:line="240" w:lineRule="auto"/>
            </w:pPr>
            <w:r>
              <w:rPr>
                <w:rFonts w:ascii="宋体" w:hAnsi="宋体" w:eastAsia="宋体"/>
                <w:b w:val="0"/>
                <w:sz w:val="21"/>
              </w:rPr>
              <w:t>MUST</w:t>
            </w:r>
          </w:p>
        </w:tc>
      </w:tr>
      <w:tr w14:paraId="6582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D69DB12">
            <w:pPr>
              <w:spacing w:before="40" w:after="40" w:line="240" w:lineRule="auto"/>
            </w:pPr>
            <w:r>
              <w:rPr>
                <w:rFonts w:ascii="宋体" w:hAnsi="宋体" w:eastAsia="宋体"/>
                <w:b w:val="0"/>
                <w:sz w:val="21"/>
              </w:rPr>
              <w:t>FR-SC-05</w:t>
            </w:r>
          </w:p>
        </w:tc>
        <w:tc>
          <w:tcPr>
            <w:tcW w:w="2351" w:type="dxa"/>
          </w:tcPr>
          <w:p w14:paraId="756CBB48">
            <w:pPr>
              <w:spacing w:before="40" w:after="40" w:line="240" w:lineRule="auto"/>
            </w:pPr>
            <w:r>
              <w:rPr>
                <w:rFonts w:ascii="宋体" w:hAnsi="宋体" w:eastAsia="宋体"/>
                <w:b w:val="0"/>
                <w:sz w:val="21"/>
              </w:rPr>
              <w:t>静默时段</w:t>
            </w:r>
          </w:p>
        </w:tc>
        <w:tc>
          <w:tcPr>
            <w:tcW w:w="2351" w:type="dxa"/>
          </w:tcPr>
          <w:p w14:paraId="42479A4A">
            <w:pPr>
              <w:spacing w:before="40" w:after="40" w:line="240" w:lineRule="auto"/>
            </w:pPr>
            <w:r>
              <w:rPr>
                <w:rFonts w:ascii="宋体" w:hAnsi="宋体" w:eastAsia="宋体"/>
                <w:b w:val="0"/>
                <w:sz w:val="21"/>
              </w:rPr>
              <w:t>支持配置静默时段（如 23:00—06:00），该时段内的定时播报任务自动挂起，不播放音频</w:t>
            </w:r>
          </w:p>
        </w:tc>
        <w:tc>
          <w:tcPr>
            <w:tcW w:w="2351" w:type="dxa"/>
          </w:tcPr>
          <w:p w14:paraId="51921FFC">
            <w:pPr>
              <w:spacing w:before="40" w:after="40" w:line="240" w:lineRule="auto"/>
            </w:pPr>
            <w:r>
              <w:rPr>
                <w:rFonts w:ascii="宋体" w:hAnsi="宋体" w:eastAsia="宋体"/>
                <w:b w:val="0"/>
                <w:sz w:val="21"/>
              </w:rPr>
              <w:t>SHOULD</w:t>
            </w:r>
          </w:p>
        </w:tc>
      </w:tr>
      <w:tr w14:paraId="4E20E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F2DC1AC">
            <w:pPr>
              <w:spacing w:before="40" w:after="40" w:line="240" w:lineRule="auto"/>
            </w:pPr>
            <w:r>
              <w:rPr>
                <w:rFonts w:ascii="宋体" w:hAnsi="宋体" w:eastAsia="宋体"/>
                <w:b w:val="0"/>
                <w:sz w:val="21"/>
              </w:rPr>
              <w:t>FR-SC-06</w:t>
            </w:r>
          </w:p>
        </w:tc>
        <w:tc>
          <w:tcPr>
            <w:tcW w:w="2351" w:type="dxa"/>
          </w:tcPr>
          <w:p w14:paraId="2EBBEF88">
            <w:pPr>
              <w:spacing w:before="40" w:after="40" w:line="240" w:lineRule="auto"/>
            </w:pPr>
            <w:r>
              <w:rPr>
                <w:rFonts w:ascii="宋体" w:hAnsi="宋体" w:eastAsia="宋体"/>
                <w:b w:val="0"/>
                <w:sz w:val="21"/>
              </w:rPr>
              <w:t>课表导入导出</w:t>
            </w:r>
          </w:p>
        </w:tc>
        <w:tc>
          <w:tcPr>
            <w:tcW w:w="2351" w:type="dxa"/>
          </w:tcPr>
          <w:p w14:paraId="7294F622">
            <w:pPr>
              <w:spacing w:before="40" w:after="40" w:line="240" w:lineRule="auto"/>
            </w:pPr>
            <w:r>
              <w:rPr>
                <w:rFonts w:ascii="宋体" w:hAnsi="宋体" w:eastAsia="宋体"/>
                <w:b w:val="0"/>
                <w:sz w:val="21"/>
              </w:rPr>
              <w:t>支持将课表导出为标准文件（如 CSV / JSON），并支持从文件批量导入，便于换机迁移</w:t>
            </w:r>
          </w:p>
        </w:tc>
        <w:tc>
          <w:tcPr>
            <w:tcW w:w="2351" w:type="dxa"/>
          </w:tcPr>
          <w:p w14:paraId="1CABD09C">
            <w:pPr>
              <w:spacing w:before="40" w:after="40" w:line="240" w:lineRule="auto"/>
            </w:pPr>
            <w:r>
              <w:rPr>
                <w:rFonts w:ascii="宋体" w:hAnsi="宋体" w:eastAsia="宋体"/>
                <w:b w:val="0"/>
                <w:sz w:val="21"/>
              </w:rPr>
              <w:t>COULD</w:t>
            </w:r>
          </w:p>
        </w:tc>
      </w:tr>
      <w:tr w14:paraId="4C964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7DFA1C0">
            <w:pPr>
              <w:spacing w:before="40" w:after="40" w:line="240" w:lineRule="auto"/>
            </w:pPr>
            <w:r>
              <w:rPr>
                <w:rFonts w:ascii="宋体" w:hAnsi="宋体" w:eastAsia="宋体"/>
                <w:b w:val="0"/>
                <w:sz w:val="21"/>
              </w:rPr>
              <w:t>FR-SC-07</w:t>
            </w:r>
          </w:p>
        </w:tc>
        <w:tc>
          <w:tcPr>
            <w:tcW w:w="2351" w:type="dxa"/>
          </w:tcPr>
          <w:p w14:paraId="4B165CCC">
            <w:pPr>
              <w:spacing w:before="40" w:after="40" w:line="240" w:lineRule="auto"/>
            </w:pPr>
            <w:r>
              <w:rPr>
                <w:rFonts w:ascii="宋体" w:hAnsi="宋体" w:eastAsia="宋体"/>
                <w:b w:val="0"/>
                <w:sz w:val="21"/>
              </w:rPr>
              <w:t>学期与周次管理</w:t>
            </w:r>
          </w:p>
        </w:tc>
        <w:tc>
          <w:tcPr>
            <w:tcW w:w="2351" w:type="dxa"/>
          </w:tcPr>
          <w:p w14:paraId="6F446BD8">
            <w:pPr>
              <w:spacing w:before="40" w:after="40" w:line="240" w:lineRule="auto"/>
            </w:pPr>
            <w:r>
              <w:rPr>
                <w:rFonts w:ascii="宋体" w:hAnsi="宋体" w:eastAsia="宋体"/>
                <w:b w:val="0"/>
                <w:sz w:val="21"/>
              </w:rPr>
              <w:t>课程表支持按学期、周次维度筛选，"第 5 周周三"的课程仅在第 5 周的周三触发</w:t>
            </w:r>
          </w:p>
        </w:tc>
        <w:tc>
          <w:tcPr>
            <w:tcW w:w="2351" w:type="dxa"/>
          </w:tcPr>
          <w:p w14:paraId="35DB7251">
            <w:pPr>
              <w:spacing w:before="40" w:after="40" w:line="240" w:lineRule="auto"/>
            </w:pPr>
            <w:r>
              <w:rPr>
                <w:rFonts w:ascii="宋体" w:hAnsi="宋体" w:eastAsia="宋体"/>
                <w:b w:val="0"/>
                <w:sz w:val="21"/>
              </w:rPr>
              <w:t>SHOULD</w:t>
            </w:r>
          </w:p>
        </w:tc>
      </w:tr>
      <w:tr w14:paraId="1D4C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58BC5B0">
            <w:pPr>
              <w:spacing w:before="40" w:after="40" w:line="240" w:lineRule="auto"/>
            </w:pPr>
            <w:r>
              <w:rPr>
                <w:rFonts w:ascii="宋体" w:hAnsi="宋体" w:eastAsia="宋体"/>
                <w:b w:val="0"/>
                <w:sz w:val="21"/>
              </w:rPr>
              <w:t>FR-SC-08</w:t>
            </w:r>
          </w:p>
        </w:tc>
        <w:tc>
          <w:tcPr>
            <w:tcW w:w="2351" w:type="dxa"/>
          </w:tcPr>
          <w:p w14:paraId="4FFFE88F">
            <w:pPr>
              <w:spacing w:before="40" w:after="40" w:line="240" w:lineRule="auto"/>
            </w:pPr>
            <w:r>
              <w:rPr>
                <w:rFonts w:ascii="宋体" w:hAnsi="宋体" w:eastAsia="宋体"/>
                <w:b w:val="0"/>
                <w:sz w:val="21"/>
              </w:rPr>
              <w:t>调试验证</w:t>
            </w:r>
          </w:p>
        </w:tc>
        <w:tc>
          <w:tcPr>
            <w:tcW w:w="2351" w:type="dxa"/>
          </w:tcPr>
          <w:p w14:paraId="78F7AB19">
            <w:pPr>
              <w:spacing w:before="40" w:after="40" w:line="240" w:lineRule="auto"/>
            </w:pPr>
            <w:r>
              <w:rPr>
                <w:rFonts w:ascii="宋体" w:hAnsi="宋体" w:eastAsia="宋体"/>
                <w:b w:val="0"/>
                <w:sz w:val="21"/>
              </w:rPr>
              <w:t>提供"手动触发"入口，允许管理员在不等待定时的情况下立即执行一次完整播报流程</w:t>
            </w:r>
          </w:p>
        </w:tc>
        <w:tc>
          <w:tcPr>
            <w:tcW w:w="2351" w:type="dxa"/>
          </w:tcPr>
          <w:p w14:paraId="1F18F47E">
            <w:pPr>
              <w:spacing w:before="40" w:after="40" w:line="240" w:lineRule="auto"/>
            </w:pPr>
            <w:r>
              <w:rPr>
                <w:rFonts w:ascii="宋体" w:hAnsi="宋体" w:eastAsia="宋体"/>
                <w:b w:val="0"/>
                <w:sz w:val="21"/>
              </w:rPr>
              <w:t>MUST</w:t>
            </w:r>
          </w:p>
        </w:tc>
      </w:tr>
    </w:tbl>
    <w:p w14:paraId="76ACA9A9">
      <w:pPr>
        <w:spacing w:after="40"/>
      </w:pPr>
    </w:p>
    <w:p w14:paraId="6C6EBA05">
      <w:pPr>
        <w:pStyle w:val="5"/>
        <w:spacing w:before="120" w:after="80"/>
      </w:pPr>
      <w:r>
        <w:rPr>
          <w:rFonts w:ascii="黑体" w:hAnsi="黑体" w:eastAsia="黑体"/>
          <w:b/>
          <w:sz w:val="24"/>
        </w:rPr>
        <w:t>3.1.3 业务规则</w:t>
      </w:r>
    </w:p>
    <w:p w14:paraId="0CEA1DE4">
      <w:pPr>
        <w:pStyle w:val="16"/>
        <w:spacing w:after="60"/>
        <w:ind w:left="425" w:firstLine="0"/>
      </w:pPr>
      <w:r>
        <w:rPr>
          <w:rFonts w:ascii="宋体" w:hAnsi="宋体" w:eastAsia="宋体"/>
          <w:b w:val="0"/>
          <w:sz w:val="24"/>
        </w:rPr>
        <w:t>课程时间以"星期 + 时:分"为基准存储，同时记录绝对日期以便单次课程调整。</w:t>
      </w:r>
    </w:p>
    <w:p w14:paraId="2AEEF4CB">
      <w:pPr>
        <w:pStyle w:val="16"/>
        <w:spacing w:after="60"/>
        <w:ind w:left="425" w:firstLine="0"/>
      </w:pPr>
      <w:r>
        <w:rPr>
          <w:rFonts w:ascii="宋体" w:hAnsi="宋体" w:eastAsia="宋体"/>
          <w:b w:val="0"/>
          <w:sz w:val="24"/>
        </w:rPr>
        <w:t>提前量默认为 30 分钟，但须受最小提前量（≥5 分钟）与最大提前量（≤3 小时）约束。</w:t>
      </w:r>
    </w:p>
    <w:p w14:paraId="543EDD58">
      <w:pPr>
        <w:pStyle w:val="16"/>
        <w:spacing w:after="60"/>
        <w:ind w:left="425" w:firstLine="0"/>
      </w:pPr>
      <w:r>
        <w:rPr>
          <w:rFonts w:ascii="宋体" w:hAnsi="宋体" w:eastAsia="宋体"/>
          <w:b w:val="0"/>
          <w:sz w:val="24"/>
        </w:rPr>
        <w:t>同一课程若因课程表模块重启而重复触发，系统须依据"课程唯一标识 + 触发日期"进行幂等去重，同一天同一课程只播报一次。</w:t>
      </w:r>
    </w:p>
    <w:p w14:paraId="1144466F">
      <w:pPr>
        <w:pStyle w:val="4"/>
        <w:spacing w:before="200" w:after="120"/>
      </w:pPr>
      <w:r>
        <w:rPr>
          <w:rFonts w:ascii="黑体" w:hAnsi="黑体" w:eastAsia="黑体"/>
          <w:b/>
          <w:sz w:val="27"/>
        </w:rPr>
        <w:t>3.2 出行建议模块（FR-AD）</w:t>
      </w:r>
    </w:p>
    <w:p w14:paraId="233AD794">
      <w:pPr>
        <w:pStyle w:val="5"/>
        <w:spacing w:before="120" w:after="80"/>
      </w:pPr>
      <w:r>
        <w:rPr>
          <w:rFonts w:ascii="黑体" w:hAnsi="黑体" w:eastAsia="黑体"/>
          <w:b/>
          <w:sz w:val="24"/>
        </w:rPr>
        <w:t>3.2.1 模块概述</w:t>
      </w:r>
    </w:p>
    <w:p w14:paraId="34566F00">
      <w:pPr>
        <w:spacing w:after="120" w:line="360" w:lineRule="auto"/>
        <w:ind w:firstLine="480"/>
      </w:pPr>
      <w:r>
        <w:rPr>
          <w:rFonts w:ascii="宋体" w:hAnsi="宋体" w:eastAsia="宋体"/>
          <w:b w:val="0"/>
          <w:sz w:val="24"/>
        </w:rPr>
        <w:t>出行建议模块承担"信息获取"与"文本生成"两项职责：一方面调用天气平台 API 获取指定地点、指定时间段的天气信息（JSON 格式），另一方面将原始气象数据与课程上下文融合，生成适合朗读的播报文本。该模块是唯一直接与外部天气服务交互的模块，须严格隔离外部依赖的失败影响。</w:t>
      </w:r>
    </w:p>
    <w:p w14:paraId="7A3114E2">
      <w:pPr>
        <w:pStyle w:val="5"/>
        <w:spacing w:before="120" w:after="80"/>
      </w:pPr>
      <w:r>
        <w:rPr>
          <w:rFonts w:ascii="黑体" w:hAnsi="黑体" w:eastAsia="黑体"/>
          <w:b/>
          <w:sz w:val="24"/>
        </w:rPr>
        <w:t>3.2.2 功能需求清单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0DB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shd w:val="clear" w:color="auto" w:fill="D9E2F3"/>
          </w:tcPr>
          <w:p w14:paraId="4A284102">
            <w:pPr>
              <w:spacing w:before="40" w:after="40" w:line="240" w:lineRule="auto"/>
            </w:pPr>
            <w:r>
              <w:rPr>
                <w:rFonts w:ascii="黑体" w:hAnsi="黑体" w:eastAsia="黑体"/>
                <w:b/>
                <w:sz w:val="21"/>
              </w:rPr>
              <w:t>编号</w:t>
            </w:r>
          </w:p>
        </w:tc>
        <w:tc>
          <w:tcPr>
            <w:tcW w:w="2351" w:type="dxa"/>
            <w:shd w:val="clear" w:color="auto" w:fill="D9E2F3"/>
          </w:tcPr>
          <w:p w14:paraId="7998182E">
            <w:pPr>
              <w:spacing w:before="40" w:after="40" w:line="240" w:lineRule="auto"/>
            </w:pPr>
            <w:r>
              <w:rPr>
                <w:rFonts w:ascii="黑体" w:hAnsi="黑体" w:eastAsia="黑体"/>
                <w:b/>
                <w:sz w:val="21"/>
              </w:rPr>
              <w:t>功能名称</w:t>
            </w:r>
          </w:p>
        </w:tc>
        <w:tc>
          <w:tcPr>
            <w:tcW w:w="2351" w:type="dxa"/>
            <w:shd w:val="clear" w:color="auto" w:fill="D9E2F3"/>
          </w:tcPr>
          <w:p w14:paraId="469AFBB7">
            <w:pPr>
              <w:spacing w:before="40" w:after="40" w:line="240" w:lineRule="auto"/>
            </w:pPr>
            <w:r>
              <w:rPr>
                <w:rFonts w:ascii="黑体" w:hAnsi="黑体" w:eastAsia="黑体"/>
                <w:b/>
                <w:sz w:val="21"/>
              </w:rPr>
              <w:t>需求描述</w:t>
            </w:r>
          </w:p>
        </w:tc>
        <w:tc>
          <w:tcPr>
            <w:tcW w:w="2351" w:type="dxa"/>
            <w:shd w:val="clear" w:color="auto" w:fill="D9E2F3"/>
          </w:tcPr>
          <w:p w14:paraId="37F72426">
            <w:pPr>
              <w:spacing w:before="40" w:after="40" w:line="240" w:lineRule="auto"/>
            </w:pPr>
            <w:r>
              <w:rPr>
                <w:rFonts w:ascii="黑体" w:hAnsi="黑体" w:eastAsia="黑体"/>
                <w:b/>
                <w:sz w:val="21"/>
              </w:rPr>
              <w:t>优先级</w:t>
            </w:r>
          </w:p>
        </w:tc>
      </w:tr>
      <w:tr w14:paraId="120E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93E3C4">
            <w:pPr>
              <w:spacing w:before="40" w:after="40" w:line="240" w:lineRule="auto"/>
            </w:pPr>
            <w:r>
              <w:rPr>
                <w:rFonts w:ascii="宋体" w:hAnsi="宋体" w:eastAsia="宋体"/>
                <w:b w:val="0"/>
                <w:sz w:val="21"/>
              </w:rPr>
              <w:t>FR-AD-01</w:t>
            </w:r>
          </w:p>
        </w:tc>
        <w:tc>
          <w:tcPr>
            <w:tcW w:w="2351" w:type="dxa"/>
          </w:tcPr>
          <w:p w14:paraId="753CECB1">
            <w:pPr>
              <w:spacing w:before="40" w:after="40" w:line="240" w:lineRule="auto"/>
            </w:pPr>
            <w:r>
              <w:rPr>
                <w:rFonts w:ascii="宋体" w:hAnsi="宋体" w:eastAsia="宋体"/>
                <w:b w:val="0"/>
                <w:sz w:val="21"/>
              </w:rPr>
              <w:t>天气 API 调用</w:t>
            </w:r>
          </w:p>
        </w:tc>
        <w:tc>
          <w:tcPr>
            <w:tcW w:w="2351" w:type="dxa"/>
          </w:tcPr>
          <w:p w14:paraId="59E5A6AB">
            <w:pPr>
              <w:spacing w:before="40" w:after="40" w:line="240" w:lineRule="auto"/>
            </w:pPr>
            <w:r>
              <w:rPr>
                <w:rFonts w:ascii="宋体" w:hAnsi="宋体" w:eastAsia="宋体"/>
                <w:b w:val="0"/>
                <w:sz w:val="21"/>
              </w:rPr>
              <w:t>按地点标识（LocationID）调用天气平台实时天气与逐小时/逐日预报接口，指定返回格式为 JSON</w:t>
            </w:r>
          </w:p>
        </w:tc>
        <w:tc>
          <w:tcPr>
            <w:tcW w:w="2351" w:type="dxa"/>
          </w:tcPr>
          <w:p w14:paraId="2460E992">
            <w:pPr>
              <w:spacing w:before="40" w:after="40" w:line="240" w:lineRule="auto"/>
            </w:pPr>
            <w:r>
              <w:rPr>
                <w:rFonts w:ascii="宋体" w:hAnsi="宋体" w:eastAsia="宋体"/>
                <w:b w:val="0"/>
                <w:sz w:val="21"/>
              </w:rPr>
              <w:t>MUST</w:t>
            </w:r>
          </w:p>
        </w:tc>
      </w:tr>
      <w:tr w14:paraId="68941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1FED53">
            <w:pPr>
              <w:spacing w:before="40" w:after="40" w:line="240" w:lineRule="auto"/>
            </w:pPr>
            <w:r>
              <w:rPr>
                <w:rFonts w:ascii="宋体" w:hAnsi="宋体" w:eastAsia="宋体"/>
                <w:b w:val="0"/>
                <w:sz w:val="21"/>
              </w:rPr>
              <w:t>FR-AD-02</w:t>
            </w:r>
          </w:p>
        </w:tc>
        <w:tc>
          <w:tcPr>
            <w:tcW w:w="2351" w:type="dxa"/>
          </w:tcPr>
          <w:p w14:paraId="12B2A204">
            <w:pPr>
              <w:spacing w:before="40" w:after="40" w:line="240" w:lineRule="auto"/>
            </w:pPr>
            <w:r>
              <w:rPr>
                <w:rFonts w:ascii="宋体" w:hAnsi="宋体" w:eastAsia="宋体"/>
                <w:b w:val="0"/>
                <w:sz w:val="21"/>
              </w:rPr>
              <w:t>响应解析</w:t>
            </w:r>
          </w:p>
        </w:tc>
        <w:tc>
          <w:tcPr>
            <w:tcW w:w="2351" w:type="dxa"/>
          </w:tcPr>
          <w:p w14:paraId="12CBA568">
            <w:pPr>
              <w:spacing w:before="40" w:after="40" w:line="240" w:lineRule="auto"/>
            </w:pPr>
            <w:r>
              <w:rPr>
                <w:rFonts w:ascii="宋体" w:hAnsi="宋体" w:eastAsia="宋体"/>
                <w:b w:val="0"/>
                <w:sz w:val="21"/>
              </w:rPr>
              <w:t>将 JSON 响应解析为内部统一的数据结构，包含天气现象、天气代码、温度、湿度、体感温度、风向风力、降水概率、空气质量、能见度等字段</w:t>
            </w:r>
          </w:p>
        </w:tc>
        <w:tc>
          <w:tcPr>
            <w:tcW w:w="2351" w:type="dxa"/>
          </w:tcPr>
          <w:p w14:paraId="74CA38E8">
            <w:pPr>
              <w:spacing w:before="40" w:after="40" w:line="240" w:lineRule="auto"/>
            </w:pPr>
            <w:r>
              <w:rPr>
                <w:rFonts w:ascii="宋体" w:hAnsi="宋体" w:eastAsia="宋体"/>
                <w:b w:val="0"/>
                <w:sz w:val="21"/>
              </w:rPr>
              <w:t>MUST</w:t>
            </w:r>
          </w:p>
        </w:tc>
      </w:tr>
      <w:tr w14:paraId="1ABD8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1E9885">
            <w:pPr>
              <w:spacing w:before="40" w:after="40" w:line="240" w:lineRule="auto"/>
            </w:pPr>
            <w:r>
              <w:rPr>
                <w:rFonts w:ascii="宋体" w:hAnsi="宋体" w:eastAsia="宋体"/>
                <w:b w:val="0"/>
                <w:sz w:val="21"/>
              </w:rPr>
              <w:t>FR-AD-03</w:t>
            </w:r>
          </w:p>
        </w:tc>
        <w:tc>
          <w:tcPr>
            <w:tcW w:w="2351" w:type="dxa"/>
          </w:tcPr>
          <w:p w14:paraId="43B656C7">
            <w:pPr>
              <w:spacing w:before="40" w:after="40" w:line="240" w:lineRule="auto"/>
            </w:pPr>
            <w:r>
              <w:rPr>
                <w:rFonts w:ascii="宋体" w:hAnsi="宋体" w:eastAsia="宋体"/>
                <w:b w:val="0"/>
                <w:sz w:val="21"/>
              </w:rPr>
              <w:t>出行建议生成</w:t>
            </w:r>
          </w:p>
        </w:tc>
        <w:tc>
          <w:tcPr>
            <w:tcW w:w="2351" w:type="dxa"/>
          </w:tcPr>
          <w:p w14:paraId="428D71C7">
            <w:pPr>
              <w:spacing w:before="40" w:after="40" w:line="240" w:lineRule="auto"/>
            </w:pPr>
            <w:r>
              <w:rPr>
                <w:rFonts w:ascii="宋体" w:hAnsi="宋体" w:eastAsia="宋体"/>
                <w:b w:val="0"/>
                <w:sz w:val="21"/>
              </w:rPr>
              <w:t>依据天气数据与课程上下文生成自然语言出行建议，须包含"天气概况—出行建议—注意事项"三段结构</w:t>
            </w:r>
          </w:p>
        </w:tc>
        <w:tc>
          <w:tcPr>
            <w:tcW w:w="2351" w:type="dxa"/>
          </w:tcPr>
          <w:p w14:paraId="739758F0">
            <w:pPr>
              <w:spacing w:before="40" w:after="40" w:line="240" w:lineRule="auto"/>
            </w:pPr>
            <w:r>
              <w:rPr>
                <w:rFonts w:ascii="宋体" w:hAnsi="宋体" w:eastAsia="宋体"/>
                <w:b w:val="0"/>
                <w:sz w:val="21"/>
              </w:rPr>
              <w:t>MUST</w:t>
            </w:r>
          </w:p>
        </w:tc>
      </w:tr>
      <w:tr w14:paraId="29699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1D848BA">
            <w:pPr>
              <w:spacing w:before="40" w:after="40" w:line="240" w:lineRule="auto"/>
            </w:pPr>
            <w:r>
              <w:rPr>
                <w:rFonts w:ascii="宋体" w:hAnsi="宋体" w:eastAsia="宋体"/>
                <w:b w:val="0"/>
                <w:sz w:val="21"/>
              </w:rPr>
              <w:t>FR-AD-04</w:t>
            </w:r>
          </w:p>
        </w:tc>
        <w:tc>
          <w:tcPr>
            <w:tcW w:w="2351" w:type="dxa"/>
          </w:tcPr>
          <w:p w14:paraId="47B7CECD">
            <w:pPr>
              <w:spacing w:before="40" w:after="40" w:line="240" w:lineRule="auto"/>
            </w:pPr>
            <w:r>
              <w:rPr>
                <w:rFonts w:ascii="宋体" w:hAnsi="宋体" w:eastAsia="宋体"/>
                <w:b w:val="0"/>
                <w:sz w:val="21"/>
              </w:rPr>
              <w:t>规则映射</w:t>
            </w:r>
          </w:p>
        </w:tc>
        <w:tc>
          <w:tcPr>
            <w:tcW w:w="2351" w:type="dxa"/>
          </w:tcPr>
          <w:p w14:paraId="3CD6789F">
            <w:pPr>
              <w:spacing w:before="40" w:after="40" w:line="240" w:lineRule="auto"/>
            </w:pPr>
            <w:r>
              <w:rPr>
                <w:rFonts w:ascii="宋体" w:hAnsi="宋体" w:eastAsia="宋体"/>
                <w:b w:val="0"/>
                <w:sz w:val="21"/>
              </w:rPr>
              <w:t>建立天气代码到建议文案的规则映射表，覆盖晴、多云、阴、雨、雪、雾、霾、雷电、大风、极端天气等情形；未知天气代码须有兜底文案</w:t>
            </w:r>
          </w:p>
        </w:tc>
        <w:tc>
          <w:tcPr>
            <w:tcW w:w="2351" w:type="dxa"/>
          </w:tcPr>
          <w:p w14:paraId="3898D417">
            <w:pPr>
              <w:spacing w:before="40" w:after="40" w:line="240" w:lineRule="auto"/>
            </w:pPr>
            <w:r>
              <w:rPr>
                <w:rFonts w:ascii="宋体" w:hAnsi="宋体" w:eastAsia="宋体"/>
                <w:b w:val="0"/>
                <w:sz w:val="21"/>
              </w:rPr>
              <w:t>MUST</w:t>
            </w:r>
          </w:p>
        </w:tc>
      </w:tr>
      <w:tr w14:paraId="674D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E2BEDD1">
            <w:pPr>
              <w:spacing w:before="40" w:after="40" w:line="240" w:lineRule="auto"/>
            </w:pPr>
            <w:r>
              <w:rPr>
                <w:rFonts w:ascii="宋体" w:hAnsi="宋体" w:eastAsia="宋体"/>
                <w:b w:val="0"/>
                <w:sz w:val="21"/>
              </w:rPr>
              <w:t>FR-AD-05</w:t>
            </w:r>
          </w:p>
        </w:tc>
        <w:tc>
          <w:tcPr>
            <w:tcW w:w="2351" w:type="dxa"/>
          </w:tcPr>
          <w:p w14:paraId="1698AC8F">
            <w:pPr>
              <w:spacing w:before="40" w:after="40" w:line="240" w:lineRule="auto"/>
            </w:pPr>
            <w:r>
              <w:rPr>
                <w:rFonts w:ascii="宋体" w:hAnsi="宋体" w:eastAsia="宋体"/>
                <w:b w:val="0"/>
                <w:sz w:val="21"/>
              </w:rPr>
              <w:t>时段融合</w:t>
            </w:r>
          </w:p>
        </w:tc>
        <w:tc>
          <w:tcPr>
            <w:tcW w:w="2351" w:type="dxa"/>
          </w:tcPr>
          <w:p w14:paraId="390ADD92">
            <w:pPr>
              <w:spacing w:before="40" w:after="40" w:line="240" w:lineRule="auto"/>
            </w:pPr>
            <w:r>
              <w:rPr>
                <w:rFonts w:ascii="宋体" w:hAnsi="宋体" w:eastAsia="宋体"/>
                <w:b w:val="0"/>
                <w:sz w:val="21"/>
              </w:rPr>
              <w:t>当获取到逐小时预报时，须按播报目标时间选取对应时段的数据，而非使用当前实况，避免"早上播报今天的傍晚天气"的时间错位</w:t>
            </w:r>
          </w:p>
        </w:tc>
        <w:tc>
          <w:tcPr>
            <w:tcW w:w="2351" w:type="dxa"/>
          </w:tcPr>
          <w:p w14:paraId="35A5F7E1">
            <w:pPr>
              <w:spacing w:before="40" w:after="40" w:line="240" w:lineRule="auto"/>
            </w:pPr>
            <w:r>
              <w:rPr>
                <w:rFonts w:ascii="宋体" w:hAnsi="宋体" w:eastAsia="宋体"/>
                <w:b w:val="0"/>
                <w:sz w:val="21"/>
              </w:rPr>
              <w:t>MUST</w:t>
            </w:r>
          </w:p>
        </w:tc>
      </w:tr>
      <w:tr w14:paraId="2892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07F1F68">
            <w:pPr>
              <w:spacing w:before="40" w:after="40" w:line="240" w:lineRule="auto"/>
            </w:pPr>
            <w:r>
              <w:rPr>
                <w:rFonts w:ascii="宋体" w:hAnsi="宋体" w:eastAsia="宋体"/>
                <w:b w:val="0"/>
                <w:sz w:val="21"/>
              </w:rPr>
              <w:t>FR-AD-06</w:t>
            </w:r>
          </w:p>
        </w:tc>
        <w:tc>
          <w:tcPr>
            <w:tcW w:w="2351" w:type="dxa"/>
          </w:tcPr>
          <w:p w14:paraId="22AC88B1">
            <w:pPr>
              <w:spacing w:before="40" w:after="40" w:line="240" w:lineRule="auto"/>
            </w:pPr>
            <w:r>
              <w:rPr>
                <w:rFonts w:ascii="宋体" w:hAnsi="宋体" w:eastAsia="宋体"/>
                <w:b w:val="0"/>
                <w:sz w:val="21"/>
              </w:rPr>
              <w:t>差异化建议</w:t>
            </w:r>
          </w:p>
        </w:tc>
        <w:tc>
          <w:tcPr>
            <w:tcW w:w="2351" w:type="dxa"/>
          </w:tcPr>
          <w:p w14:paraId="1C8F64E4">
            <w:pPr>
              <w:spacing w:before="40" w:after="40" w:line="240" w:lineRule="auto"/>
            </w:pPr>
            <w:r>
              <w:rPr>
                <w:rFonts w:ascii="宋体" w:hAnsi="宋体" w:eastAsia="宋体"/>
                <w:b w:val="0"/>
                <w:sz w:val="21"/>
              </w:rPr>
              <w:t>建议须体现课程差异：例如"本节课在教学楼 C 区，距离较远，建议预留 15 分钟步行时间，且今日有雨，请携带雨具"</w:t>
            </w:r>
          </w:p>
        </w:tc>
        <w:tc>
          <w:tcPr>
            <w:tcW w:w="2351" w:type="dxa"/>
          </w:tcPr>
          <w:p w14:paraId="377FE1F0">
            <w:pPr>
              <w:spacing w:before="40" w:after="40" w:line="240" w:lineRule="auto"/>
            </w:pPr>
            <w:r>
              <w:rPr>
                <w:rFonts w:ascii="宋体" w:hAnsi="宋体" w:eastAsia="宋体"/>
                <w:b w:val="0"/>
                <w:sz w:val="21"/>
              </w:rPr>
              <w:t>SHOULD</w:t>
            </w:r>
          </w:p>
        </w:tc>
      </w:tr>
      <w:tr w14:paraId="16835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1013FE4">
            <w:pPr>
              <w:spacing w:before="40" w:after="40" w:line="240" w:lineRule="auto"/>
            </w:pPr>
            <w:r>
              <w:rPr>
                <w:rFonts w:ascii="宋体" w:hAnsi="宋体" w:eastAsia="宋体"/>
                <w:b w:val="0"/>
                <w:sz w:val="21"/>
              </w:rPr>
              <w:t>FR-AD-07</w:t>
            </w:r>
          </w:p>
        </w:tc>
        <w:tc>
          <w:tcPr>
            <w:tcW w:w="2351" w:type="dxa"/>
          </w:tcPr>
          <w:p w14:paraId="6D9693A6">
            <w:pPr>
              <w:spacing w:before="40" w:after="40" w:line="240" w:lineRule="auto"/>
            </w:pPr>
            <w:r>
              <w:rPr>
                <w:rFonts w:ascii="宋体" w:hAnsi="宋体" w:eastAsia="宋体"/>
                <w:b w:val="0"/>
                <w:sz w:val="21"/>
              </w:rPr>
              <w:t>极端天气预警</w:t>
            </w:r>
          </w:p>
        </w:tc>
        <w:tc>
          <w:tcPr>
            <w:tcW w:w="2351" w:type="dxa"/>
          </w:tcPr>
          <w:p w14:paraId="412FF17F">
            <w:pPr>
              <w:spacing w:before="40" w:after="40" w:line="240" w:lineRule="auto"/>
            </w:pPr>
            <w:r>
              <w:rPr>
                <w:rFonts w:ascii="宋体" w:hAnsi="宋体" w:eastAsia="宋体"/>
                <w:b w:val="0"/>
                <w:sz w:val="21"/>
              </w:rPr>
              <w:t>当命中高温、暴雨、大风、暴雪、雷电等预警条件时，播报脚本须在开头插入预警提示并提升播报优先级</w:t>
            </w:r>
          </w:p>
        </w:tc>
        <w:tc>
          <w:tcPr>
            <w:tcW w:w="2351" w:type="dxa"/>
          </w:tcPr>
          <w:p w14:paraId="33543532">
            <w:pPr>
              <w:spacing w:before="40" w:after="40" w:line="240" w:lineRule="auto"/>
            </w:pPr>
            <w:r>
              <w:rPr>
                <w:rFonts w:ascii="宋体" w:hAnsi="宋体" w:eastAsia="宋体"/>
                <w:b w:val="0"/>
                <w:sz w:val="21"/>
              </w:rPr>
              <w:t>MUST</w:t>
            </w:r>
          </w:p>
        </w:tc>
      </w:tr>
      <w:tr w14:paraId="23CD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360A63D">
            <w:pPr>
              <w:spacing w:before="40" w:after="40" w:line="240" w:lineRule="auto"/>
            </w:pPr>
            <w:r>
              <w:rPr>
                <w:rFonts w:ascii="宋体" w:hAnsi="宋体" w:eastAsia="宋体"/>
                <w:b w:val="0"/>
                <w:sz w:val="21"/>
              </w:rPr>
              <w:t>FR-AD-08</w:t>
            </w:r>
          </w:p>
        </w:tc>
        <w:tc>
          <w:tcPr>
            <w:tcW w:w="2351" w:type="dxa"/>
          </w:tcPr>
          <w:p w14:paraId="40462E1D">
            <w:pPr>
              <w:spacing w:before="40" w:after="40" w:line="240" w:lineRule="auto"/>
            </w:pPr>
            <w:r>
              <w:rPr>
                <w:rFonts w:ascii="宋体" w:hAnsi="宋体" w:eastAsia="宋体"/>
                <w:b w:val="0"/>
                <w:sz w:val="21"/>
              </w:rPr>
              <w:t>数据缓存</w:t>
            </w:r>
          </w:p>
        </w:tc>
        <w:tc>
          <w:tcPr>
            <w:tcW w:w="2351" w:type="dxa"/>
          </w:tcPr>
          <w:p w14:paraId="1A6502A7">
            <w:pPr>
              <w:spacing w:before="40" w:after="40" w:line="240" w:lineRule="auto"/>
            </w:pPr>
            <w:r>
              <w:rPr>
                <w:rFonts w:ascii="宋体" w:hAnsi="宋体" w:eastAsia="宋体"/>
                <w:b w:val="0"/>
                <w:sz w:val="21"/>
              </w:rPr>
              <w:t>同一地点同一时刻的气象数据须缓存，缓存有效期默认 10 分钟，以降低 API 调用量并规避频率限制</w:t>
            </w:r>
          </w:p>
        </w:tc>
        <w:tc>
          <w:tcPr>
            <w:tcW w:w="2351" w:type="dxa"/>
          </w:tcPr>
          <w:p w14:paraId="6C22002F">
            <w:pPr>
              <w:spacing w:before="40" w:after="40" w:line="240" w:lineRule="auto"/>
            </w:pPr>
            <w:r>
              <w:rPr>
                <w:rFonts w:ascii="宋体" w:hAnsi="宋体" w:eastAsia="宋体"/>
                <w:b w:val="0"/>
                <w:sz w:val="21"/>
              </w:rPr>
              <w:t>SHOULD</w:t>
            </w:r>
          </w:p>
        </w:tc>
      </w:tr>
      <w:tr w14:paraId="6B0F3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5F69368">
            <w:pPr>
              <w:spacing w:before="40" w:after="40" w:line="240" w:lineRule="auto"/>
            </w:pPr>
            <w:r>
              <w:rPr>
                <w:rFonts w:ascii="宋体" w:hAnsi="宋体" w:eastAsia="宋体"/>
                <w:b w:val="0"/>
                <w:sz w:val="21"/>
              </w:rPr>
              <w:t>FR-AD-09</w:t>
            </w:r>
          </w:p>
        </w:tc>
        <w:tc>
          <w:tcPr>
            <w:tcW w:w="2351" w:type="dxa"/>
          </w:tcPr>
          <w:p w14:paraId="05E2A7EB">
            <w:pPr>
              <w:spacing w:before="40" w:after="40" w:line="240" w:lineRule="auto"/>
            </w:pPr>
            <w:r>
              <w:rPr>
                <w:rFonts w:ascii="宋体" w:hAnsi="宋体" w:eastAsia="宋体"/>
                <w:b w:val="0"/>
                <w:sz w:val="21"/>
              </w:rPr>
              <w:t>异常降级</w:t>
            </w:r>
          </w:p>
        </w:tc>
        <w:tc>
          <w:tcPr>
            <w:tcW w:w="2351" w:type="dxa"/>
          </w:tcPr>
          <w:p w14:paraId="7F6CB2B6">
            <w:pPr>
              <w:spacing w:before="40" w:after="40" w:line="240" w:lineRule="auto"/>
            </w:pPr>
            <w:r>
              <w:rPr>
                <w:rFonts w:ascii="宋体" w:hAnsi="宋体" w:eastAsia="宋体"/>
                <w:b w:val="0"/>
                <w:sz w:val="21"/>
              </w:rPr>
              <w:t>天气 API 调用失败时，须按"缓存降级 → 固定兜底文案 → 跳过播报"三级策略处理，不得因天气服务不可用导致整个系统崩溃</w:t>
            </w:r>
          </w:p>
        </w:tc>
        <w:tc>
          <w:tcPr>
            <w:tcW w:w="2351" w:type="dxa"/>
          </w:tcPr>
          <w:p w14:paraId="32D1D33F">
            <w:pPr>
              <w:spacing w:before="40" w:after="40" w:line="240" w:lineRule="auto"/>
            </w:pPr>
            <w:r>
              <w:rPr>
                <w:rFonts w:ascii="宋体" w:hAnsi="宋体" w:eastAsia="宋体"/>
                <w:b w:val="0"/>
                <w:sz w:val="21"/>
              </w:rPr>
              <w:t>MUST</w:t>
            </w:r>
          </w:p>
        </w:tc>
      </w:tr>
      <w:tr w14:paraId="52B0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9EDD9D0">
            <w:pPr>
              <w:spacing w:before="40" w:after="40" w:line="240" w:lineRule="auto"/>
            </w:pPr>
            <w:r>
              <w:rPr>
                <w:rFonts w:ascii="宋体" w:hAnsi="宋体" w:eastAsia="宋体"/>
                <w:b w:val="0"/>
                <w:sz w:val="21"/>
              </w:rPr>
              <w:t>FR-AD-10</w:t>
            </w:r>
          </w:p>
        </w:tc>
        <w:tc>
          <w:tcPr>
            <w:tcW w:w="2351" w:type="dxa"/>
          </w:tcPr>
          <w:p w14:paraId="320DF832">
            <w:pPr>
              <w:spacing w:before="40" w:after="40" w:line="240" w:lineRule="auto"/>
            </w:pPr>
            <w:r>
              <w:rPr>
                <w:rFonts w:ascii="宋体" w:hAnsi="宋体" w:eastAsia="宋体"/>
                <w:b w:val="0"/>
                <w:sz w:val="21"/>
              </w:rPr>
              <w:t>文案模板配置</w:t>
            </w:r>
          </w:p>
        </w:tc>
        <w:tc>
          <w:tcPr>
            <w:tcW w:w="2351" w:type="dxa"/>
          </w:tcPr>
          <w:p w14:paraId="263ABE41">
            <w:pPr>
              <w:spacing w:before="40" w:after="40" w:line="240" w:lineRule="auto"/>
            </w:pPr>
            <w:r>
              <w:rPr>
                <w:rFonts w:ascii="宋体" w:hAnsi="宋体" w:eastAsia="宋体"/>
                <w:b w:val="0"/>
                <w:sz w:val="21"/>
              </w:rPr>
              <w:t>建议文案模板须支持外部配置文件化管理，非开发人员亦可调整措辞而不修改源码</w:t>
            </w:r>
          </w:p>
        </w:tc>
        <w:tc>
          <w:tcPr>
            <w:tcW w:w="2351" w:type="dxa"/>
          </w:tcPr>
          <w:p w14:paraId="3931494D">
            <w:pPr>
              <w:spacing w:before="40" w:after="40" w:line="240" w:lineRule="auto"/>
            </w:pPr>
            <w:r>
              <w:rPr>
                <w:rFonts w:ascii="宋体" w:hAnsi="宋体" w:eastAsia="宋体"/>
                <w:b w:val="0"/>
                <w:sz w:val="21"/>
              </w:rPr>
              <w:t>SHOULD</w:t>
            </w:r>
          </w:p>
        </w:tc>
      </w:tr>
      <w:tr w14:paraId="0936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A2D0DE6">
            <w:pPr>
              <w:spacing w:before="40" w:after="40" w:line="240" w:lineRule="auto"/>
            </w:pPr>
            <w:r>
              <w:rPr>
                <w:rFonts w:ascii="宋体" w:hAnsi="宋体" w:eastAsia="宋体"/>
                <w:b w:val="0"/>
                <w:sz w:val="21"/>
              </w:rPr>
              <w:t>FR-AD-11</w:t>
            </w:r>
          </w:p>
        </w:tc>
        <w:tc>
          <w:tcPr>
            <w:tcW w:w="2351" w:type="dxa"/>
          </w:tcPr>
          <w:p w14:paraId="79CF4768">
            <w:pPr>
              <w:spacing w:before="40" w:after="40" w:line="240" w:lineRule="auto"/>
            </w:pPr>
            <w:r>
              <w:rPr>
                <w:rFonts w:ascii="宋体" w:hAnsi="宋体" w:eastAsia="宋体"/>
                <w:b w:val="0"/>
                <w:sz w:val="21"/>
              </w:rPr>
              <w:t>空气质量提示</w:t>
            </w:r>
          </w:p>
        </w:tc>
        <w:tc>
          <w:tcPr>
            <w:tcW w:w="2351" w:type="dxa"/>
          </w:tcPr>
          <w:p w14:paraId="6CB3AFAD">
            <w:pPr>
              <w:spacing w:before="40" w:after="40" w:line="240" w:lineRule="auto"/>
            </w:pPr>
            <w:r>
              <w:rPr>
                <w:rFonts w:ascii="宋体" w:hAnsi="宋体" w:eastAsia="宋体"/>
                <w:b w:val="0"/>
                <w:sz w:val="21"/>
              </w:rPr>
              <w:t>当空气质量指数超过 75（良）时，播报中须加入佩戴口罩、减少户外剧烈活动的建议</w:t>
            </w:r>
          </w:p>
        </w:tc>
        <w:tc>
          <w:tcPr>
            <w:tcW w:w="2351" w:type="dxa"/>
          </w:tcPr>
          <w:p w14:paraId="49E001AD">
            <w:pPr>
              <w:spacing w:before="40" w:after="40" w:line="240" w:lineRule="auto"/>
            </w:pPr>
            <w:r>
              <w:rPr>
                <w:rFonts w:ascii="宋体" w:hAnsi="宋体" w:eastAsia="宋体"/>
                <w:b w:val="0"/>
                <w:sz w:val="21"/>
              </w:rPr>
              <w:t>COULD</w:t>
            </w:r>
          </w:p>
        </w:tc>
      </w:tr>
      <w:tr w14:paraId="7308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FAB43B8">
            <w:pPr>
              <w:spacing w:before="40" w:after="40" w:line="240" w:lineRule="auto"/>
            </w:pPr>
            <w:r>
              <w:rPr>
                <w:rFonts w:ascii="宋体" w:hAnsi="宋体" w:eastAsia="宋体"/>
                <w:b w:val="0"/>
                <w:sz w:val="21"/>
              </w:rPr>
              <w:t>FR-AD-12</w:t>
            </w:r>
          </w:p>
        </w:tc>
        <w:tc>
          <w:tcPr>
            <w:tcW w:w="2351" w:type="dxa"/>
          </w:tcPr>
          <w:p w14:paraId="22E328CD">
            <w:pPr>
              <w:spacing w:before="40" w:after="40" w:line="240" w:lineRule="auto"/>
            </w:pPr>
            <w:r>
              <w:rPr>
                <w:rFonts w:ascii="宋体" w:hAnsi="宋体" w:eastAsia="宋体"/>
                <w:b w:val="0"/>
                <w:sz w:val="21"/>
              </w:rPr>
              <w:t>数据溯源</w:t>
            </w:r>
          </w:p>
        </w:tc>
        <w:tc>
          <w:tcPr>
            <w:tcW w:w="2351" w:type="dxa"/>
          </w:tcPr>
          <w:p w14:paraId="45CA22D2">
            <w:pPr>
              <w:spacing w:before="40" w:after="40" w:line="240" w:lineRule="auto"/>
            </w:pPr>
            <w:r>
              <w:rPr>
                <w:rFonts w:ascii="宋体" w:hAnsi="宋体" w:eastAsia="宋体"/>
                <w:b w:val="0"/>
                <w:sz w:val="21"/>
              </w:rPr>
              <w:t>每条建议须记录所依据的原始气象数据摘要与接口调用时间，便于问题追溯</w:t>
            </w:r>
          </w:p>
        </w:tc>
        <w:tc>
          <w:tcPr>
            <w:tcW w:w="2351" w:type="dxa"/>
          </w:tcPr>
          <w:p w14:paraId="2A6CA589">
            <w:pPr>
              <w:spacing w:before="40" w:after="40" w:line="240" w:lineRule="auto"/>
            </w:pPr>
            <w:r>
              <w:rPr>
                <w:rFonts w:ascii="宋体" w:hAnsi="宋体" w:eastAsia="宋体"/>
                <w:b w:val="0"/>
                <w:sz w:val="21"/>
              </w:rPr>
              <w:t>SHOULD</w:t>
            </w:r>
          </w:p>
        </w:tc>
      </w:tr>
    </w:tbl>
    <w:p w14:paraId="37302C90">
      <w:pPr>
        <w:spacing w:after="40"/>
      </w:pPr>
    </w:p>
    <w:p w14:paraId="53D4292F">
      <w:pPr>
        <w:pStyle w:val="5"/>
        <w:spacing w:before="120" w:after="80"/>
      </w:pPr>
      <w:r>
        <w:rPr>
          <w:rFonts w:ascii="黑体" w:hAnsi="黑体" w:eastAsia="黑体"/>
          <w:b/>
          <w:sz w:val="24"/>
        </w:rPr>
        <w:t>3.2.3 天气代码建议映射表（部分）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CAD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6F79BDC">
            <w:pPr>
              <w:spacing w:before="40" w:after="40" w:line="240" w:lineRule="auto"/>
            </w:pPr>
            <w:r>
              <w:rPr>
                <w:rFonts w:ascii="黑体" w:hAnsi="黑体" w:eastAsia="黑体"/>
                <w:b/>
                <w:sz w:val="21"/>
              </w:rPr>
              <w:t>天气代码</w:t>
            </w:r>
          </w:p>
        </w:tc>
        <w:tc>
          <w:tcPr>
            <w:tcW w:w="2351" w:type="dxa"/>
            <w:shd w:val="clear" w:color="auto" w:fill="D9E2F3"/>
          </w:tcPr>
          <w:p w14:paraId="2258048D">
            <w:pPr>
              <w:spacing w:before="40" w:after="40" w:line="240" w:lineRule="auto"/>
            </w:pPr>
            <w:r>
              <w:rPr>
                <w:rFonts w:ascii="黑体" w:hAnsi="黑体" w:eastAsia="黑体"/>
                <w:b/>
                <w:sz w:val="21"/>
              </w:rPr>
              <w:t>天气现象</w:t>
            </w:r>
          </w:p>
        </w:tc>
        <w:tc>
          <w:tcPr>
            <w:tcW w:w="2351" w:type="dxa"/>
            <w:shd w:val="clear" w:color="auto" w:fill="D9E2F3"/>
          </w:tcPr>
          <w:p w14:paraId="0FBE306F">
            <w:pPr>
              <w:spacing w:before="40" w:after="40" w:line="240" w:lineRule="auto"/>
            </w:pPr>
            <w:r>
              <w:rPr>
                <w:rFonts w:ascii="黑体" w:hAnsi="黑体" w:eastAsia="黑体"/>
                <w:b/>
                <w:sz w:val="21"/>
              </w:rPr>
              <w:t>建议倾向</w:t>
            </w:r>
          </w:p>
        </w:tc>
        <w:tc>
          <w:tcPr>
            <w:tcW w:w="2351" w:type="dxa"/>
            <w:shd w:val="clear" w:color="auto" w:fill="D9E2F3"/>
          </w:tcPr>
          <w:p w14:paraId="3FB6A80E">
            <w:pPr>
              <w:spacing w:before="40" w:after="40" w:line="240" w:lineRule="auto"/>
            </w:pPr>
            <w:r>
              <w:rPr>
                <w:rFonts w:ascii="黑体" w:hAnsi="黑体" w:eastAsia="黑体"/>
                <w:b/>
                <w:sz w:val="21"/>
              </w:rPr>
              <w:t>文案示例片段</w:t>
            </w:r>
          </w:p>
        </w:tc>
      </w:tr>
      <w:tr w14:paraId="5ADA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74522E">
            <w:pPr>
              <w:spacing w:before="40" w:after="40" w:line="240" w:lineRule="auto"/>
            </w:pPr>
            <w:r>
              <w:rPr>
                <w:rFonts w:ascii="宋体" w:hAnsi="宋体" w:eastAsia="宋体"/>
                <w:b w:val="0"/>
                <w:sz w:val="21"/>
              </w:rPr>
              <w:t>0 / 1</w:t>
            </w:r>
          </w:p>
        </w:tc>
        <w:tc>
          <w:tcPr>
            <w:tcW w:w="2351" w:type="dxa"/>
          </w:tcPr>
          <w:p w14:paraId="3164ADD3">
            <w:pPr>
              <w:spacing w:before="40" w:after="40" w:line="240" w:lineRule="auto"/>
            </w:pPr>
            <w:r>
              <w:rPr>
                <w:rFonts w:ascii="宋体" w:hAnsi="宋体" w:eastAsia="宋体"/>
                <w:b w:val="0"/>
                <w:sz w:val="21"/>
              </w:rPr>
              <w:t>晴 / 多云</w:t>
            </w:r>
          </w:p>
        </w:tc>
        <w:tc>
          <w:tcPr>
            <w:tcW w:w="2351" w:type="dxa"/>
          </w:tcPr>
          <w:p w14:paraId="166BA6AD">
            <w:pPr>
              <w:spacing w:before="40" w:after="40" w:line="240" w:lineRule="auto"/>
            </w:pPr>
            <w:r>
              <w:rPr>
                <w:rFonts w:ascii="宋体" w:hAnsi="宋体" w:eastAsia="宋体"/>
                <w:b w:val="0"/>
                <w:sz w:val="21"/>
              </w:rPr>
              <w:t>适宜出行</w:t>
            </w:r>
          </w:p>
        </w:tc>
        <w:tc>
          <w:tcPr>
            <w:tcW w:w="2351" w:type="dxa"/>
          </w:tcPr>
          <w:p w14:paraId="6F9BF772">
            <w:pPr>
              <w:spacing w:before="40" w:after="40" w:line="240" w:lineRule="auto"/>
            </w:pPr>
            <w:r>
              <w:rPr>
                <w:rFonts w:ascii="宋体" w:hAnsi="宋体" w:eastAsia="宋体"/>
                <w:b w:val="0"/>
                <w:sz w:val="21"/>
              </w:rPr>
              <w:t>天气晴好，体感舒适，适合出行</w:t>
            </w:r>
          </w:p>
        </w:tc>
      </w:tr>
      <w:tr w14:paraId="07880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ABD97F2">
            <w:pPr>
              <w:spacing w:before="40" w:after="40" w:line="240" w:lineRule="auto"/>
            </w:pPr>
            <w:r>
              <w:rPr>
                <w:rFonts w:ascii="宋体" w:hAnsi="宋体" w:eastAsia="宋体"/>
                <w:b w:val="0"/>
                <w:sz w:val="21"/>
              </w:rPr>
              <w:t>2 / 3</w:t>
            </w:r>
          </w:p>
        </w:tc>
        <w:tc>
          <w:tcPr>
            <w:tcW w:w="2351" w:type="dxa"/>
          </w:tcPr>
          <w:p w14:paraId="595C3842">
            <w:pPr>
              <w:spacing w:before="40" w:after="40" w:line="240" w:lineRule="auto"/>
            </w:pPr>
            <w:r>
              <w:rPr>
                <w:rFonts w:ascii="宋体" w:hAnsi="宋体" w:eastAsia="宋体"/>
                <w:b w:val="0"/>
                <w:sz w:val="21"/>
              </w:rPr>
              <w:t>阴</w:t>
            </w:r>
          </w:p>
        </w:tc>
        <w:tc>
          <w:tcPr>
            <w:tcW w:w="2351" w:type="dxa"/>
          </w:tcPr>
          <w:p w14:paraId="40865CA3">
            <w:pPr>
              <w:spacing w:before="40" w:after="40" w:line="240" w:lineRule="auto"/>
            </w:pPr>
            <w:r>
              <w:rPr>
                <w:rFonts w:ascii="宋体" w:hAnsi="宋体" w:eastAsia="宋体"/>
                <w:b w:val="0"/>
                <w:sz w:val="21"/>
              </w:rPr>
              <w:t>一般适宜</w:t>
            </w:r>
          </w:p>
        </w:tc>
        <w:tc>
          <w:tcPr>
            <w:tcW w:w="2351" w:type="dxa"/>
          </w:tcPr>
          <w:p w14:paraId="2F3AE734">
            <w:pPr>
              <w:spacing w:before="40" w:after="40" w:line="240" w:lineRule="auto"/>
            </w:pPr>
            <w:r>
              <w:rPr>
                <w:rFonts w:ascii="宋体" w:hAnsi="宋体" w:eastAsia="宋体"/>
                <w:b w:val="0"/>
                <w:sz w:val="21"/>
              </w:rPr>
              <w:t>今日阴天，气温舒适，携带薄外套即可</w:t>
            </w:r>
          </w:p>
        </w:tc>
      </w:tr>
      <w:tr w14:paraId="768C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3D90E80">
            <w:pPr>
              <w:spacing w:before="40" w:after="40" w:line="240" w:lineRule="auto"/>
            </w:pPr>
            <w:r>
              <w:rPr>
                <w:rFonts w:ascii="宋体" w:hAnsi="宋体" w:eastAsia="宋体"/>
                <w:b w:val="0"/>
                <w:sz w:val="21"/>
              </w:rPr>
              <w:t>4 / 5 / 6</w:t>
            </w:r>
          </w:p>
        </w:tc>
        <w:tc>
          <w:tcPr>
            <w:tcW w:w="2351" w:type="dxa"/>
          </w:tcPr>
          <w:p w14:paraId="7FB1E2D4">
            <w:pPr>
              <w:spacing w:before="40" w:after="40" w:line="240" w:lineRule="auto"/>
            </w:pPr>
            <w:r>
              <w:rPr>
                <w:rFonts w:ascii="宋体" w:hAnsi="宋体" w:eastAsia="宋体"/>
                <w:b w:val="0"/>
                <w:sz w:val="21"/>
              </w:rPr>
              <w:t>雨</w:t>
            </w:r>
          </w:p>
        </w:tc>
        <w:tc>
          <w:tcPr>
            <w:tcW w:w="2351" w:type="dxa"/>
          </w:tcPr>
          <w:p w14:paraId="529FE9BA">
            <w:pPr>
              <w:spacing w:before="40" w:after="40" w:line="240" w:lineRule="auto"/>
            </w:pPr>
            <w:r>
              <w:rPr>
                <w:rFonts w:ascii="宋体" w:hAnsi="宋体" w:eastAsia="宋体"/>
                <w:b w:val="0"/>
                <w:sz w:val="21"/>
              </w:rPr>
              <w:t>携带雨具、注意路滑</w:t>
            </w:r>
          </w:p>
        </w:tc>
        <w:tc>
          <w:tcPr>
            <w:tcW w:w="2351" w:type="dxa"/>
          </w:tcPr>
          <w:p w14:paraId="4A217E29">
            <w:pPr>
              <w:spacing w:before="40" w:after="40" w:line="240" w:lineRule="auto"/>
            </w:pPr>
            <w:r>
              <w:rPr>
                <w:rFonts w:ascii="宋体" w:hAnsi="宋体" w:eastAsia="宋体"/>
                <w:b w:val="0"/>
                <w:sz w:val="21"/>
              </w:rPr>
              <w:t>有降雨可能，建议携带雨具，路面湿滑请注意行走安全</w:t>
            </w:r>
          </w:p>
        </w:tc>
      </w:tr>
      <w:tr w14:paraId="1412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BB78EAF">
            <w:pPr>
              <w:spacing w:before="40" w:after="40" w:line="240" w:lineRule="auto"/>
            </w:pPr>
            <w:r>
              <w:rPr>
                <w:rFonts w:ascii="宋体" w:hAnsi="宋体" w:eastAsia="宋体"/>
                <w:b w:val="0"/>
                <w:sz w:val="21"/>
              </w:rPr>
              <w:t>7 / 8</w:t>
            </w:r>
          </w:p>
        </w:tc>
        <w:tc>
          <w:tcPr>
            <w:tcW w:w="2351" w:type="dxa"/>
          </w:tcPr>
          <w:p w14:paraId="3C07F8AE">
            <w:pPr>
              <w:spacing w:before="40" w:after="40" w:line="240" w:lineRule="auto"/>
            </w:pPr>
            <w:r>
              <w:rPr>
                <w:rFonts w:ascii="宋体" w:hAnsi="宋体" w:eastAsia="宋体"/>
                <w:b w:val="0"/>
                <w:sz w:val="21"/>
              </w:rPr>
              <w:t>大雨 / 暴雨</w:t>
            </w:r>
          </w:p>
        </w:tc>
        <w:tc>
          <w:tcPr>
            <w:tcW w:w="2351" w:type="dxa"/>
          </w:tcPr>
          <w:p w14:paraId="042B2FCA">
            <w:pPr>
              <w:spacing w:before="40" w:after="40" w:line="240" w:lineRule="auto"/>
            </w:pPr>
            <w:r>
              <w:rPr>
                <w:rFonts w:ascii="宋体" w:hAnsi="宋体" w:eastAsia="宋体"/>
                <w:b w:val="0"/>
                <w:sz w:val="21"/>
              </w:rPr>
              <w:t>减少外出、关注预警</w:t>
            </w:r>
          </w:p>
        </w:tc>
        <w:tc>
          <w:tcPr>
            <w:tcW w:w="2351" w:type="dxa"/>
          </w:tcPr>
          <w:p w14:paraId="18C8B184">
            <w:pPr>
              <w:spacing w:before="40" w:after="40" w:line="240" w:lineRule="auto"/>
            </w:pPr>
            <w:r>
              <w:rPr>
                <w:rFonts w:ascii="宋体" w:hAnsi="宋体" w:eastAsia="宋体"/>
                <w:b w:val="0"/>
                <w:sz w:val="21"/>
              </w:rPr>
              <w:t>今日有强降雨，建议减少非必要外出，出行请关注气象预警信息</w:t>
            </w:r>
          </w:p>
        </w:tc>
      </w:tr>
      <w:tr w14:paraId="2157D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6ED31D">
            <w:pPr>
              <w:spacing w:before="40" w:after="40" w:line="240" w:lineRule="auto"/>
            </w:pPr>
            <w:r>
              <w:rPr>
                <w:rFonts w:ascii="宋体" w:hAnsi="宋体" w:eastAsia="宋体"/>
                <w:b w:val="0"/>
                <w:sz w:val="21"/>
              </w:rPr>
              <w:t>9 / 10</w:t>
            </w:r>
          </w:p>
        </w:tc>
        <w:tc>
          <w:tcPr>
            <w:tcW w:w="2351" w:type="dxa"/>
          </w:tcPr>
          <w:p w14:paraId="6FFDF737">
            <w:pPr>
              <w:spacing w:before="40" w:after="40" w:line="240" w:lineRule="auto"/>
            </w:pPr>
            <w:r>
              <w:rPr>
                <w:rFonts w:ascii="宋体" w:hAnsi="宋体" w:eastAsia="宋体"/>
                <w:b w:val="0"/>
                <w:sz w:val="21"/>
              </w:rPr>
              <w:t>雾 / 霾</w:t>
            </w:r>
          </w:p>
        </w:tc>
        <w:tc>
          <w:tcPr>
            <w:tcW w:w="2351" w:type="dxa"/>
          </w:tcPr>
          <w:p w14:paraId="0A462F04">
            <w:pPr>
              <w:spacing w:before="40" w:after="40" w:line="240" w:lineRule="auto"/>
            </w:pPr>
            <w:r>
              <w:rPr>
                <w:rFonts w:ascii="宋体" w:hAnsi="宋体" w:eastAsia="宋体"/>
                <w:b w:val="0"/>
                <w:sz w:val="21"/>
              </w:rPr>
              <w:t>能见度低、防护</w:t>
            </w:r>
          </w:p>
        </w:tc>
        <w:tc>
          <w:tcPr>
            <w:tcW w:w="2351" w:type="dxa"/>
          </w:tcPr>
          <w:p w14:paraId="7A62FDD8">
            <w:pPr>
              <w:spacing w:before="40" w:after="40" w:line="240" w:lineRule="auto"/>
            </w:pPr>
            <w:r>
              <w:rPr>
                <w:rFonts w:ascii="宋体" w:hAnsi="宋体" w:eastAsia="宋体"/>
                <w:b w:val="0"/>
                <w:sz w:val="21"/>
              </w:rPr>
              <w:t>雾霾天气，能见度较低，请佩戴口罩，出行注意行车距离</w:t>
            </w:r>
          </w:p>
        </w:tc>
      </w:tr>
      <w:tr w14:paraId="2907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536D7A8">
            <w:pPr>
              <w:spacing w:before="40" w:after="40" w:line="240" w:lineRule="auto"/>
            </w:pPr>
            <w:r>
              <w:rPr>
                <w:rFonts w:ascii="宋体" w:hAnsi="宋体" w:eastAsia="宋体"/>
                <w:b w:val="0"/>
                <w:sz w:val="21"/>
              </w:rPr>
              <w:t>11–17</w:t>
            </w:r>
          </w:p>
        </w:tc>
        <w:tc>
          <w:tcPr>
            <w:tcW w:w="2351" w:type="dxa"/>
          </w:tcPr>
          <w:p w14:paraId="33F9DDB4">
            <w:pPr>
              <w:spacing w:before="40" w:after="40" w:line="240" w:lineRule="auto"/>
            </w:pPr>
            <w:r>
              <w:rPr>
                <w:rFonts w:ascii="宋体" w:hAnsi="宋体" w:eastAsia="宋体"/>
                <w:b w:val="0"/>
                <w:sz w:val="21"/>
              </w:rPr>
              <w:t>雷电 / 冰雹 / 雪</w:t>
            </w:r>
          </w:p>
        </w:tc>
        <w:tc>
          <w:tcPr>
            <w:tcW w:w="2351" w:type="dxa"/>
          </w:tcPr>
          <w:p w14:paraId="016D9AAA">
            <w:pPr>
              <w:spacing w:before="40" w:after="40" w:line="240" w:lineRule="auto"/>
            </w:pPr>
            <w:r>
              <w:rPr>
                <w:rFonts w:ascii="宋体" w:hAnsi="宋体" w:eastAsia="宋体"/>
                <w:b w:val="0"/>
                <w:sz w:val="21"/>
              </w:rPr>
              <w:t>避免户外、注意保暖</w:t>
            </w:r>
          </w:p>
        </w:tc>
        <w:tc>
          <w:tcPr>
            <w:tcW w:w="2351" w:type="dxa"/>
          </w:tcPr>
          <w:p w14:paraId="2901A932">
            <w:pPr>
              <w:spacing w:before="40" w:after="40" w:line="240" w:lineRule="auto"/>
            </w:pPr>
            <w:r>
              <w:rPr>
                <w:rFonts w:ascii="宋体" w:hAnsi="宋体" w:eastAsia="宋体"/>
                <w:b w:val="0"/>
                <w:sz w:val="21"/>
              </w:rPr>
              <w:t>有降水并伴随低温，请注意保暖防滑，避免在空旷地带逗留</w:t>
            </w:r>
          </w:p>
        </w:tc>
      </w:tr>
      <w:tr w14:paraId="11BD1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8D58320">
            <w:pPr>
              <w:spacing w:before="40" w:after="40" w:line="240" w:lineRule="auto"/>
            </w:pPr>
            <w:r>
              <w:rPr>
                <w:rFonts w:ascii="宋体" w:hAnsi="宋体" w:eastAsia="宋体"/>
                <w:b w:val="0"/>
                <w:sz w:val="21"/>
              </w:rPr>
              <w:t>22–29</w:t>
            </w:r>
          </w:p>
        </w:tc>
        <w:tc>
          <w:tcPr>
            <w:tcW w:w="2351" w:type="dxa"/>
          </w:tcPr>
          <w:p w14:paraId="7AAAB9A7">
            <w:pPr>
              <w:spacing w:before="40" w:after="40" w:line="240" w:lineRule="auto"/>
            </w:pPr>
            <w:r>
              <w:rPr>
                <w:rFonts w:ascii="宋体" w:hAnsi="宋体" w:eastAsia="宋体"/>
                <w:b w:val="0"/>
                <w:sz w:val="21"/>
              </w:rPr>
              <w:t>沙尘 / 霾</w:t>
            </w:r>
          </w:p>
        </w:tc>
        <w:tc>
          <w:tcPr>
            <w:tcW w:w="2351" w:type="dxa"/>
          </w:tcPr>
          <w:p w14:paraId="2AD90B35">
            <w:pPr>
              <w:spacing w:before="40" w:after="40" w:line="240" w:lineRule="auto"/>
            </w:pPr>
            <w:r>
              <w:rPr>
                <w:rFonts w:ascii="宋体" w:hAnsi="宋体" w:eastAsia="宋体"/>
                <w:b w:val="0"/>
                <w:sz w:val="21"/>
              </w:rPr>
              <w:t>防护</w:t>
            </w:r>
          </w:p>
        </w:tc>
        <w:tc>
          <w:tcPr>
            <w:tcW w:w="2351" w:type="dxa"/>
          </w:tcPr>
          <w:p w14:paraId="58F33464">
            <w:pPr>
              <w:spacing w:before="40" w:after="40" w:line="240" w:lineRule="auto"/>
            </w:pPr>
            <w:r>
              <w:rPr>
                <w:rFonts w:ascii="宋体" w:hAnsi="宋体" w:eastAsia="宋体"/>
                <w:b w:val="0"/>
                <w:sz w:val="21"/>
              </w:rPr>
              <w:t>沙尘天气，请关闭门窗，减少户外活动</w:t>
            </w:r>
          </w:p>
        </w:tc>
      </w:tr>
      <w:tr w14:paraId="6A15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784D0C5">
            <w:pPr>
              <w:spacing w:before="40" w:after="40" w:line="240" w:lineRule="auto"/>
            </w:pPr>
            <w:r>
              <w:rPr>
                <w:rFonts w:ascii="宋体" w:hAnsi="宋体" w:eastAsia="宋体"/>
                <w:b w:val="0"/>
                <w:sz w:val="21"/>
              </w:rPr>
              <w:t>30–99</w:t>
            </w:r>
          </w:p>
        </w:tc>
        <w:tc>
          <w:tcPr>
            <w:tcW w:w="2351" w:type="dxa"/>
          </w:tcPr>
          <w:p w14:paraId="0F4BBC21">
            <w:pPr>
              <w:spacing w:before="40" w:after="40" w:line="240" w:lineRule="auto"/>
            </w:pPr>
            <w:r>
              <w:rPr>
                <w:rFonts w:ascii="宋体" w:hAnsi="宋体" w:eastAsia="宋体"/>
                <w:b w:val="0"/>
                <w:sz w:val="21"/>
              </w:rPr>
              <w:t>极端天气</w:t>
            </w:r>
          </w:p>
        </w:tc>
        <w:tc>
          <w:tcPr>
            <w:tcW w:w="2351" w:type="dxa"/>
          </w:tcPr>
          <w:p w14:paraId="72449D56">
            <w:pPr>
              <w:spacing w:before="40" w:after="40" w:line="240" w:lineRule="auto"/>
            </w:pPr>
            <w:r>
              <w:rPr>
                <w:rFonts w:ascii="宋体" w:hAnsi="宋体" w:eastAsia="宋体"/>
                <w:b w:val="0"/>
                <w:sz w:val="21"/>
              </w:rPr>
              <w:t>依预警而定</w:t>
            </w:r>
          </w:p>
        </w:tc>
        <w:tc>
          <w:tcPr>
            <w:tcW w:w="2351" w:type="dxa"/>
          </w:tcPr>
          <w:p w14:paraId="21D50578">
            <w:pPr>
              <w:spacing w:before="40" w:after="40" w:line="240" w:lineRule="auto"/>
            </w:pPr>
            <w:r>
              <w:rPr>
                <w:rFonts w:ascii="宋体" w:hAnsi="宋体" w:eastAsia="宋体"/>
                <w:b w:val="0"/>
                <w:sz w:val="21"/>
              </w:rPr>
              <w:t>气象条件较差，建议调整出行计划</w:t>
            </w:r>
          </w:p>
        </w:tc>
      </w:tr>
    </w:tbl>
    <w:p w14:paraId="1EE51E22">
      <w:pPr>
        <w:spacing w:after="40"/>
      </w:pPr>
    </w:p>
    <w:p w14:paraId="39758391">
      <w:pPr>
        <w:spacing w:after="80"/>
        <w:ind w:left="283"/>
      </w:pPr>
      <w:r>
        <w:rPr>
          <w:rFonts w:ascii="宋体" w:hAnsi="宋体" w:eastAsia="宋体"/>
          <w:b w:val="0"/>
          <w:sz w:val="22"/>
        </w:rPr>
        <w:t>注：以上代码以主流天气平台 API 规范为参照，具体取值以实际接入的平台文档为准，映射表须可配置。</w:t>
      </w:r>
    </w:p>
    <w:p w14:paraId="7CDA03DE">
      <w:pPr>
        <w:pStyle w:val="4"/>
        <w:spacing w:before="200" w:after="120"/>
      </w:pPr>
      <w:r>
        <w:rPr>
          <w:rFonts w:ascii="黑体" w:hAnsi="黑体" w:eastAsia="黑体"/>
          <w:b/>
          <w:sz w:val="27"/>
        </w:rPr>
        <w:t>3.3 语音合成模块（FR-TTS）</w:t>
      </w:r>
    </w:p>
    <w:p w14:paraId="7148FA34">
      <w:pPr>
        <w:pStyle w:val="5"/>
        <w:spacing w:before="120" w:after="80"/>
      </w:pPr>
      <w:r>
        <w:rPr>
          <w:rFonts w:ascii="黑体" w:hAnsi="黑体" w:eastAsia="黑体"/>
          <w:b/>
          <w:sz w:val="24"/>
        </w:rPr>
        <w:t>3.3.1 模块概述</w:t>
      </w:r>
    </w:p>
    <w:p w14:paraId="608F7569">
      <w:pPr>
        <w:spacing w:after="120" w:line="360" w:lineRule="auto"/>
        <w:ind w:firstLine="480"/>
      </w:pPr>
      <w:r>
        <w:rPr>
          <w:rFonts w:ascii="宋体" w:hAnsi="宋体" w:eastAsia="宋体"/>
          <w:b w:val="0"/>
          <w:sz w:val="24"/>
        </w:rPr>
        <w:t>语音合成模块负责将出行建议模块产出的播报文本转换为可播放的目标音频。模块支持两种工作模式：参考音频驱动的音色合成模式，以及纯文本的通用合成模式；同时须具备长文本切分、流式输出、语速与语调控制、失败重试等工程能力。</w:t>
      </w:r>
    </w:p>
    <w:p w14:paraId="096D5D14">
      <w:pPr>
        <w:pStyle w:val="5"/>
        <w:spacing w:before="120" w:after="80"/>
      </w:pPr>
      <w:r>
        <w:rPr>
          <w:rFonts w:ascii="黑体" w:hAnsi="黑体" w:eastAsia="黑体"/>
          <w:b/>
          <w:sz w:val="24"/>
        </w:rPr>
        <w:t>3.3.2 功能需求清单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463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6EAB593">
            <w:pPr>
              <w:spacing w:before="40" w:after="40" w:line="240" w:lineRule="auto"/>
            </w:pPr>
            <w:r>
              <w:rPr>
                <w:rFonts w:ascii="黑体" w:hAnsi="黑体" w:eastAsia="黑体"/>
                <w:b/>
                <w:sz w:val="21"/>
              </w:rPr>
              <w:t>编号</w:t>
            </w:r>
          </w:p>
        </w:tc>
        <w:tc>
          <w:tcPr>
            <w:tcW w:w="2351" w:type="dxa"/>
            <w:shd w:val="clear" w:color="auto" w:fill="D9E2F3"/>
          </w:tcPr>
          <w:p w14:paraId="7605CD77">
            <w:pPr>
              <w:spacing w:before="40" w:after="40" w:line="240" w:lineRule="auto"/>
            </w:pPr>
            <w:r>
              <w:rPr>
                <w:rFonts w:ascii="黑体" w:hAnsi="黑体" w:eastAsia="黑体"/>
                <w:b/>
                <w:sz w:val="21"/>
              </w:rPr>
              <w:t>功能名称</w:t>
            </w:r>
          </w:p>
        </w:tc>
        <w:tc>
          <w:tcPr>
            <w:tcW w:w="2351" w:type="dxa"/>
            <w:shd w:val="clear" w:color="auto" w:fill="D9E2F3"/>
          </w:tcPr>
          <w:p w14:paraId="48FD4A61">
            <w:pPr>
              <w:spacing w:before="40" w:after="40" w:line="240" w:lineRule="auto"/>
            </w:pPr>
            <w:r>
              <w:rPr>
                <w:rFonts w:ascii="黑体" w:hAnsi="黑体" w:eastAsia="黑体"/>
                <w:b/>
                <w:sz w:val="21"/>
              </w:rPr>
              <w:t>需求描述</w:t>
            </w:r>
          </w:p>
        </w:tc>
        <w:tc>
          <w:tcPr>
            <w:tcW w:w="2351" w:type="dxa"/>
            <w:shd w:val="clear" w:color="auto" w:fill="D9E2F3"/>
          </w:tcPr>
          <w:p w14:paraId="027A1E98">
            <w:pPr>
              <w:spacing w:before="40" w:after="40" w:line="240" w:lineRule="auto"/>
            </w:pPr>
            <w:r>
              <w:rPr>
                <w:rFonts w:ascii="黑体" w:hAnsi="黑体" w:eastAsia="黑体"/>
                <w:b/>
                <w:sz w:val="21"/>
              </w:rPr>
              <w:t>优先级</w:t>
            </w:r>
          </w:p>
        </w:tc>
      </w:tr>
      <w:tr w14:paraId="5178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E082864">
            <w:pPr>
              <w:spacing w:before="40" w:after="40" w:line="240" w:lineRule="auto"/>
            </w:pPr>
            <w:r>
              <w:rPr>
                <w:rFonts w:ascii="宋体" w:hAnsi="宋体" w:eastAsia="宋体"/>
                <w:b w:val="0"/>
                <w:sz w:val="21"/>
              </w:rPr>
              <w:t>FR-TTS-01</w:t>
            </w:r>
          </w:p>
        </w:tc>
        <w:tc>
          <w:tcPr>
            <w:tcW w:w="2351" w:type="dxa"/>
          </w:tcPr>
          <w:p w14:paraId="6A924A55">
            <w:pPr>
              <w:spacing w:before="40" w:after="40" w:line="240" w:lineRule="auto"/>
            </w:pPr>
            <w:r>
              <w:rPr>
                <w:rFonts w:ascii="宋体" w:hAnsi="宋体" w:eastAsia="宋体"/>
                <w:b w:val="0"/>
                <w:sz w:val="21"/>
              </w:rPr>
              <w:t>文本转语音</w:t>
            </w:r>
          </w:p>
        </w:tc>
        <w:tc>
          <w:tcPr>
            <w:tcW w:w="2351" w:type="dxa"/>
          </w:tcPr>
          <w:p w14:paraId="741AE10B">
            <w:pPr>
              <w:spacing w:before="40" w:after="40" w:line="240" w:lineRule="auto"/>
            </w:pPr>
            <w:r>
              <w:rPr>
                <w:rFonts w:ascii="宋体" w:hAnsi="宋体" w:eastAsia="宋体"/>
                <w:b w:val="0"/>
                <w:sz w:val="21"/>
              </w:rPr>
              <w:t>将播报文本转换为语音波形，输出标准音频文件（MP3 / WAV）</w:t>
            </w:r>
          </w:p>
        </w:tc>
        <w:tc>
          <w:tcPr>
            <w:tcW w:w="2351" w:type="dxa"/>
          </w:tcPr>
          <w:p w14:paraId="28E41180">
            <w:pPr>
              <w:spacing w:before="40" w:after="40" w:line="240" w:lineRule="auto"/>
            </w:pPr>
            <w:r>
              <w:rPr>
                <w:rFonts w:ascii="宋体" w:hAnsi="宋体" w:eastAsia="宋体"/>
                <w:b w:val="0"/>
                <w:sz w:val="21"/>
              </w:rPr>
              <w:t>MUST</w:t>
            </w:r>
          </w:p>
        </w:tc>
      </w:tr>
      <w:tr w14:paraId="72E9B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955CDD">
            <w:pPr>
              <w:spacing w:before="40" w:after="40" w:line="240" w:lineRule="auto"/>
            </w:pPr>
            <w:r>
              <w:rPr>
                <w:rFonts w:ascii="宋体" w:hAnsi="宋体" w:eastAsia="宋体"/>
                <w:b w:val="0"/>
                <w:sz w:val="21"/>
              </w:rPr>
              <w:t>FR-TTS-02</w:t>
            </w:r>
          </w:p>
        </w:tc>
        <w:tc>
          <w:tcPr>
            <w:tcW w:w="2351" w:type="dxa"/>
          </w:tcPr>
          <w:p w14:paraId="39813447">
            <w:pPr>
              <w:spacing w:before="40" w:after="40" w:line="240" w:lineRule="auto"/>
            </w:pPr>
            <w:r>
              <w:rPr>
                <w:rFonts w:ascii="宋体" w:hAnsi="宋体" w:eastAsia="宋体"/>
                <w:b w:val="0"/>
                <w:sz w:val="21"/>
              </w:rPr>
              <w:t>参考音频合成</w:t>
            </w:r>
          </w:p>
        </w:tc>
        <w:tc>
          <w:tcPr>
            <w:tcW w:w="2351" w:type="dxa"/>
          </w:tcPr>
          <w:p w14:paraId="08168AB7">
            <w:pPr>
              <w:spacing w:before="40" w:after="40" w:line="240" w:lineRule="auto"/>
            </w:pPr>
            <w:r>
              <w:rPr>
                <w:rFonts w:ascii="宋体" w:hAnsi="宋体" w:eastAsia="宋体"/>
                <w:b w:val="0"/>
                <w:sz w:val="21"/>
              </w:rPr>
              <w:t>支持加载参考音频文件，以其为条件合成具备指定音色的语音，实现稳定的播报声音标识</w:t>
            </w:r>
          </w:p>
        </w:tc>
        <w:tc>
          <w:tcPr>
            <w:tcW w:w="2351" w:type="dxa"/>
          </w:tcPr>
          <w:p w14:paraId="765B2154">
            <w:pPr>
              <w:spacing w:before="40" w:after="40" w:line="240" w:lineRule="auto"/>
            </w:pPr>
            <w:r>
              <w:rPr>
                <w:rFonts w:ascii="宋体" w:hAnsi="宋体" w:eastAsia="宋体"/>
                <w:b w:val="0"/>
                <w:sz w:val="21"/>
              </w:rPr>
              <w:t>MUST</w:t>
            </w:r>
          </w:p>
        </w:tc>
      </w:tr>
      <w:tr w14:paraId="4B165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A648DDC">
            <w:pPr>
              <w:spacing w:before="40" w:after="40" w:line="240" w:lineRule="auto"/>
            </w:pPr>
            <w:r>
              <w:rPr>
                <w:rFonts w:ascii="宋体" w:hAnsi="宋体" w:eastAsia="宋体"/>
                <w:b w:val="0"/>
                <w:sz w:val="21"/>
              </w:rPr>
              <w:t>FR-TTS-03</w:t>
            </w:r>
          </w:p>
        </w:tc>
        <w:tc>
          <w:tcPr>
            <w:tcW w:w="2351" w:type="dxa"/>
          </w:tcPr>
          <w:p w14:paraId="4B96E006">
            <w:pPr>
              <w:spacing w:before="40" w:after="40" w:line="240" w:lineRule="auto"/>
            </w:pPr>
            <w:r>
              <w:rPr>
                <w:rFonts w:ascii="宋体" w:hAnsi="宋体" w:eastAsia="宋体"/>
                <w:b w:val="0"/>
                <w:sz w:val="21"/>
              </w:rPr>
              <w:t>参考音频管理</w:t>
            </w:r>
          </w:p>
        </w:tc>
        <w:tc>
          <w:tcPr>
            <w:tcW w:w="2351" w:type="dxa"/>
          </w:tcPr>
          <w:p w14:paraId="02271507">
            <w:pPr>
              <w:spacing w:before="40" w:after="40" w:line="240" w:lineRule="auto"/>
            </w:pPr>
            <w:r>
              <w:rPr>
                <w:rFonts w:ascii="宋体" w:hAnsi="宋体" w:eastAsia="宋体"/>
                <w:b w:val="0"/>
                <w:sz w:val="21"/>
              </w:rPr>
              <w:t>支持上传、命名、试听、删除参考音频；系统须记录参考音频与其绑定语料的关联关系</w:t>
            </w:r>
          </w:p>
        </w:tc>
        <w:tc>
          <w:tcPr>
            <w:tcW w:w="2351" w:type="dxa"/>
          </w:tcPr>
          <w:p w14:paraId="3F8BAFD4">
            <w:pPr>
              <w:spacing w:before="40" w:after="40" w:line="240" w:lineRule="auto"/>
            </w:pPr>
            <w:r>
              <w:rPr>
                <w:rFonts w:ascii="宋体" w:hAnsi="宋体" w:eastAsia="宋体"/>
                <w:b w:val="0"/>
                <w:sz w:val="21"/>
              </w:rPr>
              <w:t>MUST</w:t>
            </w:r>
          </w:p>
        </w:tc>
      </w:tr>
      <w:tr w14:paraId="0898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05AB8CC">
            <w:pPr>
              <w:spacing w:before="40" w:after="40" w:line="240" w:lineRule="auto"/>
            </w:pPr>
            <w:r>
              <w:rPr>
                <w:rFonts w:ascii="宋体" w:hAnsi="宋体" w:eastAsia="宋体"/>
                <w:b w:val="0"/>
                <w:sz w:val="21"/>
              </w:rPr>
              <w:t>FR-TTS-04</w:t>
            </w:r>
          </w:p>
        </w:tc>
        <w:tc>
          <w:tcPr>
            <w:tcW w:w="2351" w:type="dxa"/>
          </w:tcPr>
          <w:p w14:paraId="1BD77B65">
            <w:pPr>
              <w:spacing w:before="40" w:after="40" w:line="240" w:lineRule="auto"/>
            </w:pPr>
            <w:r>
              <w:rPr>
                <w:rFonts w:ascii="宋体" w:hAnsi="宋体" w:eastAsia="宋体"/>
                <w:b w:val="0"/>
                <w:sz w:val="21"/>
              </w:rPr>
              <w:t>长文本切分</w:t>
            </w:r>
          </w:p>
        </w:tc>
        <w:tc>
          <w:tcPr>
            <w:tcW w:w="2351" w:type="dxa"/>
          </w:tcPr>
          <w:p w14:paraId="62FA1318">
            <w:pPr>
              <w:spacing w:before="40" w:after="40" w:line="240" w:lineRule="auto"/>
            </w:pPr>
            <w:r>
              <w:rPr>
                <w:rFonts w:ascii="宋体" w:hAnsi="宋体" w:eastAsia="宋体"/>
                <w:b w:val="0"/>
                <w:sz w:val="21"/>
              </w:rPr>
              <w:t>当文本超过单次合成上限时，须按标点与语义边界自动切分为多个片段并依次合成</w:t>
            </w:r>
          </w:p>
        </w:tc>
        <w:tc>
          <w:tcPr>
            <w:tcW w:w="2351" w:type="dxa"/>
          </w:tcPr>
          <w:p w14:paraId="1F68FEF9">
            <w:pPr>
              <w:spacing w:before="40" w:after="40" w:line="240" w:lineRule="auto"/>
            </w:pPr>
            <w:r>
              <w:rPr>
                <w:rFonts w:ascii="宋体" w:hAnsi="宋体" w:eastAsia="宋体"/>
                <w:b w:val="0"/>
                <w:sz w:val="21"/>
              </w:rPr>
              <w:t>MUST</w:t>
            </w:r>
          </w:p>
        </w:tc>
      </w:tr>
      <w:tr w14:paraId="42A8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CA1CEAE">
            <w:pPr>
              <w:spacing w:before="40" w:after="40" w:line="240" w:lineRule="auto"/>
            </w:pPr>
            <w:r>
              <w:rPr>
                <w:rFonts w:ascii="宋体" w:hAnsi="宋体" w:eastAsia="宋体"/>
                <w:b w:val="0"/>
                <w:sz w:val="21"/>
              </w:rPr>
              <w:t>FR-TTS-05</w:t>
            </w:r>
          </w:p>
        </w:tc>
        <w:tc>
          <w:tcPr>
            <w:tcW w:w="2351" w:type="dxa"/>
          </w:tcPr>
          <w:p w14:paraId="3331F766">
            <w:pPr>
              <w:spacing w:before="40" w:after="40" w:line="240" w:lineRule="auto"/>
            </w:pPr>
            <w:r>
              <w:rPr>
                <w:rFonts w:ascii="宋体" w:hAnsi="宋体" w:eastAsia="宋体"/>
                <w:b w:val="0"/>
                <w:sz w:val="21"/>
              </w:rPr>
              <w:t>片段拼接</w:t>
            </w:r>
          </w:p>
        </w:tc>
        <w:tc>
          <w:tcPr>
            <w:tcW w:w="2351" w:type="dxa"/>
          </w:tcPr>
          <w:p w14:paraId="77273399">
            <w:pPr>
              <w:spacing w:before="40" w:after="40" w:line="240" w:lineRule="auto"/>
            </w:pPr>
            <w:r>
              <w:rPr>
                <w:rFonts w:ascii="宋体" w:hAnsi="宋体" w:eastAsia="宋体"/>
                <w:b w:val="0"/>
                <w:sz w:val="21"/>
              </w:rPr>
              <w:t>将多个音频片段按序拼接，拼接处须消除爆音与静音间隙，保证整体连贯</w:t>
            </w:r>
          </w:p>
        </w:tc>
        <w:tc>
          <w:tcPr>
            <w:tcW w:w="2351" w:type="dxa"/>
          </w:tcPr>
          <w:p w14:paraId="31DFEA6B">
            <w:pPr>
              <w:spacing w:before="40" w:after="40" w:line="240" w:lineRule="auto"/>
            </w:pPr>
            <w:r>
              <w:rPr>
                <w:rFonts w:ascii="宋体" w:hAnsi="宋体" w:eastAsia="宋体"/>
                <w:b w:val="0"/>
                <w:sz w:val="21"/>
              </w:rPr>
              <w:t>MUST</w:t>
            </w:r>
          </w:p>
        </w:tc>
      </w:tr>
      <w:tr w14:paraId="000BF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D6E7C58">
            <w:pPr>
              <w:spacing w:before="40" w:after="40" w:line="240" w:lineRule="auto"/>
            </w:pPr>
            <w:r>
              <w:rPr>
                <w:rFonts w:ascii="宋体" w:hAnsi="宋体" w:eastAsia="宋体"/>
                <w:b w:val="0"/>
                <w:sz w:val="21"/>
              </w:rPr>
              <w:t>FR-TTS-06</w:t>
            </w:r>
          </w:p>
        </w:tc>
        <w:tc>
          <w:tcPr>
            <w:tcW w:w="2351" w:type="dxa"/>
          </w:tcPr>
          <w:p w14:paraId="5ACAB10D">
            <w:pPr>
              <w:spacing w:before="40" w:after="40" w:line="240" w:lineRule="auto"/>
            </w:pPr>
            <w:r>
              <w:rPr>
                <w:rFonts w:ascii="宋体" w:hAnsi="宋体" w:eastAsia="宋体"/>
                <w:b w:val="0"/>
                <w:sz w:val="21"/>
              </w:rPr>
              <w:t>参数可调</w:t>
            </w:r>
          </w:p>
        </w:tc>
        <w:tc>
          <w:tcPr>
            <w:tcW w:w="2351" w:type="dxa"/>
          </w:tcPr>
          <w:p w14:paraId="091392E1">
            <w:pPr>
              <w:spacing w:before="40" w:after="40" w:line="240" w:lineRule="auto"/>
            </w:pPr>
            <w:r>
              <w:rPr>
                <w:rFonts w:ascii="宋体" w:hAnsi="宋体" w:eastAsia="宋体"/>
                <w:b w:val="0"/>
                <w:sz w:val="21"/>
              </w:rPr>
              <w:t>支持调节语速、音量、音高、情绪风格等合成参数，并在参数非法时回退至默认值</w:t>
            </w:r>
          </w:p>
        </w:tc>
        <w:tc>
          <w:tcPr>
            <w:tcW w:w="2351" w:type="dxa"/>
          </w:tcPr>
          <w:p w14:paraId="3D40B6B8">
            <w:pPr>
              <w:spacing w:before="40" w:after="40" w:line="240" w:lineRule="auto"/>
            </w:pPr>
            <w:r>
              <w:rPr>
                <w:rFonts w:ascii="宋体" w:hAnsi="宋体" w:eastAsia="宋体"/>
                <w:b w:val="0"/>
                <w:sz w:val="21"/>
              </w:rPr>
              <w:t>SHOULD</w:t>
            </w:r>
          </w:p>
        </w:tc>
      </w:tr>
      <w:tr w14:paraId="6C2D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47CFCC4">
            <w:pPr>
              <w:spacing w:before="40" w:after="40" w:line="240" w:lineRule="auto"/>
            </w:pPr>
            <w:r>
              <w:rPr>
                <w:rFonts w:ascii="宋体" w:hAnsi="宋体" w:eastAsia="宋体"/>
                <w:b w:val="0"/>
                <w:sz w:val="21"/>
              </w:rPr>
              <w:t>FR-TTS-07</w:t>
            </w:r>
          </w:p>
        </w:tc>
        <w:tc>
          <w:tcPr>
            <w:tcW w:w="2351" w:type="dxa"/>
          </w:tcPr>
          <w:p w14:paraId="0CAA1567">
            <w:pPr>
              <w:spacing w:before="40" w:after="40" w:line="240" w:lineRule="auto"/>
            </w:pPr>
            <w:r>
              <w:rPr>
                <w:rFonts w:ascii="宋体" w:hAnsi="宋体" w:eastAsia="宋体"/>
                <w:b w:val="0"/>
                <w:sz w:val="21"/>
              </w:rPr>
              <w:t>生成结果管理</w:t>
            </w:r>
          </w:p>
        </w:tc>
        <w:tc>
          <w:tcPr>
            <w:tcW w:w="2351" w:type="dxa"/>
          </w:tcPr>
          <w:p w14:paraId="70C96128">
            <w:pPr>
              <w:spacing w:before="40" w:after="40" w:line="240" w:lineRule="auto"/>
            </w:pPr>
            <w:r>
              <w:rPr>
                <w:rFonts w:ascii="宋体" w:hAnsi="宋体" w:eastAsia="宋体"/>
                <w:b w:val="0"/>
                <w:sz w:val="21"/>
              </w:rPr>
              <w:t>生成的音频须按"日期/课程/版本"归档保存，支持回放、下载、删除</w:t>
            </w:r>
          </w:p>
        </w:tc>
        <w:tc>
          <w:tcPr>
            <w:tcW w:w="2351" w:type="dxa"/>
          </w:tcPr>
          <w:p w14:paraId="39208C01">
            <w:pPr>
              <w:spacing w:before="40" w:after="40" w:line="240" w:lineRule="auto"/>
            </w:pPr>
            <w:r>
              <w:rPr>
                <w:rFonts w:ascii="宋体" w:hAnsi="宋体" w:eastAsia="宋体"/>
                <w:b w:val="0"/>
                <w:sz w:val="21"/>
              </w:rPr>
              <w:t>MUST</w:t>
            </w:r>
          </w:p>
        </w:tc>
      </w:tr>
      <w:tr w14:paraId="2882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A31B3CB">
            <w:pPr>
              <w:spacing w:before="40" w:after="40" w:line="240" w:lineRule="auto"/>
            </w:pPr>
            <w:r>
              <w:rPr>
                <w:rFonts w:ascii="宋体" w:hAnsi="宋体" w:eastAsia="宋体"/>
                <w:b w:val="0"/>
                <w:sz w:val="21"/>
              </w:rPr>
              <w:t>FR-TTS-08</w:t>
            </w:r>
          </w:p>
        </w:tc>
        <w:tc>
          <w:tcPr>
            <w:tcW w:w="2351" w:type="dxa"/>
          </w:tcPr>
          <w:p w14:paraId="48C294DC">
            <w:pPr>
              <w:spacing w:before="40" w:after="40" w:line="240" w:lineRule="auto"/>
            </w:pPr>
            <w:r>
              <w:rPr>
                <w:rFonts w:ascii="宋体" w:hAnsi="宋体" w:eastAsia="宋体"/>
                <w:b w:val="0"/>
                <w:sz w:val="21"/>
              </w:rPr>
              <w:t>失败重试</w:t>
            </w:r>
          </w:p>
        </w:tc>
        <w:tc>
          <w:tcPr>
            <w:tcW w:w="2351" w:type="dxa"/>
          </w:tcPr>
          <w:p w14:paraId="55CC9172">
            <w:pPr>
              <w:spacing w:before="40" w:after="40" w:line="240" w:lineRule="auto"/>
            </w:pPr>
            <w:r>
              <w:rPr>
                <w:rFonts w:ascii="宋体" w:hAnsi="宋体" w:eastAsia="宋体"/>
                <w:b w:val="0"/>
                <w:sz w:val="21"/>
              </w:rPr>
              <w:t>合成失败时自动重试，重试次数可配置（默认 2 次），仍失败则上报异常并按降级策略处理</w:t>
            </w:r>
          </w:p>
        </w:tc>
        <w:tc>
          <w:tcPr>
            <w:tcW w:w="2351" w:type="dxa"/>
          </w:tcPr>
          <w:p w14:paraId="34E9FA51">
            <w:pPr>
              <w:spacing w:before="40" w:after="40" w:line="240" w:lineRule="auto"/>
            </w:pPr>
            <w:r>
              <w:rPr>
                <w:rFonts w:ascii="宋体" w:hAnsi="宋体" w:eastAsia="宋体"/>
                <w:b w:val="0"/>
                <w:sz w:val="21"/>
              </w:rPr>
              <w:t>MUST</w:t>
            </w:r>
          </w:p>
        </w:tc>
      </w:tr>
      <w:tr w14:paraId="6012F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9CF967B">
            <w:pPr>
              <w:spacing w:before="40" w:after="40" w:line="240" w:lineRule="auto"/>
            </w:pPr>
            <w:r>
              <w:rPr>
                <w:rFonts w:ascii="宋体" w:hAnsi="宋体" w:eastAsia="宋体"/>
                <w:b w:val="0"/>
                <w:sz w:val="21"/>
              </w:rPr>
              <w:t>FR-TTS-09</w:t>
            </w:r>
          </w:p>
        </w:tc>
        <w:tc>
          <w:tcPr>
            <w:tcW w:w="2351" w:type="dxa"/>
          </w:tcPr>
          <w:p w14:paraId="33BBCE8E">
            <w:pPr>
              <w:spacing w:before="40" w:after="40" w:line="240" w:lineRule="auto"/>
            </w:pPr>
            <w:r>
              <w:rPr>
                <w:rFonts w:ascii="宋体" w:hAnsi="宋体" w:eastAsia="宋体"/>
                <w:b w:val="0"/>
                <w:sz w:val="21"/>
              </w:rPr>
              <w:t>文本预处理</w:t>
            </w:r>
          </w:p>
        </w:tc>
        <w:tc>
          <w:tcPr>
            <w:tcW w:w="2351" w:type="dxa"/>
          </w:tcPr>
          <w:p w14:paraId="18D7C963">
            <w:pPr>
              <w:spacing w:before="40" w:after="40" w:line="240" w:lineRule="auto"/>
            </w:pPr>
            <w:r>
              <w:rPr>
                <w:rFonts w:ascii="宋体" w:hAnsi="宋体" w:eastAsia="宋体"/>
                <w:b w:val="0"/>
                <w:sz w:val="21"/>
              </w:rPr>
              <w:t>合成前对文本进行预处理：规范数字读法（如"25℃"读作"二十五摄氏度"）、去除不可朗读符号、展开缩写</w:t>
            </w:r>
          </w:p>
        </w:tc>
        <w:tc>
          <w:tcPr>
            <w:tcW w:w="2351" w:type="dxa"/>
          </w:tcPr>
          <w:p w14:paraId="38F33C98">
            <w:pPr>
              <w:spacing w:before="40" w:after="40" w:line="240" w:lineRule="auto"/>
            </w:pPr>
            <w:r>
              <w:rPr>
                <w:rFonts w:ascii="宋体" w:hAnsi="宋体" w:eastAsia="宋体"/>
                <w:b w:val="0"/>
                <w:sz w:val="21"/>
              </w:rPr>
              <w:t>MUST</w:t>
            </w:r>
          </w:p>
        </w:tc>
      </w:tr>
      <w:tr w14:paraId="18F6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F3CA38">
            <w:pPr>
              <w:spacing w:before="40" w:after="40" w:line="240" w:lineRule="auto"/>
            </w:pPr>
            <w:r>
              <w:rPr>
                <w:rFonts w:ascii="宋体" w:hAnsi="宋体" w:eastAsia="宋体"/>
                <w:b w:val="0"/>
                <w:sz w:val="21"/>
              </w:rPr>
              <w:t>FR-TTS-10</w:t>
            </w:r>
          </w:p>
        </w:tc>
        <w:tc>
          <w:tcPr>
            <w:tcW w:w="2351" w:type="dxa"/>
          </w:tcPr>
          <w:p w14:paraId="056EB63B">
            <w:pPr>
              <w:spacing w:before="40" w:after="40" w:line="240" w:lineRule="auto"/>
            </w:pPr>
            <w:r>
              <w:rPr>
                <w:rFonts w:ascii="宋体" w:hAnsi="宋体" w:eastAsia="宋体"/>
                <w:b w:val="0"/>
                <w:sz w:val="21"/>
              </w:rPr>
              <w:t>合成耗时控制</w:t>
            </w:r>
          </w:p>
        </w:tc>
        <w:tc>
          <w:tcPr>
            <w:tcW w:w="2351" w:type="dxa"/>
          </w:tcPr>
          <w:p w14:paraId="1D82FE9F">
            <w:pPr>
              <w:spacing w:before="40" w:after="40" w:line="240" w:lineRule="auto"/>
            </w:pPr>
            <w:r>
              <w:rPr>
                <w:rFonts w:ascii="宋体" w:hAnsi="宋体" w:eastAsia="宋体"/>
                <w:b w:val="0"/>
                <w:sz w:val="21"/>
              </w:rPr>
              <w:t>单次合成须在可接受时延内完成；超过阈值时改为分段流式播放，先播先出</w:t>
            </w:r>
          </w:p>
        </w:tc>
        <w:tc>
          <w:tcPr>
            <w:tcW w:w="2351" w:type="dxa"/>
          </w:tcPr>
          <w:p w14:paraId="25966F75">
            <w:pPr>
              <w:spacing w:before="40" w:after="40" w:line="240" w:lineRule="auto"/>
            </w:pPr>
            <w:r>
              <w:rPr>
                <w:rFonts w:ascii="宋体" w:hAnsi="宋体" w:eastAsia="宋体"/>
                <w:b w:val="0"/>
                <w:sz w:val="21"/>
              </w:rPr>
              <w:t>SHOULD</w:t>
            </w:r>
          </w:p>
        </w:tc>
      </w:tr>
      <w:tr w14:paraId="5D2C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9AE7A9C">
            <w:pPr>
              <w:spacing w:before="40" w:after="40" w:line="240" w:lineRule="auto"/>
            </w:pPr>
            <w:r>
              <w:rPr>
                <w:rFonts w:ascii="宋体" w:hAnsi="宋体" w:eastAsia="宋体"/>
                <w:b w:val="0"/>
                <w:sz w:val="21"/>
              </w:rPr>
              <w:t>FR-TTS-11</w:t>
            </w:r>
          </w:p>
        </w:tc>
        <w:tc>
          <w:tcPr>
            <w:tcW w:w="2351" w:type="dxa"/>
          </w:tcPr>
          <w:p w14:paraId="665F6478">
            <w:pPr>
              <w:spacing w:before="40" w:after="40" w:line="240" w:lineRule="auto"/>
            </w:pPr>
            <w:r>
              <w:rPr>
                <w:rFonts w:ascii="宋体" w:hAnsi="宋体" w:eastAsia="宋体"/>
                <w:b w:val="0"/>
                <w:sz w:val="21"/>
              </w:rPr>
              <w:t>音频质量校验</w:t>
            </w:r>
          </w:p>
        </w:tc>
        <w:tc>
          <w:tcPr>
            <w:tcW w:w="2351" w:type="dxa"/>
          </w:tcPr>
          <w:p w14:paraId="4D9C5812">
            <w:pPr>
              <w:spacing w:before="40" w:after="40" w:line="240" w:lineRule="auto"/>
            </w:pPr>
            <w:r>
              <w:rPr>
                <w:rFonts w:ascii="宋体" w:hAnsi="宋体" w:eastAsia="宋体"/>
                <w:b w:val="0"/>
                <w:sz w:val="21"/>
              </w:rPr>
              <w:t>输出音频前须校验时长与格式，异常音频不得进入播放环节</w:t>
            </w:r>
          </w:p>
        </w:tc>
        <w:tc>
          <w:tcPr>
            <w:tcW w:w="2351" w:type="dxa"/>
          </w:tcPr>
          <w:p w14:paraId="402BCC24">
            <w:pPr>
              <w:spacing w:before="40" w:after="40" w:line="240" w:lineRule="auto"/>
            </w:pPr>
            <w:r>
              <w:rPr>
                <w:rFonts w:ascii="宋体" w:hAnsi="宋体" w:eastAsia="宋体"/>
                <w:b w:val="0"/>
                <w:sz w:val="21"/>
              </w:rPr>
              <w:t>SHOULD</w:t>
            </w:r>
          </w:p>
        </w:tc>
      </w:tr>
      <w:tr w14:paraId="71B3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C4FA80">
            <w:pPr>
              <w:spacing w:before="40" w:after="40" w:line="240" w:lineRule="auto"/>
            </w:pPr>
            <w:r>
              <w:rPr>
                <w:rFonts w:ascii="宋体" w:hAnsi="宋体" w:eastAsia="宋体"/>
                <w:b w:val="0"/>
                <w:sz w:val="21"/>
              </w:rPr>
              <w:t>FR-TTS-12</w:t>
            </w:r>
          </w:p>
        </w:tc>
        <w:tc>
          <w:tcPr>
            <w:tcW w:w="2351" w:type="dxa"/>
          </w:tcPr>
          <w:p w14:paraId="353B3BDB">
            <w:pPr>
              <w:spacing w:before="40" w:after="40" w:line="240" w:lineRule="auto"/>
            </w:pPr>
            <w:r>
              <w:rPr>
                <w:rFonts w:ascii="宋体" w:hAnsi="宋体" w:eastAsia="宋体"/>
                <w:b w:val="0"/>
                <w:sz w:val="21"/>
              </w:rPr>
              <w:t>音色评估报告</w:t>
            </w:r>
          </w:p>
        </w:tc>
        <w:tc>
          <w:tcPr>
            <w:tcW w:w="2351" w:type="dxa"/>
          </w:tcPr>
          <w:p w14:paraId="5B0F3C58">
            <w:pPr>
              <w:spacing w:before="40" w:after="40" w:line="240" w:lineRule="auto"/>
            </w:pPr>
            <w:r>
              <w:rPr>
                <w:rFonts w:ascii="宋体" w:hAnsi="宋体" w:eastAsia="宋体"/>
                <w:b w:val="0"/>
                <w:sz w:val="21"/>
              </w:rPr>
              <w:t>支持生成合成质量的自评报告，包含文本—音频对照、时长统计与异常样本记录</w:t>
            </w:r>
          </w:p>
        </w:tc>
        <w:tc>
          <w:tcPr>
            <w:tcW w:w="2351" w:type="dxa"/>
          </w:tcPr>
          <w:p w14:paraId="0789A350">
            <w:pPr>
              <w:spacing w:before="40" w:after="40" w:line="240" w:lineRule="auto"/>
            </w:pPr>
            <w:r>
              <w:rPr>
                <w:rFonts w:ascii="宋体" w:hAnsi="宋体" w:eastAsia="宋体"/>
                <w:b w:val="0"/>
                <w:sz w:val="21"/>
              </w:rPr>
              <w:t>COULD</w:t>
            </w:r>
          </w:p>
        </w:tc>
      </w:tr>
    </w:tbl>
    <w:p w14:paraId="5D966CC4">
      <w:pPr>
        <w:spacing w:after="40"/>
      </w:pPr>
    </w:p>
    <w:p w14:paraId="478E3F68">
      <w:pPr>
        <w:pStyle w:val="4"/>
        <w:spacing w:before="200" w:after="120"/>
      </w:pPr>
      <w:r>
        <w:rPr>
          <w:rFonts w:ascii="黑体" w:hAnsi="黑体" w:eastAsia="黑体"/>
          <w:b/>
          <w:sz w:val="27"/>
        </w:rPr>
        <w:t>3.4 语音播报模块（FR-PLAY）</w:t>
      </w:r>
    </w:p>
    <w:p w14:paraId="1D86FB69">
      <w:pPr>
        <w:pStyle w:val="5"/>
        <w:spacing w:before="120" w:after="80"/>
      </w:pPr>
      <w:r>
        <w:rPr>
          <w:rFonts w:ascii="黑体" w:hAnsi="黑体" w:eastAsia="黑体"/>
          <w:b/>
          <w:sz w:val="24"/>
        </w:rPr>
        <w:t>3.4.1 模块概述</w:t>
      </w:r>
    </w:p>
    <w:p w14:paraId="0B39614E">
      <w:pPr>
        <w:spacing w:after="120" w:line="360" w:lineRule="auto"/>
        <w:ind w:firstLine="480"/>
      </w:pPr>
      <w:r>
        <w:rPr>
          <w:rFonts w:ascii="宋体" w:hAnsi="宋体" w:eastAsia="宋体"/>
          <w:b w:val="0"/>
          <w:sz w:val="24"/>
        </w:rPr>
        <w:t>语音播报模块是系统的输出末端，负责将合成音频按正确的时机、正确的顺序投放到终端，并在播放过程中处理用户交互与异常。</w:t>
      </w:r>
    </w:p>
    <w:p w14:paraId="01AF6789">
      <w:pPr>
        <w:pStyle w:val="5"/>
        <w:spacing w:before="120" w:after="80"/>
      </w:pPr>
      <w:r>
        <w:rPr>
          <w:rFonts w:ascii="黑体" w:hAnsi="黑体" w:eastAsia="黑体"/>
          <w:b/>
          <w:sz w:val="24"/>
        </w:rPr>
        <w:t>3.4.2 功能需求清单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61F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3326D823">
            <w:pPr>
              <w:spacing w:before="40" w:after="40" w:line="240" w:lineRule="auto"/>
            </w:pPr>
            <w:r>
              <w:rPr>
                <w:rFonts w:ascii="黑体" w:hAnsi="黑体" w:eastAsia="黑体"/>
                <w:b/>
                <w:sz w:val="21"/>
              </w:rPr>
              <w:t>编号</w:t>
            </w:r>
          </w:p>
        </w:tc>
        <w:tc>
          <w:tcPr>
            <w:tcW w:w="2351" w:type="dxa"/>
            <w:shd w:val="clear" w:color="auto" w:fill="D9E2F3"/>
          </w:tcPr>
          <w:p w14:paraId="5A35CD60">
            <w:pPr>
              <w:spacing w:before="40" w:after="40" w:line="240" w:lineRule="auto"/>
            </w:pPr>
            <w:r>
              <w:rPr>
                <w:rFonts w:ascii="黑体" w:hAnsi="黑体" w:eastAsia="黑体"/>
                <w:b/>
                <w:sz w:val="21"/>
              </w:rPr>
              <w:t>功能名称</w:t>
            </w:r>
          </w:p>
        </w:tc>
        <w:tc>
          <w:tcPr>
            <w:tcW w:w="2351" w:type="dxa"/>
            <w:shd w:val="clear" w:color="auto" w:fill="D9E2F3"/>
          </w:tcPr>
          <w:p w14:paraId="07817AE4">
            <w:pPr>
              <w:spacing w:before="40" w:after="40" w:line="240" w:lineRule="auto"/>
            </w:pPr>
            <w:r>
              <w:rPr>
                <w:rFonts w:ascii="黑体" w:hAnsi="黑体" w:eastAsia="黑体"/>
                <w:b/>
                <w:sz w:val="21"/>
              </w:rPr>
              <w:t>需求描述</w:t>
            </w:r>
          </w:p>
        </w:tc>
        <w:tc>
          <w:tcPr>
            <w:tcW w:w="2351" w:type="dxa"/>
            <w:shd w:val="clear" w:color="auto" w:fill="D9E2F3"/>
          </w:tcPr>
          <w:p w14:paraId="42BA6C3A">
            <w:pPr>
              <w:spacing w:before="40" w:after="40" w:line="240" w:lineRule="auto"/>
            </w:pPr>
            <w:r>
              <w:rPr>
                <w:rFonts w:ascii="黑体" w:hAnsi="黑体" w:eastAsia="黑体"/>
                <w:b/>
                <w:sz w:val="21"/>
              </w:rPr>
              <w:t>优先级</w:t>
            </w:r>
          </w:p>
        </w:tc>
      </w:tr>
      <w:tr w14:paraId="2905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A0F6E8B">
            <w:pPr>
              <w:spacing w:before="40" w:after="40" w:line="240" w:lineRule="auto"/>
            </w:pPr>
            <w:r>
              <w:rPr>
                <w:rFonts w:ascii="宋体" w:hAnsi="宋体" w:eastAsia="宋体"/>
                <w:b w:val="0"/>
                <w:sz w:val="21"/>
              </w:rPr>
              <w:t>FR-PLAY-01</w:t>
            </w:r>
          </w:p>
        </w:tc>
        <w:tc>
          <w:tcPr>
            <w:tcW w:w="2351" w:type="dxa"/>
          </w:tcPr>
          <w:p w14:paraId="59A455B9">
            <w:pPr>
              <w:spacing w:before="40" w:after="40" w:line="240" w:lineRule="auto"/>
            </w:pPr>
            <w:r>
              <w:rPr>
                <w:rFonts w:ascii="宋体" w:hAnsi="宋体" w:eastAsia="宋体"/>
                <w:b w:val="0"/>
                <w:sz w:val="21"/>
              </w:rPr>
              <w:t>音频播放</w:t>
            </w:r>
          </w:p>
        </w:tc>
        <w:tc>
          <w:tcPr>
            <w:tcW w:w="2351" w:type="dxa"/>
          </w:tcPr>
          <w:p w14:paraId="09446136">
            <w:pPr>
              <w:spacing w:before="40" w:after="40" w:line="240" w:lineRule="auto"/>
            </w:pPr>
            <w:r>
              <w:rPr>
                <w:rFonts w:ascii="宋体" w:hAnsi="宋体" w:eastAsia="宋体"/>
                <w:b w:val="0"/>
                <w:sz w:val="21"/>
              </w:rPr>
              <w:t>支持音频文件的播放、暂停、停止、进度显示与音量调节</w:t>
            </w:r>
          </w:p>
        </w:tc>
        <w:tc>
          <w:tcPr>
            <w:tcW w:w="2351" w:type="dxa"/>
          </w:tcPr>
          <w:p w14:paraId="450C4CB8">
            <w:pPr>
              <w:spacing w:before="40" w:after="40" w:line="240" w:lineRule="auto"/>
            </w:pPr>
            <w:r>
              <w:rPr>
                <w:rFonts w:ascii="宋体" w:hAnsi="宋体" w:eastAsia="宋体"/>
                <w:b w:val="0"/>
                <w:sz w:val="21"/>
              </w:rPr>
              <w:t>MUST</w:t>
            </w:r>
          </w:p>
        </w:tc>
      </w:tr>
      <w:tr w14:paraId="617A4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964BF92">
            <w:pPr>
              <w:spacing w:before="40" w:after="40" w:line="240" w:lineRule="auto"/>
            </w:pPr>
            <w:r>
              <w:rPr>
                <w:rFonts w:ascii="宋体" w:hAnsi="宋体" w:eastAsia="宋体"/>
                <w:b w:val="0"/>
                <w:sz w:val="21"/>
              </w:rPr>
              <w:t>FR-PLAY-02</w:t>
            </w:r>
          </w:p>
        </w:tc>
        <w:tc>
          <w:tcPr>
            <w:tcW w:w="2351" w:type="dxa"/>
          </w:tcPr>
          <w:p w14:paraId="514C923B">
            <w:pPr>
              <w:spacing w:before="40" w:after="40" w:line="240" w:lineRule="auto"/>
            </w:pPr>
            <w:r>
              <w:rPr>
                <w:rFonts w:ascii="宋体" w:hAnsi="宋体" w:eastAsia="宋体"/>
                <w:b w:val="0"/>
                <w:sz w:val="21"/>
              </w:rPr>
              <w:t>定时触发播放</w:t>
            </w:r>
          </w:p>
        </w:tc>
        <w:tc>
          <w:tcPr>
            <w:tcW w:w="2351" w:type="dxa"/>
          </w:tcPr>
          <w:p w14:paraId="476503C6">
            <w:pPr>
              <w:spacing w:before="40" w:after="40" w:line="240" w:lineRule="auto"/>
            </w:pPr>
            <w:r>
              <w:rPr>
                <w:rFonts w:ascii="宋体" w:hAnsi="宋体" w:eastAsia="宋体"/>
                <w:b w:val="0"/>
                <w:sz w:val="21"/>
              </w:rPr>
              <w:t>接收课程表模块的调度指令，在指定时间自动播放对应音频</w:t>
            </w:r>
          </w:p>
        </w:tc>
        <w:tc>
          <w:tcPr>
            <w:tcW w:w="2351" w:type="dxa"/>
          </w:tcPr>
          <w:p w14:paraId="196948D7">
            <w:pPr>
              <w:spacing w:before="40" w:after="40" w:line="240" w:lineRule="auto"/>
            </w:pPr>
            <w:r>
              <w:rPr>
                <w:rFonts w:ascii="宋体" w:hAnsi="宋体" w:eastAsia="宋体"/>
                <w:b w:val="0"/>
                <w:sz w:val="21"/>
              </w:rPr>
              <w:t>MUST</w:t>
            </w:r>
          </w:p>
        </w:tc>
      </w:tr>
      <w:tr w14:paraId="7506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7713875">
            <w:pPr>
              <w:spacing w:before="40" w:after="40" w:line="240" w:lineRule="auto"/>
            </w:pPr>
            <w:r>
              <w:rPr>
                <w:rFonts w:ascii="宋体" w:hAnsi="宋体" w:eastAsia="宋体"/>
                <w:b w:val="0"/>
                <w:sz w:val="21"/>
              </w:rPr>
              <w:t>FR-PLAY-03</w:t>
            </w:r>
          </w:p>
        </w:tc>
        <w:tc>
          <w:tcPr>
            <w:tcW w:w="2351" w:type="dxa"/>
          </w:tcPr>
          <w:p w14:paraId="1B023C0B">
            <w:pPr>
              <w:spacing w:before="40" w:after="40" w:line="240" w:lineRule="auto"/>
            </w:pPr>
            <w:r>
              <w:rPr>
                <w:rFonts w:ascii="宋体" w:hAnsi="宋体" w:eastAsia="宋体"/>
                <w:b w:val="0"/>
                <w:sz w:val="21"/>
              </w:rPr>
              <w:t>播报队列</w:t>
            </w:r>
          </w:p>
        </w:tc>
        <w:tc>
          <w:tcPr>
            <w:tcW w:w="2351" w:type="dxa"/>
          </w:tcPr>
          <w:p w14:paraId="745AE1A3">
            <w:pPr>
              <w:spacing w:before="40" w:after="40" w:line="240" w:lineRule="auto"/>
            </w:pPr>
            <w:r>
              <w:rPr>
                <w:rFonts w:ascii="宋体" w:hAnsi="宋体" w:eastAsia="宋体"/>
                <w:b w:val="0"/>
                <w:sz w:val="21"/>
              </w:rPr>
              <w:t>当多条播报任务在同一时段冲突时，按优先级与时间戳进入队列依次播报，不得相互覆盖</w:t>
            </w:r>
          </w:p>
        </w:tc>
        <w:tc>
          <w:tcPr>
            <w:tcW w:w="2351" w:type="dxa"/>
          </w:tcPr>
          <w:p w14:paraId="53BB4130">
            <w:pPr>
              <w:spacing w:before="40" w:after="40" w:line="240" w:lineRule="auto"/>
            </w:pPr>
            <w:r>
              <w:rPr>
                <w:rFonts w:ascii="宋体" w:hAnsi="宋体" w:eastAsia="宋体"/>
                <w:b w:val="0"/>
                <w:sz w:val="21"/>
              </w:rPr>
              <w:t>SHOULD</w:t>
            </w:r>
          </w:p>
        </w:tc>
      </w:tr>
      <w:tr w14:paraId="30E5C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40CCDE8">
            <w:pPr>
              <w:spacing w:before="40" w:after="40" w:line="240" w:lineRule="auto"/>
            </w:pPr>
            <w:r>
              <w:rPr>
                <w:rFonts w:ascii="宋体" w:hAnsi="宋体" w:eastAsia="宋体"/>
                <w:b w:val="0"/>
                <w:sz w:val="21"/>
              </w:rPr>
              <w:t>FR-PLAY-04</w:t>
            </w:r>
          </w:p>
        </w:tc>
        <w:tc>
          <w:tcPr>
            <w:tcW w:w="2351" w:type="dxa"/>
          </w:tcPr>
          <w:p w14:paraId="75CDA445">
            <w:pPr>
              <w:spacing w:before="40" w:after="40" w:line="240" w:lineRule="auto"/>
            </w:pPr>
            <w:r>
              <w:rPr>
                <w:rFonts w:ascii="宋体" w:hAnsi="宋体" w:eastAsia="宋体"/>
                <w:b w:val="0"/>
                <w:sz w:val="21"/>
              </w:rPr>
              <w:t>播放优先级</w:t>
            </w:r>
          </w:p>
        </w:tc>
        <w:tc>
          <w:tcPr>
            <w:tcW w:w="2351" w:type="dxa"/>
          </w:tcPr>
          <w:p w14:paraId="6A87C35B">
            <w:pPr>
              <w:spacing w:before="40" w:after="40" w:line="240" w:lineRule="auto"/>
            </w:pPr>
            <w:r>
              <w:rPr>
                <w:rFonts w:ascii="宋体" w:hAnsi="宋体" w:eastAsia="宋体"/>
                <w:b w:val="0"/>
                <w:sz w:val="21"/>
              </w:rPr>
              <w:t>支持设定播报优先级（如极端天气预警 &gt; 课程出行建议 &gt; 常规提醒），高优先级可打断低优先级</w:t>
            </w:r>
          </w:p>
        </w:tc>
        <w:tc>
          <w:tcPr>
            <w:tcW w:w="2351" w:type="dxa"/>
          </w:tcPr>
          <w:p w14:paraId="0525C822">
            <w:pPr>
              <w:spacing w:before="40" w:after="40" w:line="240" w:lineRule="auto"/>
            </w:pPr>
            <w:r>
              <w:rPr>
                <w:rFonts w:ascii="宋体" w:hAnsi="宋体" w:eastAsia="宋体"/>
                <w:b w:val="0"/>
                <w:sz w:val="21"/>
              </w:rPr>
              <w:t>SHOULD</w:t>
            </w:r>
          </w:p>
        </w:tc>
      </w:tr>
      <w:tr w14:paraId="39B1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926E79">
            <w:pPr>
              <w:spacing w:before="40" w:after="40" w:line="240" w:lineRule="auto"/>
            </w:pPr>
            <w:r>
              <w:rPr>
                <w:rFonts w:ascii="宋体" w:hAnsi="宋体" w:eastAsia="宋体"/>
                <w:b w:val="0"/>
                <w:sz w:val="21"/>
              </w:rPr>
              <w:t>FR-PLAY-05</w:t>
            </w:r>
          </w:p>
        </w:tc>
        <w:tc>
          <w:tcPr>
            <w:tcW w:w="2351" w:type="dxa"/>
          </w:tcPr>
          <w:p w14:paraId="49246882">
            <w:pPr>
              <w:spacing w:before="40" w:after="40" w:line="240" w:lineRule="auto"/>
            </w:pPr>
            <w:r>
              <w:rPr>
                <w:rFonts w:ascii="宋体" w:hAnsi="宋体" w:eastAsia="宋体"/>
                <w:b w:val="0"/>
                <w:sz w:val="21"/>
              </w:rPr>
              <w:t>重复播放控制</w:t>
            </w:r>
          </w:p>
        </w:tc>
        <w:tc>
          <w:tcPr>
            <w:tcW w:w="2351" w:type="dxa"/>
          </w:tcPr>
          <w:p w14:paraId="5CF1768F">
            <w:pPr>
              <w:spacing w:before="40" w:after="40" w:line="240" w:lineRule="auto"/>
            </w:pPr>
            <w:r>
              <w:rPr>
                <w:rFonts w:ascii="宋体" w:hAnsi="宋体" w:eastAsia="宋体"/>
                <w:b w:val="0"/>
                <w:sz w:val="21"/>
              </w:rPr>
              <w:t>单条音频在同一时间窗内不得重复播放，除非用户主动重播</w:t>
            </w:r>
          </w:p>
        </w:tc>
        <w:tc>
          <w:tcPr>
            <w:tcW w:w="2351" w:type="dxa"/>
          </w:tcPr>
          <w:p w14:paraId="36B4E545">
            <w:pPr>
              <w:spacing w:before="40" w:after="40" w:line="240" w:lineRule="auto"/>
            </w:pPr>
            <w:r>
              <w:rPr>
                <w:rFonts w:ascii="宋体" w:hAnsi="宋体" w:eastAsia="宋体"/>
                <w:b w:val="0"/>
                <w:sz w:val="21"/>
              </w:rPr>
              <w:t>MUST</w:t>
            </w:r>
          </w:p>
        </w:tc>
      </w:tr>
      <w:tr w14:paraId="099CA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0B26EA">
            <w:pPr>
              <w:spacing w:before="40" w:after="40" w:line="240" w:lineRule="auto"/>
            </w:pPr>
            <w:r>
              <w:rPr>
                <w:rFonts w:ascii="宋体" w:hAnsi="宋体" w:eastAsia="宋体"/>
                <w:b w:val="0"/>
                <w:sz w:val="21"/>
              </w:rPr>
              <w:t>FR-PLAY-06</w:t>
            </w:r>
          </w:p>
        </w:tc>
        <w:tc>
          <w:tcPr>
            <w:tcW w:w="2351" w:type="dxa"/>
          </w:tcPr>
          <w:p w14:paraId="6DA2309D">
            <w:pPr>
              <w:spacing w:before="40" w:after="40" w:line="240" w:lineRule="auto"/>
            </w:pPr>
            <w:r>
              <w:rPr>
                <w:rFonts w:ascii="宋体" w:hAnsi="宋体" w:eastAsia="宋体"/>
                <w:b w:val="0"/>
                <w:sz w:val="21"/>
              </w:rPr>
              <w:t>播放状态反馈</w:t>
            </w:r>
          </w:p>
        </w:tc>
        <w:tc>
          <w:tcPr>
            <w:tcW w:w="2351" w:type="dxa"/>
          </w:tcPr>
          <w:p w14:paraId="37FAC249">
            <w:pPr>
              <w:spacing w:before="40" w:after="40" w:line="240" w:lineRule="auto"/>
            </w:pPr>
            <w:r>
              <w:rPr>
                <w:rFonts w:ascii="宋体" w:hAnsi="宋体" w:eastAsia="宋体"/>
                <w:b w:val="0"/>
                <w:sz w:val="21"/>
              </w:rPr>
              <w:t>播放过程中须向前端反馈播放状态（空闲、播放中、暂停、已完成、失败）</w:t>
            </w:r>
          </w:p>
        </w:tc>
        <w:tc>
          <w:tcPr>
            <w:tcW w:w="2351" w:type="dxa"/>
          </w:tcPr>
          <w:p w14:paraId="5860CE2C">
            <w:pPr>
              <w:spacing w:before="40" w:after="40" w:line="240" w:lineRule="auto"/>
            </w:pPr>
            <w:r>
              <w:rPr>
                <w:rFonts w:ascii="宋体" w:hAnsi="宋体" w:eastAsia="宋体"/>
                <w:b w:val="0"/>
                <w:sz w:val="21"/>
              </w:rPr>
              <w:t>MUST</w:t>
            </w:r>
          </w:p>
        </w:tc>
      </w:tr>
      <w:tr w14:paraId="6A851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672CBC4">
            <w:pPr>
              <w:spacing w:before="40" w:after="40" w:line="240" w:lineRule="auto"/>
            </w:pPr>
            <w:r>
              <w:rPr>
                <w:rFonts w:ascii="宋体" w:hAnsi="宋体" w:eastAsia="宋体"/>
                <w:b w:val="0"/>
                <w:sz w:val="21"/>
              </w:rPr>
              <w:t>FR-PLAY-07</w:t>
            </w:r>
          </w:p>
        </w:tc>
        <w:tc>
          <w:tcPr>
            <w:tcW w:w="2351" w:type="dxa"/>
          </w:tcPr>
          <w:p w14:paraId="3AE716BB">
            <w:pPr>
              <w:spacing w:before="40" w:after="40" w:line="240" w:lineRule="auto"/>
            </w:pPr>
            <w:r>
              <w:rPr>
                <w:rFonts w:ascii="宋体" w:hAnsi="宋体" w:eastAsia="宋体"/>
                <w:b w:val="0"/>
                <w:sz w:val="21"/>
              </w:rPr>
              <w:t>后台与锁屏播放</w:t>
            </w:r>
          </w:p>
        </w:tc>
        <w:tc>
          <w:tcPr>
            <w:tcW w:w="2351" w:type="dxa"/>
          </w:tcPr>
          <w:p w14:paraId="4E7CAEC0">
            <w:pPr>
              <w:spacing w:before="40" w:after="40" w:line="240" w:lineRule="auto"/>
            </w:pPr>
            <w:r>
              <w:rPr>
                <w:rFonts w:ascii="宋体" w:hAnsi="宋体" w:eastAsia="宋体"/>
                <w:b w:val="0"/>
                <w:sz w:val="21"/>
              </w:rPr>
              <w:t>支持后台播放与锁屏控制，保证用户锁屏后播报仍可正常完成</w:t>
            </w:r>
          </w:p>
        </w:tc>
        <w:tc>
          <w:tcPr>
            <w:tcW w:w="2351" w:type="dxa"/>
          </w:tcPr>
          <w:p w14:paraId="6F60AC83">
            <w:pPr>
              <w:spacing w:before="40" w:after="40" w:line="240" w:lineRule="auto"/>
            </w:pPr>
            <w:r>
              <w:rPr>
                <w:rFonts w:ascii="宋体" w:hAnsi="宋体" w:eastAsia="宋体"/>
                <w:b w:val="0"/>
                <w:sz w:val="21"/>
              </w:rPr>
              <w:t>COULD</w:t>
            </w:r>
          </w:p>
        </w:tc>
      </w:tr>
      <w:tr w14:paraId="536E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6D00D1A">
            <w:pPr>
              <w:spacing w:before="40" w:after="40" w:line="240" w:lineRule="auto"/>
            </w:pPr>
            <w:r>
              <w:rPr>
                <w:rFonts w:ascii="宋体" w:hAnsi="宋体" w:eastAsia="宋体"/>
                <w:b w:val="0"/>
                <w:sz w:val="21"/>
              </w:rPr>
              <w:t>FR-PLAY-08</w:t>
            </w:r>
          </w:p>
        </w:tc>
        <w:tc>
          <w:tcPr>
            <w:tcW w:w="2351" w:type="dxa"/>
          </w:tcPr>
          <w:p w14:paraId="7A39615E">
            <w:pPr>
              <w:spacing w:before="40" w:after="40" w:line="240" w:lineRule="auto"/>
            </w:pPr>
            <w:r>
              <w:rPr>
                <w:rFonts w:ascii="宋体" w:hAnsi="宋体" w:eastAsia="宋体"/>
                <w:b w:val="0"/>
                <w:sz w:val="21"/>
              </w:rPr>
              <w:t>播放历史</w:t>
            </w:r>
          </w:p>
        </w:tc>
        <w:tc>
          <w:tcPr>
            <w:tcW w:w="2351" w:type="dxa"/>
          </w:tcPr>
          <w:p w14:paraId="6DB1251F">
            <w:pPr>
              <w:spacing w:before="40" w:after="40" w:line="240" w:lineRule="auto"/>
            </w:pPr>
            <w:r>
              <w:rPr>
                <w:rFonts w:ascii="宋体" w:hAnsi="宋体" w:eastAsia="宋体"/>
                <w:b w:val="0"/>
                <w:sz w:val="21"/>
              </w:rPr>
              <w:t>记录每一次播放的时间、音频文件名、时长与结果，支持查询与统计</w:t>
            </w:r>
          </w:p>
        </w:tc>
        <w:tc>
          <w:tcPr>
            <w:tcW w:w="2351" w:type="dxa"/>
          </w:tcPr>
          <w:p w14:paraId="0442CEF5">
            <w:pPr>
              <w:spacing w:before="40" w:after="40" w:line="240" w:lineRule="auto"/>
            </w:pPr>
            <w:r>
              <w:rPr>
                <w:rFonts w:ascii="宋体" w:hAnsi="宋体" w:eastAsia="宋体"/>
                <w:b w:val="0"/>
                <w:sz w:val="21"/>
              </w:rPr>
              <w:t>SHOULD</w:t>
            </w:r>
          </w:p>
        </w:tc>
      </w:tr>
      <w:tr w14:paraId="089A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C6CD70B">
            <w:pPr>
              <w:spacing w:before="40" w:after="40" w:line="240" w:lineRule="auto"/>
            </w:pPr>
            <w:r>
              <w:rPr>
                <w:rFonts w:ascii="宋体" w:hAnsi="宋体" w:eastAsia="宋体"/>
                <w:b w:val="0"/>
                <w:sz w:val="21"/>
              </w:rPr>
              <w:t>FR-PLAY-09</w:t>
            </w:r>
          </w:p>
        </w:tc>
        <w:tc>
          <w:tcPr>
            <w:tcW w:w="2351" w:type="dxa"/>
          </w:tcPr>
          <w:p w14:paraId="149CC553">
            <w:pPr>
              <w:spacing w:before="40" w:after="40" w:line="240" w:lineRule="auto"/>
            </w:pPr>
            <w:r>
              <w:rPr>
                <w:rFonts w:ascii="宋体" w:hAnsi="宋体" w:eastAsia="宋体"/>
                <w:b w:val="0"/>
                <w:sz w:val="21"/>
              </w:rPr>
              <w:t>无障碍提示</w:t>
            </w:r>
          </w:p>
        </w:tc>
        <w:tc>
          <w:tcPr>
            <w:tcW w:w="2351" w:type="dxa"/>
          </w:tcPr>
          <w:p w14:paraId="704D18B0">
            <w:pPr>
              <w:spacing w:before="40" w:after="40" w:line="240" w:lineRule="auto"/>
            </w:pPr>
            <w:r>
              <w:rPr>
                <w:rFonts w:ascii="宋体" w:hAnsi="宋体" w:eastAsia="宋体"/>
                <w:b w:val="0"/>
                <w:sz w:val="21"/>
              </w:rPr>
              <w:t>播放时同步展示字幕文本，为听力障碍用户提供等价信息</w:t>
            </w:r>
          </w:p>
        </w:tc>
        <w:tc>
          <w:tcPr>
            <w:tcW w:w="2351" w:type="dxa"/>
          </w:tcPr>
          <w:p w14:paraId="1C209857">
            <w:pPr>
              <w:spacing w:before="40" w:after="40" w:line="240" w:lineRule="auto"/>
            </w:pPr>
            <w:r>
              <w:rPr>
                <w:rFonts w:ascii="宋体" w:hAnsi="宋体" w:eastAsia="宋体"/>
                <w:b w:val="0"/>
                <w:sz w:val="21"/>
              </w:rPr>
              <w:t>COULD</w:t>
            </w:r>
          </w:p>
        </w:tc>
      </w:tr>
      <w:tr w14:paraId="4BCCA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tcPr>
          <w:p w14:paraId="34D20FA6">
            <w:pPr>
              <w:spacing w:before="40" w:after="40" w:line="240" w:lineRule="auto"/>
            </w:pPr>
            <w:r>
              <w:rPr>
                <w:rFonts w:ascii="宋体" w:hAnsi="宋体" w:eastAsia="宋体"/>
                <w:b w:val="0"/>
                <w:sz w:val="21"/>
              </w:rPr>
              <w:t>FR-PLAY-10</w:t>
            </w:r>
          </w:p>
        </w:tc>
        <w:tc>
          <w:tcPr>
            <w:tcW w:w="2351" w:type="dxa"/>
          </w:tcPr>
          <w:p w14:paraId="07FEF583">
            <w:pPr>
              <w:spacing w:before="40" w:after="40" w:line="240" w:lineRule="auto"/>
            </w:pPr>
            <w:r>
              <w:rPr>
                <w:rFonts w:ascii="宋体" w:hAnsi="宋体" w:eastAsia="宋体"/>
                <w:b w:val="0"/>
                <w:sz w:val="21"/>
              </w:rPr>
              <w:t>音频导出</w:t>
            </w:r>
          </w:p>
        </w:tc>
        <w:tc>
          <w:tcPr>
            <w:tcW w:w="2351" w:type="dxa"/>
          </w:tcPr>
          <w:p w14:paraId="5BC865F0">
            <w:pPr>
              <w:spacing w:before="40" w:after="40" w:line="240" w:lineRule="auto"/>
            </w:pPr>
            <w:r>
              <w:rPr>
                <w:rFonts w:ascii="宋体" w:hAnsi="宋体" w:eastAsia="宋体"/>
                <w:b w:val="0"/>
                <w:sz w:val="21"/>
              </w:rPr>
              <w:t>支持将音频导出至本地相册或文件目录，便于用户保存收听</w:t>
            </w:r>
          </w:p>
        </w:tc>
        <w:tc>
          <w:tcPr>
            <w:tcW w:w="2351" w:type="dxa"/>
          </w:tcPr>
          <w:p w14:paraId="13CD44DE">
            <w:pPr>
              <w:spacing w:before="40" w:after="40" w:line="240" w:lineRule="auto"/>
            </w:pPr>
            <w:r>
              <w:rPr>
                <w:rFonts w:ascii="宋体" w:hAnsi="宋体" w:eastAsia="宋体"/>
                <w:b w:val="0"/>
                <w:sz w:val="21"/>
              </w:rPr>
              <w:t>COULD</w:t>
            </w:r>
          </w:p>
        </w:tc>
      </w:tr>
    </w:tbl>
    <w:p w14:paraId="33563149">
      <w:pPr>
        <w:spacing w:after="40"/>
      </w:pPr>
    </w:p>
    <w:p w14:paraId="417FF3AF">
      <w:pPr>
        <w:pStyle w:val="4"/>
        <w:spacing w:before="200" w:after="120"/>
      </w:pPr>
      <w:r>
        <w:rPr>
          <w:rFonts w:ascii="黑体" w:hAnsi="黑体" w:eastAsia="黑体"/>
          <w:b/>
          <w:sz w:val="27"/>
        </w:rPr>
        <w:t>3.5 数据管理模块（FR-DM）（扩展）</w:t>
      </w:r>
    </w:p>
    <w:p w14:paraId="504798C1">
      <w:pPr>
        <w:spacing w:after="120" w:line="360" w:lineRule="auto"/>
        <w:ind w:firstLine="480"/>
      </w:pPr>
      <w:r>
        <w:rPr>
          <w:rFonts w:ascii="宋体" w:hAnsi="宋体" w:eastAsia="宋体"/>
          <w:b w:val="0"/>
          <w:sz w:val="24"/>
        </w:rPr>
        <w:t>图 4-2 中的四个模块已能覆盖基本功能闭环，但在实际运行中会遇到"课程与播报记录无据可查""参数修改后无法回溯"等问题，因此本模块作为扩展需求提出。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885A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72EE878C">
            <w:pPr>
              <w:spacing w:before="40" w:after="40" w:line="240" w:lineRule="auto"/>
            </w:pPr>
            <w:r>
              <w:rPr>
                <w:rFonts w:ascii="黑体" w:hAnsi="黑体" w:eastAsia="黑体"/>
                <w:b/>
                <w:sz w:val="21"/>
              </w:rPr>
              <w:t>编号</w:t>
            </w:r>
          </w:p>
        </w:tc>
        <w:tc>
          <w:tcPr>
            <w:tcW w:w="2351" w:type="dxa"/>
            <w:shd w:val="clear" w:color="auto" w:fill="D9E2F3"/>
          </w:tcPr>
          <w:p w14:paraId="0C4A5AB7">
            <w:pPr>
              <w:spacing w:before="40" w:after="40" w:line="240" w:lineRule="auto"/>
            </w:pPr>
            <w:r>
              <w:rPr>
                <w:rFonts w:ascii="黑体" w:hAnsi="黑体" w:eastAsia="黑体"/>
                <w:b/>
                <w:sz w:val="21"/>
              </w:rPr>
              <w:t>功能名称</w:t>
            </w:r>
          </w:p>
        </w:tc>
        <w:tc>
          <w:tcPr>
            <w:tcW w:w="2351" w:type="dxa"/>
            <w:shd w:val="clear" w:color="auto" w:fill="D9E2F3"/>
          </w:tcPr>
          <w:p w14:paraId="2BBE238F">
            <w:pPr>
              <w:spacing w:before="40" w:after="40" w:line="240" w:lineRule="auto"/>
            </w:pPr>
            <w:r>
              <w:rPr>
                <w:rFonts w:ascii="黑体" w:hAnsi="黑体" w:eastAsia="黑体"/>
                <w:b/>
                <w:sz w:val="21"/>
              </w:rPr>
              <w:t>需求描述</w:t>
            </w:r>
          </w:p>
        </w:tc>
        <w:tc>
          <w:tcPr>
            <w:tcW w:w="2351" w:type="dxa"/>
            <w:shd w:val="clear" w:color="auto" w:fill="D9E2F3"/>
          </w:tcPr>
          <w:p w14:paraId="4EB44F0A">
            <w:pPr>
              <w:spacing w:before="40" w:after="40" w:line="240" w:lineRule="auto"/>
            </w:pPr>
            <w:r>
              <w:rPr>
                <w:rFonts w:ascii="黑体" w:hAnsi="黑体" w:eastAsia="黑体"/>
                <w:b/>
                <w:sz w:val="21"/>
              </w:rPr>
              <w:t>优先级</w:t>
            </w:r>
          </w:p>
        </w:tc>
      </w:tr>
      <w:tr w14:paraId="34F7D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0E3991B">
            <w:pPr>
              <w:spacing w:before="40" w:after="40" w:line="240" w:lineRule="auto"/>
            </w:pPr>
            <w:r>
              <w:rPr>
                <w:rFonts w:ascii="宋体" w:hAnsi="宋体" w:eastAsia="宋体"/>
                <w:b w:val="0"/>
                <w:sz w:val="21"/>
              </w:rPr>
              <w:t>FR-DM-01</w:t>
            </w:r>
          </w:p>
        </w:tc>
        <w:tc>
          <w:tcPr>
            <w:tcW w:w="2351" w:type="dxa"/>
          </w:tcPr>
          <w:p w14:paraId="6DCD5E6F">
            <w:pPr>
              <w:spacing w:before="40" w:after="40" w:line="240" w:lineRule="auto"/>
            </w:pPr>
            <w:r>
              <w:rPr>
                <w:rFonts w:ascii="宋体" w:hAnsi="宋体" w:eastAsia="宋体"/>
                <w:b w:val="0"/>
                <w:sz w:val="21"/>
              </w:rPr>
              <w:t>统一数据存储</w:t>
            </w:r>
          </w:p>
        </w:tc>
        <w:tc>
          <w:tcPr>
            <w:tcW w:w="2351" w:type="dxa"/>
          </w:tcPr>
          <w:p w14:paraId="0AB914DE">
            <w:pPr>
              <w:spacing w:before="40" w:after="40" w:line="240" w:lineRule="auto"/>
            </w:pPr>
            <w:r>
              <w:rPr>
                <w:rFonts w:ascii="宋体" w:hAnsi="宋体" w:eastAsia="宋体"/>
                <w:b w:val="0"/>
                <w:sz w:val="21"/>
              </w:rPr>
              <w:t>建立统一的数据持久化层，采用本地数据库（SQLite）或结构化文件存储课程、播报、音频、日志等数据</w:t>
            </w:r>
          </w:p>
        </w:tc>
        <w:tc>
          <w:tcPr>
            <w:tcW w:w="2351" w:type="dxa"/>
          </w:tcPr>
          <w:p w14:paraId="7C684729">
            <w:pPr>
              <w:spacing w:before="40" w:after="40" w:line="240" w:lineRule="auto"/>
            </w:pPr>
            <w:r>
              <w:rPr>
                <w:rFonts w:ascii="宋体" w:hAnsi="宋体" w:eastAsia="宋体"/>
                <w:b w:val="0"/>
                <w:sz w:val="21"/>
              </w:rPr>
              <w:t>SHOULD</w:t>
            </w:r>
          </w:p>
        </w:tc>
      </w:tr>
      <w:tr w14:paraId="66D6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26E40CF">
            <w:pPr>
              <w:spacing w:before="40" w:after="40" w:line="240" w:lineRule="auto"/>
            </w:pPr>
            <w:r>
              <w:rPr>
                <w:rFonts w:ascii="宋体" w:hAnsi="宋体" w:eastAsia="宋体"/>
                <w:b w:val="0"/>
                <w:sz w:val="21"/>
              </w:rPr>
              <w:t>FR-DM-02</w:t>
            </w:r>
          </w:p>
        </w:tc>
        <w:tc>
          <w:tcPr>
            <w:tcW w:w="2351" w:type="dxa"/>
          </w:tcPr>
          <w:p w14:paraId="37160B36">
            <w:pPr>
              <w:spacing w:before="40" w:after="40" w:line="240" w:lineRule="auto"/>
            </w:pPr>
            <w:r>
              <w:rPr>
                <w:rFonts w:ascii="宋体" w:hAnsi="宋体" w:eastAsia="宋体"/>
                <w:b w:val="0"/>
                <w:sz w:val="21"/>
              </w:rPr>
              <w:t>播报历史查询</w:t>
            </w:r>
          </w:p>
        </w:tc>
        <w:tc>
          <w:tcPr>
            <w:tcW w:w="2351" w:type="dxa"/>
          </w:tcPr>
          <w:p w14:paraId="00EF4119">
            <w:pPr>
              <w:spacing w:before="40" w:after="40" w:line="240" w:lineRule="auto"/>
            </w:pPr>
            <w:r>
              <w:rPr>
                <w:rFonts w:ascii="宋体" w:hAnsi="宋体" w:eastAsia="宋体"/>
                <w:b w:val="0"/>
                <w:sz w:val="21"/>
              </w:rPr>
              <w:t>支持按时间范围、课程、天气条件检索历史播报记录，并可回溯当时的播报脚本原文</w:t>
            </w:r>
          </w:p>
        </w:tc>
        <w:tc>
          <w:tcPr>
            <w:tcW w:w="2351" w:type="dxa"/>
          </w:tcPr>
          <w:p w14:paraId="396A3E65">
            <w:pPr>
              <w:spacing w:before="40" w:after="40" w:line="240" w:lineRule="auto"/>
            </w:pPr>
            <w:r>
              <w:rPr>
                <w:rFonts w:ascii="宋体" w:hAnsi="宋体" w:eastAsia="宋体"/>
                <w:b w:val="0"/>
                <w:sz w:val="21"/>
              </w:rPr>
              <w:t>SHOULD</w:t>
            </w:r>
          </w:p>
        </w:tc>
      </w:tr>
      <w:tr w14:paraId="12982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801BEA0">
            <w:pPr>
              <w:spacing w:before="40" w:after="40" w:line="240" w:lineRule="auto"/>
            </w:pPr>
            <w:r>
              <w:rPr>
                <w:rFonts w:ascii="宋体" w:hAnsi="宋体" w:eastAsia="宋体"/>
                <w:b w:val="0"/>
                <w:sz w:val="21"/>
              </w:rPr>
              <w:t>FR-DM-03</w:t>
            </w:r>
          </w:p>
        </w:tc>
        <w:tc>
          <w:tcPr>
            <w:tcW w:w="2351" w:type="dxa"/>
          </w:tcPr>
          <w:p w14:paraId="49BFC8E9">
            <w:pPr>
              <w:spacing w:before="40" w:after="40" w:line="240" w:lineRule="auto"/>
            </w:pPr>
            <w:r>
              <w:rPr>
                <w:rFonts w:ascii="宋体" w:hAnsi="宋体" w:eastAsia="宋体"/>
                <w:b w:val="0"/>
                <w:sz w:val="21"/>
              </w:rPr>
              <w:t>统计分析</w:t>
            </w:r>
          </w:p>
        </w:tc>
        <w:tc>
          <w:tcPr>
            <w:tcW w:w="2351" w:type="dxa"/>
          </w:tcPr>
          <w:p w14:paraId="664FB089">
            <w:pPr>
              <w:spacing w:before="40" w:after="40" w:line="240" w:lineRule="auto"/>
            </w:pPr>
            <w:r>
              <w:rPr>
                <w:rFonts w:ascii="宋体" w:hAnsi="宋体" w:eastAsia="宋体"/>
                <w:b w:val="0"/>
                <w:sz w:val="21"/>
              </w:rPr>
              <w:t>提供播报次数、有效收听率、天气类型分布等统计视图</w:t>
            </w:r>
          </w:p>
        </w:tc>
        <w:tc>
          <w:tcPr>
            <w:tcW w:w="2351" w:type="dxa"/>
          </w:tcPr>
          <w:p w14:paraId="26AC51B2">
            <w:pPr>
              <w:spacing w:before="40" w:after="40" w:line="240" w:lineRule="auto"/>
            </w:pPr>
            <w:r>
              <w:rPr>
                <w:rFonts w:ascii="宋体" w:hAnsi="宋体" w:eastAsia="宋体"/>
                <w:b w:val="0"/>
                <w:sz w:val="21"/>
              </w:rPr>
              <w:t>COULD</w:t>
            </w:r>
          </w:p>
        </w:tc>
      </w:tr>
      <w:tr w14:paraId="758D2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DCBD381">
            <w:pPr>
              <w:spacing w:before="40" w:after="40" w:line="240" w:lineRule="auto"/>
            </w:pPr>
            <w:r>
              <w:rPr>
                <w:rFonts w:ascii="宋体" w:hAnsi="宋体" w:eastAsia="宋体"/>
                <w:b w:val="0"/>
                <w:sz w:val="21"/>
              </w:rPr>
              <w:t>FR-DM-04</w:t>
            </w:r>
          </w:p>
        </w:tc>
        <w:tc>
          <w:tcPr>
            <w:tcW w:w="2351" w:type="dxa"/>
          </w:tcPr>
          <w:p w14:paraId="2C86BB2C">
            <w:pPr>
              <w:spacing w:before="40" w:after="40" w:line="240" w:lineRule="auto"/>
            </w:pPr>
            <w:r>
              <w:rPr>
                <w:rFonts w:ascii="宋体" w:hAnsi="宋体" w:eastAsia="宋体"/>
                <w:b w:val="0"/>
                <w:sz w:val="21"/>
              </w:rPr>
              <w:t>配置集中管理</w:t>
            </w:r>
          </w:p>
        </w:tc>
        <w:tc>
          <w:tcPr>
            <w:tcW w:w="2351" w:type="dxa"/>
          </w:tcPr>
          <w:p w14:paraId="2D9E4BED">
            <w:pPr>
              <w:spacing w:before="40" w:after="40" w:line="240" w:lineRule="auto"/>
            </w:pPr>
            <w:r>
              <w:rPr>
                <w:rFonts w:ascii="宋体" w:hAnsi="宋体" w:eastAsia="宋体"/>
                <w:b w:val="0"/>
                <w:sz w:val="21"/>
              </w:rPr>
              <w:t>天气 API 密钥、提前量、静默时段、合成参数、音频输出目录等统一置于配置文件，支持热加载</w:t>
            </w:r>
          </w:p>
        </w:tc>
        <w:tc>
          <w:tcPr>
            <w:tcW w:w="2351" w:type="dxa"/>
          </w:tcPr>
          <w:p w14:paraId="63865790">
            <w:pPr>
              <w:spacing w:before="40" w:after="40" w:line="240" w:lineRule="auto"/>
            </w:pPr>
            <w:r>
              <w:rPr>
                <w:rFonts w:ascii="宋体" w:hAnsi="宋体" w:eastAsia="宋体"/>
                <w:b w:val="0"/>
                <w:sz w:val="21"/>
              </w:rPr>
              <w:t>MUST</w:t>
            </w:r>
          </w:p>
        </w:tc>
      </w:tr>
      <w:tr w14:paraId="4D5D6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60CFB7E">
            <w:pPr>
              <w:spacing w:before="40" w:after="40" w:line="240" w:lineRule="auto"/>
            </w:pPr>
            <w:r>
              <w:rPr>
                <w:rFonts w:ascii="宋体" w:hAnsi="宋体" w:eastAsia="宋体"/>
                <w:b w:val="0"/>
                <w:sz w:val="21"/>
              </w:rPr>
              <w:t>FR-DM-05</w:t>
            </w:r>
          </w:p>
        </w:tc>
        <w:tc>
          <w:tcPr>
            <w:tcW w:w="2351" w:type="dxa"/>
          </w:tcPr>
          <w:p w14:paraId="53E9B9CB">
            <w:pPr>
              <w:spacing w:before="40" w:after="40" w:line="240" w:lineRule="auto"/>
            </w:pPr>
            <w:r>
              <w:rPr>
                <w:rFonts w:ascii="宋体" w:hAnsi="宋体" w:eastAsia="宋体"/>
                <w:b w:val="0"/>
                <w:sz w:val="21"/>
              </w:rPr>
              <w:t>数据清理</w:t>
            </w:r>
          </w:p>
        </w:tc>
        <w:tc>
          <w:tcPr>
            <w:tcW w:w="2351" w:type="dxa"/>
          </w:tcPr>
          <w:p w14:paraId="6546B6DA">
            <w:pPr>
              <w:spacing w:before="40" w:after="40" w:line="240" w:lineRule="auto"/>
            </w:pPr>
            <w:r>
              <w:rPr>
                <w:rFonts w:ascii="宋体" w:hAnsi="宋体" w:eastAsia="宋体"/>
                <w:b w:val="0"/>
                <w:sz w:val="21"/>
              </w:rPr>
              <w:t>支持自动清理超过指定天数的历史音频与日志，避免存储空间无限增长</w:t>
            </w:r>
          </w:p>
        </w:tc>
        <w:tc>
          <w:tcPr>
            <w:tcW w:w="2351" w:type="dxa"/>
          </w:tcPr>
          <w:p w14:paraId="3CB0835E">
            <w:pPr>
              <w:spacing w:before="40" w:after="40" w:line="240" w:lineRule="auto"/>
            </w:pPr>
            <w:r>
              <w:rPr>
                <w:rFonts w:ascii="宋体" w:hAnsi="宋体" w:eastAsia="宋体"/>
                <w:b w:val="0"/>
                <w:sz w:val="21"/>
              </w:rPr>
              <w:t>SHOULD</w:t>
            </w:r>
          </w:p>
        </w:tc>
      </w:tr>
      <w:tr w14:paraId="3343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39A10DC">
            <w:pPr>
              <w:spacing w:before="40" w:after="40" w:line="240" w:lineRule="auto"/>
            </w:pPr>
            <w:r>
              <w:rPr>
                <w:rFonts w:ascii="宋体" w:hAnsi="宋体" w:eastAsia="宋体"/>
                <w:b w:val="0"/>
                <w:sz w:val="21"/>
              </w:rPr>
              <w:t>FR-DM-06</w:t>
            </w:r>
          </w:p>
        </w:tc>
        <w:tc>
          <w:tcPr>
            <w:tcW w:w="2351" w:type="dxa"/>
          </w:tcPr>
          <w:p w14:paraId="25820A46">
            <w:pPr>
              <w:spacing w:before="40" w:after="40" w:line="240" w:lineRule="auto"/>
            </w:pPr>
            <w:r>
              <w:rPr>
                <w:rFonts w:ascii="宋体" w:hAnsi="宋体" w:eastAsia="宋体"/>
                <w:b w:val="0"/>
                <w:sz w:val="21"/>
              </w:rPr>
              <w:t>备份恢复</w:t>
            </w:r>
          </w:p>
        </w:tc>
        <w:tc>
          <w:tcPr>
            <w:tcW w:w="2351" w:type="dxa"/>
          </w:tcPr>
          <w:p w14:paraId="16E8EDB1">
            <w:pPr>
              <w:spacing w:before="40" w:after="40" w:line="240" w:lineRule="auto"/>
            </w:pPr>
            <w:r>
              <w:rPr>
                <w:rFonts w:ascii="宋体" w:hAnsi="宋体" w:eastAsia="宋体"/>
                <w:b w:val="0"/>
                <w:sz w:val="21"/>
              </w:rPr>
              <w:t>支持关键配置与课程数据的备份与恢复</w:t>
            </w:r>
          </w:p>
        </w:tc>
        <w:tc>
          <w:tcPr>
            <w:tcW w:w="2351" w:type="dxa"/>
          </w:tcPr>
          <w:p w14:paraId="42A162D8">
            <w:pPr>
              <w:spacing w:before="40" w:after="40" w:line="240" w:lineRule="auto"/>
            </w:pPr>
            <w:r>
              <w:rPr>
                <w:rFonts w:ascii="宋体" w:hAnsi="宋体" w:eastAsia="宋体"/>
                <w:b w:val="0"/>
                <w:sz w:val="21"/>
              </w:rPr>
              <w:t>COULD</w:t>
            </w:r>
          </w:p>
        </w:tc>
      </w:tr>
    </w:tbl>
    <w:p w14:paraId="035831AD">
      <w:pPr>
        <w:spacing w:after="40"/>
      </w:pPr>
    </w:p>
    <w:p w14:paraId="747B4A88">
      <w:pPr>
        <w:pStyle w:val="4"/>
        <w:spacing w:before="200" w:after="120"/>
      </w:pPr>
      <w:r>
        <w:rPr>
          <w:rFonts w:ascii="黑体" w:hAnsi="黑体" w:eastAsia="黑体"/>
          <w:b/>
          <w:sz w:val="27"/>
        </w:rPr>
        <w:t>3.6 用户交互模块（FR-UI）（扩展）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5DC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23A7C513">
            <w:pPr>
              <w:spacing w:before="40" w:after="40" w:line="240" w:lineRule="auto"/>
            </w:pPr>
            <w:r>
              <w:rPr>
                <w:rFonts w:ascii="黑体" w:hAnsi="黑体" w:eastAsia="黑体"/>
                <w:b/>
                <w:sz w:val="21"/>
              </w:rPr>
              <w:t>编号</w:t>
            </w:r>
          </w:p>
        </w:tc>
        <w:tc>
          <w:tcPr>
            <w:tcW w:w="2351" w:type="dxa"/>
            <w:shd w:val="clear" w:color="auto" w:fill="D9E2F3"/>
          </w:tcPr>
          <w:p w14:paraId="655D35C3">
            <w:pPr>
              <w:spacing w:before="40" w:after="40" w:line="240" w:lineRule="auto"/>
            </w:pPr>
            <w:r>
              <w:rPr>
                <w:rFonts w:ascii="黑体" w:hAnsi="黑体" w:eastAsia="黑体"/>
                <w:b/>
                <w:sz w:val="21"/>
              </w:rPr>
              <w:t>功能名称</w:t>
            </w:r>
          </w:p>
        </w:tc>
        <w:tc>
          <w:tcPr>
            <w:tcW w:w="2351" w:type="dxa"/>
            <w:shd w:val="clear" w:color="auto" w:fill="D9E2F3"/>
          </w:tcPr>
          <w:p w14:paraId="79065A2A">
            <w:pPr>
              <w:spacing w:before="40" w:after="40" w:line="240" w:lineRule="auto"/>
            </w:pPr>
            <w:r>
              <w:rPr>
                <w:rFonts w:ascii="黑体" w:hAnsi="黑体" w:eastAsia="黑体"/>
                <w:b/>
                <w:sz w:val="21"/>
              </w:rPr>
              <w:t>需求描述</w:t>
            </w:r>
          </w:p>
        </w:tc>
        <w:tc>
          <w:tcPr>
            <w:tcW w:w="2351" w:type="dxa"/>
            <w:shd w:val="clear" w:color="auto" w:fill="D9E2F3"/>
          </w:tcPr>
          <w:p w14:paraId="585C1D60">
            <w:pPr>
              <w:spacing w:before="40" w:after="40" w:line="240" w:lineRule="auto"/>
            </w:pPr>
            <w:r>
              <w:rPr>
                <w:rFonts w:ascii="黑体" w:hAnsi="黑体" w:eastAsia="黑体"/>
                <w:b/>
                <w:sz w:val="21"/>
              </w:rPr>
              <w:t>优先级</w:t>
            </w:r>
          </w:p>
        </w:tc>
      </w:tr>
      <w:tr w14:paraId="7B35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F93F143">
            <w:pPr>
              <w:spacing w:before="40" w:after="40" w:line="240" w:lineRule="auto"/>
            </w:pPr>
            <w:r>
              <w:rPr>
                <w:rFonts w:ascii="宋体" w:hAnsi="宋体" w:eastAsia="宋体"/>
                <w:b w:val="0"/>
                <w:sz w:val="21"/>
              </w:rPr>
              <w:t>FR-UI-01</w:t>
            </w:r>
          </w:p>
        </w:tc>
        <w:tc>
          <w:tcPr>
            <w:tcW w:w="2351" w:type="dxa"/>
          </w:tcPr>
          <w:p w14:paraId="2DD8646D">
            <w:pPr>
              <w:spacing w:before="40" w:after="40" w:line="240" w:lineRule="auto"/>
            </w:pPr>
            <w:r>
              <w:rPr>
                <w:rFonts w:ascii="宋体" w:hAnsi="宋体" w:eastAsia="宋体"/>
                <w:b w:val="0"/>
                <w:sz w:val="21"/>
              </w:rPr>
              <w:t>课程表管理界面</w:t>
            </w:r>
          </w:p>
        </w:tc>
        <w:tc>
          <w:tcPr>
            <w:tcW w:w="2351" w:type="dxa"/>
          </w:tcPr>
          <w:p w14:paraId="03392DF1">
            <w:pPr>
              <w:spacing w:before="40" w:after="40" w:line="240" w:lineRule="auto"/>
            </w:pPr>
            <w:r>
              <w:rPr>
                <w:rFonts w:ascii="宋体" w:hAnsi="宋体" w:eastAsia="宋体"/>
                <w:b w:val="0"/>
                <w:sz w:val="21"/>
              </w:rPr>
              <w:t>提供课程的新增、编辑、删除、按时间排序展示的图形界面</w:t>
            </w:r>
          </w:p>
        </w:tc>
        <w:tc>
          <w:tcPr>
            <w:tcW w:w="2351" w:type="dxa"/>
          </w:tcPr>
          <w:p w14:paraId="5018B20D">
            <w:pPr>
              <w:spacing w:before="40" w:after="40" w:line="240" w:lineRule="auto"/>
            </w:pPr>
            <w:r>
              <w:rPr>
                <w:rFonts w:ascii="宋体" w:hAnsi="宋体" w:eastAsia="宋体"/>
                <w:b w:val="0"/>
                <w:sz w:val="21"/>
              </w:rPr>
              <w:t>SHOULD</w:t>
            </w:r>
          </w:p>
        </w:tc>
      </w:tr>
      <w:tr w14:paraId="19FCE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6613E5">
            <w:pPr>
              <w:spacing w:before="40" w:after="40" w:line="240" w:lineRule="auto"/>
            </w:pPr>
            <w:r>
              <w:rPr>
                <w:rFonts w:ascii="宋体" w:hAnsi="宋体" w:eastAsia="宋体"/>
                <w:b w:val="0"/>
                <w:sz w:val="21"/>
              </w:rPr>
              <w:t>FR-UI-02</w:t>
            </w:r>
          </w:p>
        </w:tc>
        <w:tc>
          <w:tcPr>
            <w:tcW w:w="2351" w:type="dxa"/>
          </w:tcPr>
          <w:p w14:paraId="6041388C">
            <w:pPr>
              <w:spacing w:before="40" w:after="40" w:line="240" w:lineRule="auto"/>
            </w:pPr>
            <w:r>
              <w:rPr>
                <w:rFonts w:ascii="宋体" w:hAnsi="宋体" w:eastAsia="宋体"/>
                <w:b w:val="0"/>
                <w:sz w:val="21"/>
              </w:rPr>
              <w:t>今日行程视图</w:t>
            </w:r>
          </w:p>
        </w:tc>
        <w:tc>
          <w:tcPr>
            <w:tcW w:w="2351" w:type="dxa"/>
          </w:tcPr>
          <w:p w14:paraId="6E18F3AC">
            <w:pPr>
              <w:spacing w:before="40" w:after="40" w:line="240" w:lineRule="auto"/>
            </w:pPr>
            <w:r>
              <w:rPr>
                <w:rFonts w:ascii="宋体" w:hAnsi="宋体" w:eastAsia="宋体"/>
                <w:b w:val="0"/>
                <w:sz w:val="21"/>
              </w:rPr>
              <w:t>以卡片形式展示"今日课程 + 对应天气 + 出行建议摘要"，一屏掌握全部信息</w:t>
            </w:r>
          </w:p>
        </w:tc>
        <w:tc>
          <w:tcPr>
            <w:tcW w:w="2351" w:type="dxa"/>
          </w:tcPr>
          <w:p w14:paraId="3844D76A">
            <w:pPr>
              <w:spacing w:before="40" w:after="40" w:line="240" w:lineRule="auto"/>
            </w:pPr>
            <w:r>
              <w:rPr>
                <w:rFonts w:ascii="宋体" w:hAnsi="宋体" w:eastAsia="宋体"/>
                <w:b w:val="0"/>
                <w:sz w:val="21"/>
              </w:rPr>
              <w:t>SHOULD</w:t>
            </w:r>
          </w:p>
        </w:tc>
      </w:tr>
      <w:tr w14:paraId="152F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0E5B539">
            <w:pPr>
              <w:spacing w:before="40" w:after="40" w:line="240" w:lineRule="auto"/>
            </w:pPr>
            <w:r>
              <w:rPr>
                <w:rFonts w:ascii="宋体" w:hAnsi="宋体" w:eastAsia="宋体"/>
                <w:b w:val="0"/>
                <w:sz w:val="21"/>
              </w:rPr>
              <w:t>FR-UI-03</w:t>
            </w:r>
          </w:p>
        </w:tc>
        <w:tc>
          <w:tcPr>
            <w:tcW w:w="2351" w:type="dxa"/>
          </w:tcPr>
          <w:p w14:paraId="56A2122D">
            <w:pPr>
              <w:spacing w:before="40" w:after="40" w:line="240" w:lineRule="auto"/>
            </w:pPr>
            <w:r>
              <w:rPr>
                <w:rFonts w:ascii="宋体" w:hAnsi="宋体" w:eastAsia="宋体"/>
                <w:b w:val="0"/>
                <w:sz w:val="21"/>
              </w:rPr>
              <w:t>播报设置界面</w:t>
            </w:r>
          </w:p>
        </w:tc>
        <w:tc>
          <w:tcPr>
            <w:tcW w:w="2351" w:type="dxa"/>
          </w:tcPr>
          <w:p w14:paraId="0BCFA80B">
            <w:pPr>
              <w:spacing w:before="40" w:after="40" w:line="240" w:lineRule="auto"/>
            </w:pPr>
            <w:r>
              <w:rPr>
                <w:rFonts w:ascii="宋体" w:hAnsi="宋体" w:eastAsia="宋体"/>
                <w:b w:val="0"/>
                <w:sz w:val="21"/>
              </w:rPr>
              <w:t>提供提前量、静默时段、播报开关、语速音量的可视化配置</w:t>
            </w:r>
          </w:p>
        </w:tc>
        <w:tc>
          <w:tcPr>
            <w:tcW w:w="2351" w:type="dxa"/>
          </w:tcPr>
          <w:p w14:paraId="25CA2C9F">
            <w:pPr>
              <w:spacing w:before="40" w:after="40" w:line="240" w:lineRule="auto"/>
            </w:pPr>
            <w:r>
              <w:rPr>
                <w:rFonts w:ascii="宋体" w:hAnsi="宋体" w:eastAsia="宋体"/>
                <w:b w:val="0"/>
                <w:sz w:val="21"/>
              </w:rPr>
              <w:t>SHOULD</w:t>
            </w:r>
          </w:p>
        </w:tc>
      </w:tr>
      <w:tr w14:paraId="5ED36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249F5A">
            <w:pPr>
              <w:spacing w:before="40" w:after="40" w:line="240" w:lineRule="auto"/>
            </w:pPr>
            <w:r>
              <w:rPr>
                <w:rFonts w:ascii="宋体" w:hAnsi="宋体" w:eastAsia="宋体"/>
                <w:b w:val="0"/>
                <w:sz w:val="21"/>
              </w:rPr>
              <w:t>FR-UI-04</w:t>
            </w:r>
          </w:p>
        </w:tc>
        <w:tc>
          <w:tcPr>
            <w:tcW w:w="2351" w:type="dxa"/>
          </w:tcPr>
          <w:p w14:paraId="667EAD40">
            <w:pPr>
              <w:spacing w:before="40" w:after="40" w:line="240" w:lineRule="auto"/>
            </w:pPr>
            <w:r>
              <w:rPr>
                <w:rFonts w:ascii="宋体" w:hAnsi="宋体" w:eastAsia="宋体"/>
                <w:b w:val="0"/>
                <w:sz w:val="21"/>
              </w:rPr>
              <w:t>手动播报</w:t>
            </w:r>
          </w:p>
        </w:tc>
        <w:tc>
          <w:tcPr>
            <w:tcW w:w="2351" w:type="dxa"/>
          </w:tcPr>
          <w:p w14:paraId="2BFDCAC6">
            <w:pPr>
              <w:spacing w:before="40" w:after="40" w:line="240" w:lineRule="auto"/>
            </w:pPr>
            <w:r>
              <w:rPr>
                <w:rFonts w:ascii="宋体" w:hAnsi="宋体" w:eastAsia="宋体"/>
                <w:b w:val="0"/>
                <w:sz w:val="21"/>
              </w:rPr>
              <w:t>支持一键立即生成并播放当日出行播报</w:t>
            </w:r>
          </w:p>
        </w:tc>
        <w:tc>
          <w:tcPr>
            <w:tcW w:w="2351" w:type="dxa"/>
          </w:tcPr>
          <w:p w14:paraId="284B7825">
            <w:pPr>
              <w:spacing w:before="40" w:after="40" w:line="240" w:lineRule="auto"/>
            </w:pPr>
            <w:r>
              <w:rPr>
                <w:rFonts w:ascii="宋体" w:hAnsi="宋体" w:eastAsia="宋体"/>
                <w:b w:val="0"/>
                <w:sz w:val="21"/>
              </w:rPr>
              <w:t>MUST</w:t>
            </w:r>
          </w:p>
        </w:tc>
      </w:tr>
      <w:tr w14:paraId="5910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E45D62E">
            <w:pPr>
              <w:spacing w:before="40" w:after="40" w:line="240" w:lineRule="auto"/>
            </w:pPr>
            <w:r>
              <w:rPr>
                <w:rFonts w:ascii="宋体" w:hAnsi="宋体" w:eastAsia="宋体"/>
                <w:b w:val="0"/>
                <w:sz w:val="21"/>
              </w:rPr>
              <w:t>FR-UI-05</w:t>
            </w:r>
          </w:p>
        </w:tc>
        <w:tc>
          <w:tcPr>
            <w:tcW w:w="2351" w:type="dxa"/>
          </w:tcPr>
          <w:p w14:paraId="61463DDF">
            <w:pPr>
              <w:spacing w:before="40" w:after="40" w:line="240" w:lineRule="auto"/>
            </w:pPr>
            <w:r>
              <w:rPr>
                <w:rFonts w:ascii="宋体" w:hAnsi="宋体" w:eastAsia="宋体"/>
                <w:b w:val="0"/>
                <w:sz w:val="21"/>
              </w:rPr>
              <w:t>参考音频管理界面</w:t>
            </w:r>
          </w:p>
        </w:tc>
        <w:tc>
          <w:tcPr>
            <w:tcW w:w="2351" w:type="dxa"/>
          </w:tcPr>
          <w:p w14:paraId="40DA95D3">
            <w:pPr>
              <w:spacing w:before="40" w:after="40" w:line="240" w:lineRule="auto"/>
            </w:pPr>
            <w:r>
              <w:rPr>
                <w:rFonts w:ascii="宋体" w:hAnsi="宋体" w:eastAsia="宋体"/>
                <w:b w:val="0"/>
                <w:sz w:val="21"/>
              </w:rPr>
              <w:t>提供参考音频的上传、试听、更换与效果对比</w:t>
            </w:r>
          </w:p>
        </w:tc>
        <w:tc>
          <w:tcPr>
            <w:tcW w:w="2351" w:type="dxa"/>
          </w:tcPr>
          <w:p w14:paraId="7E85057A">
            <w:pPr>
              <w:spacing w:before="40" w:after="40" w:line="240" w:lineRule="auto"/>
            </w:pPr>
            <w:r>
              <w:rPr>
                <w:rFonts w:ascii="宋体" w:hAnsi="宋体" w:eastAsia="宋体"/>
                <w:b w:val="0"/>
                <w:sz w:val="21"/>
              </w:rPr>
              <w:t>SHOULD</w:t>
            </w:r>
          </w:p>
        </w:tc>
      </w:tr>
      <w:tr w14:paraId="63CD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B5E919">
            <w:pPr>
              <w:spacing w:before="40" w:after="40" w:line="240" w:lineRule="auto"/>
            </w:pPr>
            <w:r>
              <w:rPr>
                <w:rFonts w:ascii="宋体" w:hAnsi="宋体" w:eastAsia="宋体"/>
                <w:b w:val="0"/>
                <w:sz w:val="21"/>
              </w:rPr>
              <w:t>FR-UI-06</w:t>
            </w:r>
          </w:p>
        </w:tc>
        <w:tc>
          <w:tcPr>
            <w:tcW w:w="2351" w:type="dxa"/>
          </w:tcPr>
          <w:p w14:paraId="26124952">
            <w:pPr>
              <w:spacing w:before="40" w:after="40" w:line="240" w:lineRule="auto"/>
            </w:pPr>
            <w:r>
              <w:rPr>
                <w:rFonts w:ascii="宋体" w:hAnsi="宋体" w:eastAsia="宋体"/>
                <w:b w:val="0"/>
                <w:sz w:val="21"/>
              </w:rPr>
              <w:t>历史播报查看</w:t>
            </w:r>
          </w:p>
        </w:tc>
        <w:tc>
          <w:tcPr>
            <w:tcW w:w="2351" w:type="dxa"/>
          </w:tcPr>
          <w:p w14:paraId="0ABD9D8C">
            <w:pPr>
              <w:spacing w:before="40" w:after="40" w:line="240" w:lineRule="auto"/>
            </w:pPr>
            <w:r>
              <w:rPr>
                <w:rFonts w:ascii="宋体" w:hAnsi="宋体" w:eastAsia="宋体"/>
                <w:b w:val="0"/>
                <w:sz w:val="21"/>
              </w:rPr>
              <w:t>支持查看历史播报的脚本与音频回放</w:t>
            </w:r>
          </w:p>
        </w:tc>
        <w:tc>
          <w:tcPr>
            <w:tcW w:w="2351" w:type="dxa"/>
          </w:tcPr>
          <w:p w14:paraId="7F90A911">
            <w:pPr>
              <w:spacing w:before="40" w:after="40" w:line="240" w:lineRule="auto"/>
            </w:pPr>
            <w:r>
              <w:rPr>
                <w:rFonts w:ascii="宋体" w:hAnsi="宋体" w:eastAsia="宋体"/>
                <w:b w:val="0"/>
                <w:sz w:val="21"/>
              </w:rPr>
              <w:t>SHOULD</w:t>
            </w:r>
          </w:p>
        </w:tc>
      </w:tr>
      <w:tr w14:paraId="1291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D8B5AC4">
            <w:pPr>
              <w:spacing w:before="40" w:after="40" w:line="240" w:lineRule="auto"/>
            </w:pPr>
            <w:r>
              <w:rPr>
                <w:rFonts w:ascii="宋体" w:hAnsi="宋体" w:eastAsia="宋体"/>
                <w:b w:val="0"/>
                <w:sz w:val="21"/>
              </w:rPr>
              <w:t>FR-UI-07</w:t>
            </w:r>
          </w:p>
        </w:tc>
        <w:tc>
          <w:tcPr>
            <w:tcW w:w="2351" w:type="dxa"/>
          </w:tcPr>
          <w:p w14:paraId="5A725769">
            <w:pPr>
              <w:spacing w:before="40" w:after="40" w:line="240" w:lineRule="auto"/>
            </w:pPr>
            <w:r>
              <w:rPr>
                <w:rFonts w:ascii="宋体" w:hAnsi="宋体" w:eastAsia="宋体"/>
                <w:b w:val="0"/>
                <w:sz w:val="21"/>
              </w:rPr>
              <w:t>消息通知</w:t>
            </w:r>
          </w:p>
        </w:tc>
        <w:tc>
          <w:tcPr>
            <w:tcW w:w="2351" w:type="dxa"/>
          </w:tcPr>
          <w:p w14:paraId="70BBE611">
            <w:pPr>
              <w:spacing w:before="40" w:after="40" w:line="240" w:lineRule="auto"/>
            </w:pPr>
            <w:r>
              <w:rPr>
                <w:rFonts w:ascii="宋体" w:hAnsi="宋体" w:eastAsia="宋体"/>
                <w:b w:val="0"/>
                <w:sz w:val="21"/>
              </w:rPr>
              <w:t>当天气状况恶化或出行建议变更时，主动推送通知提醒用户</w:t>
            </w:r>
          </w:p>
        </w:tc>
        <w:tc>
          <w:tcPr>
            <w:tcW w:w="2351" w:type="dxa"/>
          </w:tcPr>
          <w:p w14:paraId="7F1E5E34">
            <w:pPr>
              <w:spacing w:before="40" w:after="40" w:line="240" w:lineRule="auto"/>
            </w:pPr>
            <w:r>
              <w:rPr>
                <w:rFonts w:ascii="宋体" w:hAnsi="宋体" w:eastAsia="宋体"/>
                <w:b w:val="0"/>
                <w:sz w:val="21"/>
              </w:rPr>
              <w:t>COULD</w:t>
            </w:r>
          </w:p>
        </w:tc>
      </w:tr>
      <w:tr w14:paraId="3C9D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D53888">
            <w:pPr>
              <w:spacing w:before="40" w:after="40" w:line="240" w:lineRule="auto"/>
            </w:pPr>
            <w:r>
              <w:rPr>
                <w:rFonts w:ascii="宋体" w:hAnsi="宋体" w:eastAsia="宋体"/>
                <w:b w:val="0"/>
                <w:sz w:val="21"/>
              </w:rPr>
              <w:t>FR-UI-08</w:t>
            </w:r>
          </w:p>
        </w:tc>
        <w:tc>
          <w:tcPr>
            <w:tcW w:w="2351" w:type="dxa"/>
          </w:tcPr>
          <w:p w14:paraId="76E3FA34">
            <w:pPr>
              <w:spacing w:before="40" w:after="40" w:line="240" w:lineRule="auto"/>
            </w:pPr>
            <w:r>
              <w:rPr>
                <w:rFonts w:ascii="宋体" w:hAnsi="宋体" w:eastAsia="宋体"/>
                <w:b w:val="0"/>
                <w:sz w:val="21"/>
              </w:rPr>
              <w:t>状态指示</w:t>
            </w:r>
          </w:p>
        </w:tc>
        <w:tc>
          <w:tcPr>
            <w:tcW w:w="2351" w:type="dxa"/>
          </w:tcPr>
          <w:p w14:paraId="0CC0A30F">
            <w:pPr>
              <w:spacing w:before="40" w:after="40" w:line="240" w:lineRule="auto"/>
            </w:pPr>
            <w:r>
              <w:rPr>
                <w:rFonts w:ascii="宋体" w:hAnsi="宋体" w:eastAsia="宋体"/>
                <w:b w:val="0"/>
                <w:sz w:val="21"/>
              </w:rPr>
              <w:t>明确展示系统当前状态（服务是否正常、下一次播报时间、最近一次播报结果）</w:t>
            </w:r>
          </w:p>
        </w:tc>
        <w:tc>
          <w:tcPr>
            <w:tcW w:w="2351" w:type="dxa"/>
          </w:tcPr>
          <w:p w14:paraId="551566CA">
            <w:pPr>
              <w:spacing w:before="40" w:after="40" w:line="240" w:lineRule="auto"/>
            </w:pPr>
            <w:r>
              <w:rPr>
                <w:rFonts w:ascii="宋体" w:hAnsi="宋体" w:eastAsia="宋体"/>
                <w:b w:val="0"/>
                <w:sz w:val="21"/>
              </w:rPr>
              <w:t>SHOULD</w:t>
            </w:r>
          </w:p>
        </w:tc>
      </w:tr>
    </w:tbl>
    <w:p w14:paraId="204AD012">
      <w:pPr>
        <w:spacing w:after="40"/>
      </w:pPr>
    </w:p>
    <w:p w14:paraId="6BB63319">
      <w:pPr>
        <w:pStyle w:val="4"/>
        <w:spacing w:before="200" w:after="120"/>
      </w:pPr>
      <w:r>
        <w:rPr>
          <w:rFonts w:ascii="黑体" w:hAnsi="黑体" w:eastAsia="黑体"/>
          <w:b/>
          <w:sz w:val="27"/>
        </w:rPr>
        <w:t>3.7 系统辅助模块（FR-SYS）（扩展）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9BE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6A3B2B18">
            <w:pPr>
              <w:spacing w:before="40" w:after="40" w:line="240" w:lineRule="auto"/>
            </w:pPr>
            <w:r>
              <w:rPr>
                <w:rFonts w:ascii="黑体" w:hAnsi="黑体" w:eastAsia="黑体"/>
                <w:b/>
                <w:sz w:val="21"/>
              </w:rPr>
              <w:t>编号</w:t>
            </w:r>
          </w:p>
        </w:tc>
        <w:tc>
          <w:tcPr>
            <w:tcW w:w="2351" w:type="dxa"/>
            <w:shd w:val="clear" w:color="auto" w:fill="D9E2F3"/>
          </w:tcPr>
          <w:p w14:paraId="37A08DE8">
            <w:pPr>
              <w:spacing w:before="40" w:after="40" w:line="240" w:lineRule="auto"/>
            </w:pPr>
            <w:r>
              <w:rPr>
                <w:rFonts w:ascii="黑体" w:hAnsi="黑体" w:eastAsia="黑体"/>
                <w:b/>
                <w:sz w:val="21"/>
              </w:rPr>
              <w:t>功能名称</w:t>
            </w:r>
          </w:p>
        </w:tc>
        <w:tc>
          <w:tcPr>
            <w:tcW w:w="2351" w:type="dxa"/>
            <w:shd w:val="clear" w:color="auto" w:fill="D9E2F3"/>
          </w:tcPr>
          <w:p w14:paraId="6674C17C">
            <w:pPr>
              <w:spacing w:before="40" w:after="40" w:line="240" w:lineRule="auto"/>
            </w:pPr>
            <w:r>
              <w:rPr>
                <w:rFonts w:ascii="黑体" w:hAnsi="黑体" w:eastAsia="黑体"/>
                <w:b/>
                <w:sz w:val="21"/>
              </w:rPr>
              <w:t>需求描述</w:t>
            </w:r>
          </w:p>
        </w:tc>
        <w:tc>
          <w:tcPr>
            <w:tcW w:w="2351" w:type="dxa"/>
            <w:shd w:val="clear" w:color="auto" w:fill="D9E2F3"/>
          </w:tcPr>
          <w:p w14:paraId="16CC00AF">
            <w:pPr>
              <w:spacing w:before="40" w:after="40" w:line="240" w:lineRule="auto"/>
            </w:pPr>
            <w:r>
              <w:rPr>
                <w:rFonts w:ascii="黑体" w:hAnsi="黑体" w:eastAsia="黑体"/>
                <w:b/>
                <w:sz w:val="21"/>
              </w:rPr>
              <w:t>优先级</w:t>
            </w:r>
          </w:p>
        </w:tc>
      </w:tr>
      <w:tr w14:paraId="45068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66AD124">
            <w:pPr>
              <w:spacing w:before="40" w:after="40" w:line="240" w:lineRule="auto"/>
            </w:pPr>
            <w:r>
              <w:rPr>
                <w:rFonts w:ascii="宋体" w:hAnsi="宋体" w:eastAsia="宋体"/>
                <w:b w:val="0"/>
                <w:sz w:val="21"/>
              </w:rPr>
              <w:t>FR-SYS-01</w:t>
            </w:r>
          </w:p>
        </w:tc>
        <w:tc>
          <w:tcPr>
            <w:tcW w:w="2351" w:type="dxa"/>
          </w:tcPr>
          <w:p w14:paraId="667105CA">
            <w:pPr>
              <w:spacing w:before="40" w:after="40" w:line="240" w:lineRule="auto"/>
            </w:pPr>
            <w:r>
              <w:rPr>
                <w:rFonts w:ascii="宋体" w:hAnsi="宋体" w:eastAsia="宋体"/>
                <w:b w:val="0"/>
                <w:sz w:val="21"/>
              </w:rPr>
              <w:t>异常告警</w:t>
            </w:r>
          </w:p>
        </w:tc>
        <w:tc>
          <w:tcPr>
            <w:tcW w:w="2351" w:type="dxa"/>
          </w:tcPr>
          <w:p w14:paraId="1CBECA7A">
            <w:pPr>
              <w:spacing w:before="40" w:after="40" w:line="240" w:lineRule="auto"/>
            </w:pPr>
            <w:r>
              <w:rPr>
                <w:rFonts w:ascii="宋体" w:hAnsi="宋体" w:eastAsia="宋体"/>
                <w:b w:val="0"/>
                <w:sz w:val="21"/>
              </w:rPr>
              <w:t>当 API 持续失败、合成持续失败、定时任务未按时执行时，通过预设渠道告警</w:t>
            </w:r>
          </w:p>
        </w:tc>
        <w:tc>
          <w:tcPr>
            <w:tcW w:w="2351" w:type="dxa"/>
          </w:tcPr>
          <w:p w14:paraId="51E193BD">
            <w:pPr>
              <w:spacing w:before="40" w:after="40" w:line="240" w:lineRule="auto"/>
            </w:pPr>
            <w:r>
              <w:rPr>
                <w:rFonts w:ascii="宋体" w:hAnsi="宋体" w:eastAsia="宋体"/>
                <w:b w:val="0"/>
                <w:sz w:val="21"/>
              </w:rPr>
              <w:t>SHOULD</w:t>
            </w:r>
          </w:p>
        </w:tc>
      </w:tr>
      <w:tr w14:paraId="2BC2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6C8F28B">
            <w:pPr>
              <w:spacing w:before="40" w:after="40" w:line="240" w:lineRule="auto"/>
            </w:pPr>
            <w:r>
              <w:rPr>
                <w:rFonts w:ascii="宋体" w:hAnsi="宋体" w:eastAsia="宋体"/>
                <w:b w:val="0"/>
                <w:sz w:val="21"/>
              </w:rPr>
              <w:t>FR-SYS-02</w:t>
            </w:r>
          </w:p>
        </w:tc>
        <w:tc>
          <w:tcPr>
            <w:tcW w:w="2351" w:type="dxa"/>
          </w:tcPr>
          <w:p w14:paraId="09DB03CF">
            <w:pPr>
              <w:spacing w:before="40" w:after="40" w:line="240" w:lineRule="auto"/>
            </w:pPr>
            <w:r>
              <w:rPr>
                <w:rFonts w:ascii="宋体" w:hAnsi="宋体" w:eastAsia="宋体"/>
                <w:b w:val="0"/>
                <w:sz w:val="21"/>
              </w:rPr>
              <w:t>健康检查</w:t>
            </w:r>
          </w:p>
        </w:tc>
        <w:tc>
          <w:tcPr>
            <w:tcW w:w="2351" w:type="dxa"/>
          </w:tcPr>
          <w:p w14:paraId="558FA0FA">
            <w:pPr>
              <w:spacing w:before="40" w:after="40" w:line="240" w:lineRule="auto"/>
            </w:pPr>
            <w:r>
              <w:rPr>
                <w:rFonts w:ascii="宋体" w:hAnsi="宋体" w:eastAsia="宋体"/>
                <w:b w:val="0"/>
                <w:sz w:val="21"/>
              </w:rPr>
              <w:t>提供健康检查接口，输出各依赖服务的连通状态</w:t>
            </w:r>
          </w:p>
        </w:tc>
        <w:tc>
          <w:tcPr>
            <w:tcW w:w="2351" w:type="dxa"/>
          </w:tcPr>
          <w:p w14:paraId="26C383FD">
            <w:pPr>
              <w:spacing w:before="40" w:after="40" w:line="240" w:lineRule="auto"/>
            </w:pPr>
            <w:r>
              <w:rPr>
                <w:rFonts w:ascii="宋体" w:hAnsi="宋体" w:eastAsia="宋体"/>
                <w:b w:val="0"/>
                <w:sz w:val="21"/>
              </w:rPr>
              <w:t>SHOULD</w:t>
            </w:r>
          </w:p>
        </w:tc>
      </w:tr>
      <w:tr w14:paraId="1655D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CD124C3">
            <w:pPr>
              <w:spacing w:before="40" w:after="40" w:line="240" w:lineRule="auto"/>
            </w:pPr>
            <w:r>
              <w:rPr>
                <w:rFonts w:ascii="宋体" w:hAnsi="宋体" w:eastAsia="宋体"/>
                <w:b w:val="0"/>
                <w:sz w:val="21"/>
              </w:rPr>
              <w:t>FR-SYS-03</w:t>
            </w:r>
          </w:p>
        </w:tc>
        <w:tc>
          <w:tcPr>
            <w:tcW w:w="2351" w:type="dxa"/>
          </w:tcPr>
          <w:p w14:paraId="3DD983FF">
            <w:pPr>
              <w:spacing w:before="40" w:after="40" w:line="240" w:lineRule="auto"/>
            </w:pPr>
            <w:r>
              <w:rPr>
                <w:rFonts w:ascii="宋体" w:hAnsi="宋体" w:eastAsia="宋体"/>
                <w:b w:val="0"/>
                <w:sz w:val="21"/>
              </w:rPr>
              <w:t>自动化测试</w:t>
            </w:r>
          </w:p>
        </w:tc>
        <w:tc>
          <w:tcPr>
            <w:tcW w:w="2351" w:type="dxa"/>
          </w:tcPr>
          <w:p w14:paraId="160AD2E5">
            <w:pPr>
              <w:spacing w:before="40" w:after="40" w:line="240" w:lineRule="auto"/>
            </w:pPr>
            <w:r>
              <w:rPr>
                <w:rFonts w:ascii="宋体" w:hAnsi="宋体" w:eastAsia="宋体"/>
                <w:b w:val="0"/>
                <w:sz w:val="21"/>
              </w:rPr>
              <w:t>提供核心链路的自动化测试用例，保证回归质量</w:t>
            </w:r>
          </w:p>
        </w:tc>
        <w:tc>
          <w:tcPr>
            <w:tcW w:w="2351" w:type="dxa"/>
          </w:tcPr>
          <w:p w14:paraId="43C76988">
            <w:pPr>
              <w:spacing w:before="40" w:after="40" w:line="240" w:lineRule="auto"/>
            </w:pPr>
            <w:r>
              <w:rPr>
                <w:rFonts w:ascii="宋体" w:hAnsi="宋体" w:eastAsia="宋体"/>
                <w:b w:val="0"/>
                <w:sz w:val="21"/>
              </w:rPr>
              <w:t>SHOULD</w:t>
            </w:r>
          </w:p>
        </w:tc>
      </w:tr>
      <w:tr w14:paraId="15A7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86885DC">
            <w:pPr>
              <w:spacing w:before="40" w:after="40" w:line="240" w:lineRule="auto"/>
            </w:pPr>
            <w:r>
              <w:rPr>
                <w:rFonts w:ascii="宋体" w:hAnsi="宋体" w:eastAsia="宋体"/>
                <w:b w:val="0"/>
                <w:sz w:val="21"/>
              </w:rPr>
              <w:t>FR-SYS-04</w:t>
            </w:r>
          </w:p>
        </w:tc>
        <w:tc>
          <w:tcPr>
            <w:tcW w:w="2351" w:type="dxa"/>
          </w:tcPr>
          <w:p w14:paraId="76F9158E">
            <w:pPr>
              <w:spacing w:before="40" w:after="40" w:line="240" w:lineRule="auto"/>
            </w:pPr>
            <w:r>
              <w:rPr>
                <w:rFonts w:ascii="宋体" w:hAnsi="宋体" w:eastAsia="宋体"/>
                <w:b w:val="0"/>
                <w:sz w:val="21"/>
              </w:rPr>
              <w:t>日志分级</w:t>
            </w:r>
          </w:p>
        </w:tc>
        <w:tc>
          <w:tcPr>
            <w:tcW w:w="2351" w:type="dxa"/>
          </w:tcPr>
          <w:p w14:paraId="7D5CD2FE">
            <w:pPr>
              <w:spacing w:before="40" w:after="40" w:line="240" w:lineRule="auto"/>
            </w:pPr>
            <w:r>
              <w:rPr>
                <w:rFonts w:ascii="宋体" w:hAnsi="宋体" w:eastAsia="宋体"/>
                <w:b w:val="0"/>
                <w:sz w:val="21"/>
              </w:rPr>
              <w:t>日志按 DEBUG / INFO / WARN / ERROR 分级，可通过配置调整输出级别</w:t>
            </w:r>
          </w:p>
        </w:tc>
        <w:tc>
          <w:tcPr>
            <w:tcW w:w="2351" w:type="dxa"/>
          </w:tcPr>
          <w:p w14:paraId="53863E35">
            <w:pPr>
              <w:spacing w:before="40" w:after="40" w:line="240" w:lineRule="auto"/>
            </w:pPr>
            <w:r>
              <w:rPr>
                <w:rFonts w:ascii="宋体" w:hAnsi="宋体" w:eastAsia="宋体"/>
                <w:b w:val="0"/>
                <w:sz w:val="21"/>
              </w:rPr>
              <w:t>MUST</w:t>
            </w:r>
          </w:p>
        </w:tc>
      </w:tr>
      <w:tr w14:paraId="2A6A0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6E22D88">
            <w:pPr>
              <w:spacing w:before="40" w:after="40" w:line="240" w:lineRule="auto"/>
            </w:pPr>
            <w:r>
              <w:rPr>
                <w:rFonts w:ascii="宋体" w:hAnsi="宋体" w:eastAsia="宋体"/>
                <w:b w:val="0"/>
                <w:sz w:val="21"/>
              </w:rPr>
              <w:t>FR-SYS-05</w:t>
            </w:r>
          </w:p>
        </w:tc>
        <w:tc>
          <w:tcPr>
            <w:tcW w:w="2351" w:type="dxa"/>
          </w:tcPr>
          <w:p w14:paraId="42D34FA1">
            <w:pPr>
              <w:spacing w:before="40" w:after="40" w:line="240" w:lineRule="auto"/>
            </w:pPr>
            <w:r>
              <w:rPr>
                <w:rFonts w:ascii="宋体" w:hAnsi="宋体" w:eastAsia="宋体"/>
                <w:b w:val="0"/>
                <w:sz w:val="21"/>
              </w:rPr>
              <w:t>敏感信息脱敏</w:t>
            </w:r>
          </w:p>
        </w:tc>
        <w:tc>
          <w:tcPr>
            <w:tcW w:w="2351" w:type="dxa"/>
          </w:tcPr>
          <w:p w14:paraId="4F0C74D2">
            <w:pPr>
              <w:spacing w:before="40" w:after="40" w:line="240" w:lineRule="auto"/>
            </w:pPr>
            <w:r>
              <w:rPr>
                <w:rFonts w:ascii="宋体" w:hAnsi="宋体" w:eastAsia="宋体"/>
                <w:b w:val="0"/>
                <w:sz w:val="21"/>
              </w:rPr>
              <w:t>日志与错误提示中不得出现 API 密钥、用户隐私等敏感信息</w:t>
            </w:r>
          </w:p>
        </w:tc>
        <w:tc>
          <w:tcPr>
            <w:tcW w:w="2351" w:type="dxa"/>
          </w:tcPr>
          <w:p w14:paraId="0BDF103B">
            <w:pPr>
              <w:spacing w:before="40" w:after="40" w:line="240" w:lineRule="auto"/>
            </w:pPr>
            <w:r>
              <w:rPr>
                <w:rFonts w:ascii="宋体" w:hAnsi="宋体" w:eastAsia="宋体"/>
                <w:b w:val="0"/>
                <w:sz w:val="21"/>
              </w:rPr>
              <w:t>MUST</w:t>
            </w:r>
          </w:p>
        </w:tc>
      </w:tr>
      <w:tr w14:paraId="23BA2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9E8C640">
            <w:pPr>
              <w:spacing w:before="40" w:after="40" w:line="240" w:lineRule="auto"/>
            </w:pPr>
            <w:r>
              <w:rPr>
                <w:rFonts w:ascii="宋体" w:hAnsi="宋体" w:eastAsia="宋体"/>
                <w:b w:val="0"/>
                <w:sz w:val="21"/>
              </w:rPr>
              <w:t>FR-SYS-06</w:t>
            </w:r>
          </w:p>
        </w:tc>
        <w:tc>
          <w:tcPr>
            <w:tcW w:w="2351" w:type="dxa"/>
          </w:tcPr>
          <w:p w14:paraId="01838ED6">
            <w:pPr>
              <w:spacing w:before="40" w:after="40" w:line="240" w:lineRule="auto"/>
            </w:pPr>
            <w:r>
              <w:rPr>
                <w:rFonts w:ascii="宋体" w:hAnsi="宋体" w:eastAsia="宋体"/>
                <w:b w:val="0"/>
                <w:sz w:val="21"/>
              </w:rPr>
              <w:t>许可证与合规</w:t>
            </w:r>
          </w:p>
        </w:tc>
        <w:tc>
          <w:tcPr>
            <w:tcW w:w="2351" w:type="dxa"/>
          </w:tcPr>
          <w:p w14:paraId="4DD65459">
            <w:pPr>
              <w:spacing w:before="40" w:after="40" w:line="240" w:lineRule="auto"/>
            </w:pPr>
            <w:r>
              <w:rPr>
                <w:rFonts w:ascii="宋体" w:hAnsi="宋体" w:eastAsia="宋体"/>
                <w:b w:val="0"/>
                <w:sz w:val="21"/>
              </w:rPr>
              <w:t>使用第三方服务须遵守其服务条款，参考音频使用须获得授权</w:t>
            </w:r>
          </w:p>
        </w:tc>
        <w:tc>
          <w:tcPr>
            <w:tcW w:w="2351" w:type="dxa"/>
          </w:tcPr>
          <w:p w14:paraId="0DE1A36B">
            <w:pPr>
              <w:spacing w:before="40" w:after="40" w:line="240" w:lineRule="auto"/>
            </w:pPr>
            <w:r>
              <w:rPr>
                <w:rFonts w:ascii="宋体" w:hAnsi="宋体" w:eastAsia="宋体"/>
                <w:b w:val="0"/>
                <w:sz w:val="21"/>
              </w:rPr>
              <w:t>MUST</w:t>
            </w:r>
          </w:p>
        </w:tc>
      </w:tr>
    </w:tbl>
    <w:p w14:paraId="1A0D8417">
      <w:pPr>
        <w:spacing w:after="40"/>
      </w:pPr>
    </w:p>
    <w:p w14:paraId="71B024FD">
      <w:pPr>
        <w:pStyle w:val="4"/>
        <w:spacing w:before="200" w:after="120"/>
      </w:pPr>
      <w:r>
        <w:rPr>
          <w:rFonts w:ascii="黑体" w:hAnsi="黑体" w:eastAsia="黑体"/>
          <w:b/>
          <w:sz w:val="27"/>
        </w:rPr>
        <w:t>3.8 需求优先级汇总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9A69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247EC12">
            <w:pPr>
              <w:spacing w:before="40" w:after="40" w:line="240" w:lineRule="auto"/>
            </w:pPr>
            <w:r>
              <w:rPr>
                <w:rFonts w:ascii="黑体" w:hAnsi="黑体" w:eastAsia="黑体"/>
                <w:b/>
                <w:sz w:val="21"/>
              </w:rPr>
              <w:t>优先级</w:t>
            </w:r>
          </w:p>
        </w:tc>
        <w:tc>
          <w:tcPr>
            <w:tcW w:w="2351" w:type="dxa"/>
            <w:shd w:val="clear" w:color="auto" w:fill="D9E2F3"/>
          </w:tcPr>
          <w:p w14:paraId="19F3DAEC">
            <w:pPr>
              <w:spacing w:before="40" w:after="40" w:line="240" w:lineRule="auto"/>
            </w:pPr>
            <w:r>
              <w:rPr>
                <w:rFonts w:ascii="黑体" w:hAnsi="黑体" w:eastAsia="黑体"/>
                <w:b/>
                <w:sz w:val="21"/>
              </w:rPr>
              <w:t>数量级</w:t>
            </w:r>
          </w:p>
        </w:tc>
        <w:tc>
          <w:tcPr>
            <w:tcW w:w="2351" w:type="dxa"/>
            <w:shd w:val="clear" w:color="auto" w:fill="D9E2F3"/>
          </w:tcPr>
          <w:p w14:paraId="61FD7B94">
            <w:pPr>
              <w:spacing w:before="40" w:after="40" w:line="240" w:lineRule="auto"/>
            </w:pPr>
            <w:r>
              <w:rPr>
                <w:rFonts w:ascii="黑体" w:hAnsi="黑体" w:eastAsia="黑体"/>
                <w:b/>
                <w:sz w:val="21"/>
              </w:rPr>
              <w:t>覆盖模块</w:t>
            </w:r>
          </w:p>
        </w:tc>
        <w:tc>
          <w:tcPr>
            <w:tcW w:w="2351" w:type="dxa"/>
            <w:shd w:val="clear" w:color="auto" w:fill="D9E2F3"/>
          </w:tcPr>
          <w:p w14:paraId="47C6AF76">
            <w:pPr>
              <w:spacing w:before="40" w:after="40" w:line="240" w:lineRule="auto"/>
            </w:pPr>
            <w:r>
              <w:rPr>
                <w:rFonts w:ascii="黑体" w:hAnsi="黑体" w:eastAsia="黑体"/>
                <w:b/>
                <w:sz w:val="21"/>
              </w:rPr>
              <w:t>说明</w:t>
            </w:r>
          </w:p>
        </w:tc>
      </w:tr>
      <w:tr w14:paraId="4DD20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F93D34">
            <w:pPr>
              <w:spacing w:before="40" w:after="40" w:line="240" w:lineRule="auto"/>
            </w:pPr>
            <w:r>
              <w:rPr>
                <w:rFonts w:ascii="宋体" w:hAnsi="宋体" w:eastAsia="宋体"/>
                <w:b w:val="0"/>
                <w:sz w:val="21"/>
              </w:rPr>
              <w:t>MUST</w:t>
            </w:r>
          </w:p>
        </w:tc>
        <w:tc>
          <w:tcPr>
            <w:tcW w:w="2351" w:type="dxa"/>
          </w:tcPr>
          <w:p w14:paraId="5398CE23">
            <w:pPr>
              <w:spacing w:before="40" w:after="40" w:line="240" w:lineRule="auto"/>
            </w:pPr>
            <w:r>
              <w:rPr>
                <w:rFonts w:ascii="宋体" w:hAnsi="宋体" w:eastAsia="宋体"/>
                <w:b w:val="0"/>
                <w:sz w:val="21"/>
              </w:rPr>
              <w:t>约 32 项</w:t>
            </w:r>
          </w:p>
        </w:tc>
        <w:tc>
          <w:tcPr>
            <w:tcW w:w="2351" w:type="dxa"/>
          </w:tcPr>
          <w:p w14:paraId="5B0DAF9D">
            <w:pPr>
              <w:spacing w:before="40" w:after="40" w:line="240" w:lineRule="auto"/>
            </w:pPr>
            <w:r>
              <w:rPr>
                <w:rFonts w:ascii="宋体" w:hAnsi="宋体" w:eastAsia="宋体"/>
                <w:b w:val="0"/>
                <w:sz w:val="21"/>
              </w:rPr>
              <w:t>SC / AD / TTS / PLAY / DM / SYS</w:t>
            </w:r>
          </w:p>
        </w:tc>
        <w:tc>
          <w:tcPr>
            <w:tcW w:w="2351" w:type="dxa"/>
          </w:tcPr>
          <w:p w14:paraId="4DDE2039">
            <w:pPr>
              <w:spacing w:before="40" w:after="40" w:line="240" w:lineRule="auto"/>
            </w:pPr>
            <w:r>
              <w:rPr>
                <w:rFonts w:ascii="宋体" w:hAnsi="宋体" w:eastAsia="宋体"/>
                <w:b w:val="0"/>
                <w:sz w:val="21"/>
              </w:rPr>
              <w:t>缺失则系统无法完成基本闭环</w:t>
            </w:r>
          </w:p>
        </w:tc>
      </w:tr>
      <w:tr w14:paraId="6888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DB1821A">
            <w:pPr>
              <w:spacing w:before="40" w:after="40" w:line="240" w:lineRule="auto"/>
            </w:pPr>
            <w:r>
              <w:rPr>
                <w:rFonts w:ascii="宋体" w:hAnsi="宋体" w:eastAsia="宋体"/>
                <w:b w:val="0"/>
                <w:sz w:val="21"/>
              </w:rPr>
              <w:t>SHOULD</w:t>
            </w:r>
          </w:p>
        </w:tc>
        <w:tc>
          <w:tcPr>
            <w:tcW w:w="2351" w:type="dxa"/>
          </w:tcPr>
          <w:p w14:paraId="0AFCFD51">
            <w:pPr>
              <w:spacing w:before="40" w:after="40" w:line="240" w:lineRule="auto"/>
            </w:pPr>
            <w:r>
              <w:rPr>
                <w:rFonts w:ascii="宋体" w:hAnsi="宋体" w:eastAsia="宋体"/>
                <w:b w:val="0"/>
                <w:sz w:val="21"/>
              </w:rPr>
              <w:t>约 33 项</w:t>
            </w:r>
          </w:p>
        </w:tc>
        <w:tc>
          <w:tcPr>
            <w:tcW w:w="2351" w:type="dxa"/>
          </w:tcPr>
          <w:p w14:paraId="5C1EA8BB">
            <w:pPr>
              <w:spacing w:before="40" w:after="40" w:line="240" w:lineRule="auto"/>
            </w:pPr>
            <w:r>
              <w:rPr>
                <w:rFonts w:ascii="宋体" w:hAnsi="宋体" w:eastAsia="宋体"/>
                <w:b w:val="0"/>
                <w:sz w:val="21"/>
              </w:rPr>
              <w:t>全模块</w:t>
            </w:r>
          </w:p>
        </w:tc>
        <w:tc>
          <w:tcPr>
            <w:tcW w:w="2351" w:type="dxa"/>
          </w:tcPr>
          <w:p w14:paraId="6EC9A984">
            <w:pPr>
              <w:spacing w:before="40" w:after="40" w:line="240" w:lineRule="auto"/>
            </w:pPr>
            <w:r>
              <w:rPr>
                <w:rFonts w:ascii="宋体" w:hAnsi="宋体" w:eastAsia="宋体"/>
                <w:b w:val="0"/>
                <w:sz w:val="21"/>
              </w:rPr>
              <w:t>影响可用性与可维护性，应尽量实现</w:t>
            </w:r>
          </w:p>
        </w:tc>
      </w:tr>
      <w:tr w14:paraId="40CFC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4CBAF1C">
            <w:pPr>
              <w:spacing w:before="40" w:after="40" w:line="240" w:lineRule="auto"/>
            </w:pPr>
            <w:r>
              <w:rPr>
                <w:rFonts w:ascii="宋体" w:hAnsi="宋体" w:eastAsia="宋体"/>
                <w:b w:val="0"/>
                <w:sz w:val="21"/>
              </w:rPr>
              <w:t>COULD</w:t>
            </w:r>
          </w:p>
        </w:tc>
        <w:tc>
          <w:tcPr>
            <w:tcW w:w="2351" w:type="dxa"/>
          </w:tcPr>
          <w:p w14:paraId="5190107A">
            <w:pPr>
              <w:spacing w:before="40" w:after="40" w:line="240" w:lineRule="auto"/>
            </w:pPr>
            <w:r>
              <w:rPr>
                <w:rFonts w:ascii="宋体" w:hAnsi="宋体" w:eastAsia="宋体"/>
                <w:b w:val="0"/>
                <w:sz w:val="21"/>
              </w:rPr>
              <w:t>约 11 项</w:t>
            </w:r>
          </w:p>
        </w:tc>
        <w:tc>
          <w:tcPr>
            <w:tcW w:w="2351" w:type="dxa"/>
          </w:tcPr>
          <w:p w14:paraId="04B7B095">
            <w:pPr>
              <w:spacing w:before="40" w:after="40" w:line="240" w:lineRule="auto"/>
            </w:pPr>
            <w:r>
              <w:rPr>
                <w:rFonts w:ascii="宋体" w:hAnsi="宋体" w:eastAsia="宋体"/>
                <w:b w:val="0"/>
                <w:sz w:val="21"/>
              </w:rPr>
              <w:t>DM / TTS / PLAY / UI</w:t>
            </w:r>
          </w:p>
        </w:tc>
        <w:tc>
          <w:tcPr>
            <w:tcW w:w="2351" w:type="dxa"/>
          </w:tcPr>
          <w:p w14:paraId="340B0F7D">
            <w:pPr>
              <w:spacing w:before="40" w:after="40" w:line="240" w:lineRule="auto"/>
            </w:pPr>
            <w:r>
              <w:rPr>
                <w:rFonts w:ascii="宋体" w:hAnsi="宋体" w:eastAsia="宋体"/>
                <w:b w:val="0"/>
                <w:sz w:val="21"/>
              </w:rPr>
              <w:t>体验增强项，可按工期裁剪</w:t>
            </w:r>
          </w:p>
        </w:tc>
      </w:tr>
    </w:tbl>
    <w:p w14:paraId="26DCED58">
      <w:pPr>
        <w:spacing w:after="40"/>
      </w:pPr>
    </w:p>
    <w:p w14:paraId="445EF40E">
      <w:pPr>
        <w:spacing w:after="120" w:line="360" w:lineRule="auto"/>
        <w:ind w:firstLine="480"/>
      </w:pPr>
      <w:r>
        <w:rPr>
          <w:rFonts w:ascii="宋体" w:hAnsi="宋体" w:eastAsia="宋体"/>
          <w:b w:val="0"/>
          <w:sz w:val="24"/>
        </w:rPr>
        <w:t>---</w:t>
      </w:r>
    </w:p>
    <w:p w14:paraId="57686BCD">
      <w:pPr>
        <w:pStyle w:val="3"/>
        <w:spacing w:before="320" w:after="160" w:line="312" w:lineRule="auto"/>
        <w:jc w:val="left"/>
      </w:pPr>
      <w:r>
        <w:rPr>
          <w:rFonts w:ascii="黑体" w:hAnsi="黑体" w:eastAsia="黑体"/>
          <w:b/>
          <w:sz w:val="32"/>
        </w:rPr>
        <w:t>4. 数据需求</w:t>
      </w:r>
    </w:p>
    <w:p w14:paraId="5946CD44">
      <w:pPr>
        <w:pStyle w:val="4"/>
        <w:spacing w:before="200" w:after="120"/>
      </w:pPr>
      <w:r>
        <w:rPr>
          <w:rFonts w:ascii="黑体" w:hAnsi="黑体" w:eastAsia="黑体"/>
          <w:b/>
          <w:sz w:val="27"/>
        </w:rPr>
        <w:t>4.1 外部数据输入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1881"/>
        <w:gridCol w:w="1881"/>
        <w:gridCol w:w="1881"/>
        <w:gridCol w:w="1881"/>
      </w:tblGrid>
      <w:tr w14:paraId="7478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81" w:type="dxa"/>
            <w:shd w:val="clear" w:color="auto" w:fill="D9E2F3"/>
          </w:tcPr>
          <w:p w14:paraId="4FCE050F">
            <w:pPr>
              <w:spacing w:before="40" w:after="40" w:line="240" w:lineRule="auto"/>
            </w:pPr>
            <w:r>
              <w:rPr>
                <w:rFonts w:ascii="黑体" w:hAnsi="黑体" w:eastAsia="黑体"/>
                <w:b/>
                <w:sz w:val="21"/>
              </w:rPr>
              <w:t>数据项</w:t>
            </w:r>
          </w:p>
        </w:tc>
        <w:tc>
          <w:tcPr>
            <w:tcW w:w="1881" w:type="dxa"/>
            <w:shd w:val="clear" w:color="auto" w:fill="D9E2F3"/>
          </w:tcPr>
          <w:p w14:paraId="26B619F3">
            <w:pPr>
              <w:spacing w:before="40" w:after="40" w:line="240" w:lineRule="auto"/>
            </w:pPr>
            <w:r>
              <w:rPr>
                <w:rFonts w:ascii="黑体" w:hAnsi="黑体" w:eastAsia="黑体"/>
                <w:b/>
                <w:sz w:val="21"/>
              </w:rPr>
              <w:t>来源</w:t>
            </w:r>
          </w:p>
        </w:tc>
        <w:tc>
          <w:tcPr>
            <w:tcW w:w="1881" w:type="dxa"/>
            <w:shd w:val="clear" w:color="auto" w:fill="D9E2F3"/>
          </w:tcPr>
          <w:p w14:paraId="4D863A51">
            <w:pPr>
              <w:spacing w:before="40" w:after="40" w:line="240" w:lineRule="auto"/>
            </w:pPr>
            <w:r>
              <w:rPr>
                <w:rFonts w:ascii="黑体" w:hAnsi="黑体" w:eastAsia="黑体"/>
                <w:b/>
                <w:sz w:val="21"/>
              </w:rPr>
              <w:t>格式</w:t>
            </w:r>
          </w:p>
        </w:tc>
        <w:tc>
          <w:tcPr>
            <w:tcW w:w="1881" w:type="dxa"/>
            <w:shd w:val="clear" w:color="auto" w:fill="D9E2F3"/>
          </w:tcPr>
          <w:p w14:paraId="772C1168">
            <w:pPr>
              <w:spacing w:before="40" w:after="40" w:line="240" w:lineRule="auto"/>
            </w:pPr>
            <w:r>
              <w:rPr>
                <w:rFonts w:ascii="黑体" w:hAnsi="黑体" w:eastAsia="黑体"/>
                <w:b/>
                <w:sz w:val="21"/>
              </w:rPr>
              <w:t>频率</w:t>
            </w:r>
          </w:p>
        </w:tc>
        <w:tc>
          <w:tcPr>
            <w:tcW w:w="1881" w:type="dxa"/>
            <w:shd w:val="clear" w:color="auto" w:fill="D9E2F3"/>
          </w:tcPr>
          <w:p w14:paraId="5E1743F0">
            <w:pPr>
              <w:spacing w:before="40" w:after="40" w:line="240" w:lineRule="auto"/>
            </w:pPr>
            <w:r>
              <w:rPr>
                <w:rFonts w:ascii="黑体" w:hAnsi="黑体" w:eastAsia="黑体"/>
                <w:b/>
                <w:sz w:val="21"/>
              </w:rPr>
              <w:t>失败处理</w:t>
            </w:r>
          </w:p>
        </w:tc>
      </w:tr>
      <w:tr w14:paraId="1714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79F96398">
            <w:pPr>
              <w:spacing w:before="40" w:after="40" w:line="240" w:lineRule="auto"/>
            </w:pPr>
            <w:r>
              <w:rPr>
                <w:rFonts w:ascii="宋体" w:hAnsi="宋体" w:eastAsia="宋体"/>
                <w:b w:val="0"/>
                <w:sz w:val="21"/>
              </w:rPr>
              <w:t>实时天气</w:t>
            </w:r>
          </w:p>
        </w:tc>
        <w:tc>
          <w:tcPr>
            <w:tcW w:w="1881" w:type="dxa"/>
          </w:tcPr>
          <w:p w14:paraId="0357D0B9">
            <w:pPr>
              <w:spacing w:before="40" w:after="40" w:line="240" w:lineRule="auto"/>
            </w:pPr>
            <w:r>
              <w:rPr>
                <w:rFonts w:ascii="宋体" w:hAnsi="宋体" w:eastAsia="宋体"/>
                <w:b w:val="0"/>
                <w:sz w:val="21"/>
              </w:rPr>
              <w:t>天气平台 API</w:t>
            </w:r>
          </w:p>
        </w:tc>
        <w:tc>
          <w:tcPr>
            <w:tcW w:w="1881" w:type="dxa"/>
          </w:tcPr>
          <w:p w14:paraId="475BD134">
            <w:pPr>
              <w:spacing w:before="40" w:after="40" w:line="240" w:lineRule="auto"/>
            </w:pPr>
            <w:r>
              <w:rPr>
                <w:rFonts w:ascii="宋体" w:hAnsi="宋体" w:eastAsia="宋体"/>
                <w:b w:val="0"/>
                <w:sz w:val="21"/>
              </w:rPr>
              <w:t>JSON</w:t>
            </w:r>
          </w:p>
        </w:tc>
        <w:tc>
          <w:tcPr>
            <w:tcW w:w="1881" w:type="dxa"/>
          </w:tcPr>
          <w:p w14:paraId="48CF643B">
            <w:pPr>
              <w:spacing w:before="40" w:after="40" w:line="240" w:lineRule="auto"/>
            </w:pPr>
            <w:r>
              <w:rPr>
                <w:rFonts w:ascii="宋体" w:hAnsi="宋体" w:eastAsia="宋体"/>
                <w:b w:val="0"/>
                <w:sz w:val="21"/>
              </w:rPr>
              <w:t>每次触发 1 次</w:t>
            </w:r>
          </w:p>
        </w:tc>
        <w:tc>
          <w:tcPr>
            <w:tcW w:w="1881" w:type="dxa"/>
          </w:tcPr>
          <w:p w14:paraId="3EA4A207">
            <w:pPr>
              <w:spacing w:before="40" w:after="40" w:line="240" w:lineRule="auto"/>
            </w:pPr>
            <w:r>
              <w:rPr>
                <w:rFonts w:ascii="宋体" w:hAnsi="宋体" w:eastAsia="宋体"/>
                <w:b w:val="0"/>
                <w:sz w:val="21"/>
              </w:rPr>
              <w:t>缓存降级</w:t>
            </w:r>
          </w:p>
        </w:tc>
      </w:tr>
      <w:tr w14:paraId="171C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1A12FAAE">
            <w:pPr>
              <w:spacing w:before="40" w:after="40" w:line="240" w:lineRule="auto"/>
            </w:pPr>
            <w:r>
              <w:rPr>
                <w:rFonts w:ascii="宋体" w:hAnsi="宋体" w:eastAsia="宋体"/>
                <w:b w:val="0"/>
                <w:sz w:val="21"/>
              </w:rPr>
              <w:t>逐小时预报</w:t>
            </w:r>
          </w:p>
        </w:tc>
        <w:tc>
          <w:tcPr>
            <w:tcW w:w="1881" w:type="dxa"/>
          </w:tcPr>
          <w:p w14:paraId="3AC9A0A9">
            <w:pPr>
              <w:spacing w:before="40" w:after="40" w:line="240" w:lineRule="auto"/>
            </w:pPr>
            <w:r>
              <w:rPr>
                <w:rFonts w:ascii="宋体" w:hAnsi="宋体" w:eastAsia="宋体"/>
                <w:b w:val="0"/>
                <w:sz w:val="21"/>
              </w:rPr>
              <w:t>天气平台 API</w:t>
            </w:r>
          </w:p>
        </w:tc>
        <w:tc>
          <w:tcPr>
            <w:tcW w:w="1881" w:type="dxa"/>
          </w:tcPr>
          <w:p w14:paraId="45A543BA">
            <w:pPr>
              <w:spacing w:before="40" w:after="40" w:line="240" w:lineRule="auto"/>
            </w:pPr>
            <w:r>
              <w:rPr>
                <w:rFonts w:ascii="宋体" w:hAnsi="宋体" w:eastAsia="宋体"/>
                <w:b w:val="0"/>
                <w:sz w:val="21"/>
              </w:rPr>
              <w:t>JSON</w:t>
            </w:r>
          </w:p>
        </w:tc>
        <w:tc>
          <w:tcPr>
            <w:tcW w:w="1881" w:type="dxa"/>
          </w:tcPr>
          <w:p w14:paraId="174FA351">
            <w:pPr>
              <w:spacing w:before="40" w:after="40" w:line="240" w:lineRule="auto"/>
            </w:pPr>
            <w:r>
              <w:rPr>
                <w:rFonts w:ascii="宋体" w:hAnsi="宋体" w:eastAsia="宋体"/>
                <w:b w:val="0"/>
                <w:sz w:val="21"/>
              </w:rPr>
              <w:t>每次触发 1 次</w:t>
            </w:r>
          </w:p>
        </w:tc>
        <w:tc>
          <w:tcPr>
            <w:tcW w:w="1881" w:type="dxa"/>
          </w:tcPr>
          <w:p w14:paraId="21E6650B">
            <w:pPr>
              <w:spacing w:before="40" w:after="40" w:line="240" w:lineRule="auto"/>
            </w:pPr>
            <w:r>
              <w:rPr>
                <w:rFonts w:ascii="宋体" w:hAnsi="宋体" w:eastAsia="宋体"/>
                <w:b w:val="0"/>
                <w:sz w:val="21"/>
              </w:rPr>
              <w:t>降级使用实况</w:t>
            </w:r>
          </w:p>
        </w:tc>
      </w:tr>
      <w:tr w14:paraId="0A02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58A7E01A">
            <w:pPr>
              <w:spacing w:before="40" w:after="40" w:line="240" w:lineRule="auto"/>
            </w:pPr>
            <w:r>
              <w:rPr>
                <w:rFonts w:ascii="宋体" w:hAnsi="宋体" w:eastAsia="宋体"/>
                <w:b w:val="0"/>
                <w:sz w:val="21"/>
              </w:rPr>
              <w:t>逐日预报</w:t>
            </w:r>
          </w:p>
        </w:tc>
        <w:tc>
          <w:tcPr>
            <w:tcW w:w="1881" w:type="dxa"/>
          </w:tcPr>
          <w:p w14:paraId="0ABF76F4">
            <w:pPr>
              <w:spacing w:before="40" w:after="40" w:line="240" w:lineRule="auto"/>
            </w:pPr>
            <w:r>
              <w:rPr>
                <w:rFonts w:ascii="宋体" w:hAnsi="宋体" w:eastAsia="宋体"/>
                <w:b w:val="0"/>
                <w:sz w:val="21"/>
              </w:rPr>
              <w:t>天气平台 API</w:t>
            </w:r>
          </w:p>
        </w:tc>
        <w:tc>
          <w:tcPr>
            <w:tcW w:w="1881" w:type="dxa"/>
          </w:tcPr>
          <w:p w14:paraId="3792DB46">
            <w:pPr>
              <w:spacing w:before="40" w:after="40" w:line="240" w:lineRule="auto"/>
            </w:pPr>
            <w:r>
              <w:rPr>
                <w:rFonts w:ascii="宋体" w:hAnsi="宋体" w:eastAsia="宋体"/>
                <w:b w:val="0"/>
                <w:sz w:val="21"/>
              </w:rPr>
              <w:t>JSON</w:t>
            </w:r>
          </w:p>
        </w:tc>
        <w:tc>
          <w:tcPr>
            <w:tcW w:w="1881" w:type="dxa"/>
          </w:tcPr>
          <w:p w14:paraId="1962B9DE">
            <w:pPr>
              <w:spacing w:before="40" w:after="40" w:line="240" w:lineRule="auto"/>
            </w:pPr>
            <w:r>
              <w:rPr>
                <w:rFonts w:ascii="宋体" w:hAnsi="宋体" w:eastAsia="宋体"/>
                <w:b w:val="0"/>
                <w:sz w:val="21"/>
              </w:rPr>
              <w:t>每日 1 次</w:t>
            </w:r>
          </w:p>
        </w:tc>
        <w:tc>
          <w:tcPr>
            <w:tcW w:w="1881" w:type="dxa"/>
          </w:tcPr>
          <w:p w14:paraId="2FBAC422">
            <w:pPr>
              <w:spacing w:before="40" w:after="40" w:line="240" w:lineRule="auto"/>
            </w:pPr>
            <w:r>
              <w:rPr>
                <w:rFonts w:ascii="宋体" w:hAnsi="宋体" w:eastAsia="宋体"/>
                <w:b w:val="0"/>
                <w:sz w:val="21"/>
              </w:rPr>
              <w:t>降级不使用</w:t>
            </w:r>
          </w:p>
        </w:tc>
      </w:tr>
      <w:tr w14:paraId="1387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6946175D">
            <w:pPr>
              <w:spacing w:before="40" w:after="40" w:line="240" w:lineRule="auto"/>
            </w:pPr>
            <w:r>
              <w:rPr>
                <w:rFonts w:ascii="宋体" w:hAnsi="宋体" w:eastAsia="宋体"/>
                <w:b w:val="0"/>
                <w:sz w:val="21"/>
              </w:rPr>
              <w:t>空气质量</w:t>
            </w:r>
          </w:p>
        </w:tc>
        <w:tc>
          <w:tcPr>
            <w:tcW w:w="1881" w:type="dxa"/>
          </w:tcPr>
          <w:p w14:paraId="76D19641">
            <w:pPr>
              <w:spacing w:before="40" w:after="40" w:line="240" w:lineRule="auto"/>
            </w:pPr>
            <w:r>
              <w:rPr>
                <w:rFonts w:ascii="宋体" w:hAnsi="宋体" w:eastAsia="宋体"/>
                <w:b w:val="0"/>
                <w:sz w:val="21"/>
              </w:rPr>
              <w:t>天气平台 API</w:t>
            </w:r>
          </w:p>
        </w:tc>
        <w:tc>
          <w:tcPr>
            <w:tcW w:w="1881" w:type="dxa"/>
          </w:tcPr>
          <w:p w14:paraId="012C5636">
            <w:pPr>
              <w:spacing w:before="40" w:after="40" w:line="240" w:lineRule="auto"/>
            </w:pPr>
            <w:r>
              <w:rPr>
                <w:rFonts w:ascii="宋体" w:hAnsi="宋体" w:eastAsia="宋体"/>
                <w:b w:val="0"/>
                <w:sz w:val="21"/>
              </w:rPr>
              <w:t>JSON</w:t>
            </w:r>
          </w:p>
        </w:tc>
        <w:tc>
          <w:tcPr>
            <w:tcW w:w="1881" w:type="dxa"/>
          </w:tcPr>
          <w:p w14:paraId="4F4177EA">
            <w:pPr>
              <w:spacing w:before="40" w:after="40" w:line="240" w:lineRule="auto"/>
            </w:pPr>
            <w:r>
              <w:rPr>
                <w:rFonts w:ascii="宋体" w:hAnsi="宋体" w:eastAsia="宋体"/>
                <w:b w:val="0"/>
                <w:sz w:val="21"/>
              </w:rPr>
              <w:t>每次触发 1 次</w:t>
            </w:r>
          </w:p>
        </w:tc>
        <w:tc>
          <w:tcPr>
            <w:tcW w:w="1881" w:type="dxa"/>
          </w:tcPr>
          <w:p w14:paraId="0DDDE1AD">
            <w:pPr>
              <w:spacing w:before="40" w:after="40" w:line="240" w:lineRule="auto"/>
            </w:pPr>
            <w:r>
              <w:rPr>
                <w:rFonts w:ascii="宋体" w:hAnsi="宋体" w:eastAsia="宋体"/>
                <w:b w:val="0"/>
                <w:sz w:val="21"/>
              </w:rPr>
              <w:t>跳过该段建议</w:t>
            </w:r>
          </w:p>
        </w:tc>
      </w:tr>
      <w:tr w14:paraId="7FE2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1" w:type="dxa"/>
          </w:tcPr>
          <w:p w14:paraId="46004EF4">
            <w:pPr>
              <w:spacing w:before="40" w:after="40" w:line="240" w:lineRule="auto"/>
            </w:pPr>
            <w:r>
              <w:rPr>
                <w:rFonts w:ascii="宋体" w:hAnsi="宋体" w:eastAsia="宋体"/>
                <w:b w:val="0"/>
                <w:sz w:val="21"/>
              </w:rPr>
              <w:t>生活指数</w:t>
            </w:r>
          </w:p>
        </w:tc>
        <w:tc>
          <w:tcPr>
            <w:tcW w:w="1881" w:type="dxa"/>
          </w:tcPr>
          <w:p w14:paraId="20DB39DE">
            <w:pPr>
              <w:spacing w:before="40" w:after="40" w:line="240" w:lineRule="auto"/>
            </w:pPr>
            <w:r>
              <w:rPr>
                <w:rFonts w:ascii="宋体" w:hAnsi="宋体" w:eastAsia="宋体"/>
                <w:b w:val="0"/>
                <w:sz w:val="21"/>
              </w:rPr>
              <w:t>天气平台 API</w:t>
            </w:r>
          </w:p>
        </w:tc>
        <w:tc>
          <w:tcPr>
            <w:tcW w:w="1881" w:type="dxa"/>
          </w:tcPr>
          <w:p w14:paraId="7F5574E8">
            <w:pPr>
              <w:spacing w:before="40" w:after="40" w:line="240" w:lineRule="auto"/>
            </w:pPr>
            <w:r>
              <w:rPr>
                <w:rFonts w:ascii="宋体" w:hAnsi="宋体" w:eastAsia="宋体"/>
                <w:b w:val="0"/>
                <w:sz w:val="21"/>
              </w:rPr>
              <w:t>JSON</w:t>
            </w:r>
          </w:p>
        </w:tc>
        <w:tc>
          <w:tcPr>
            <w:tcW w:w="1881" w:type="dxa"/>
          </w:tcPr>
          <w:p w14:paraId="7189B6CF">
            <w:pPr>
              <w:spacing w:before="40" w:after="40" w:line="240" w:lineRule="auto"/>
            </w:pPr>
            <w:r>
              <w:rPr>
                <w:rFonts w:ascii="宋体" w:hAnsi="宋体" w:eastAsia="宋体"/>
                <w:b w:val="0"/>
                <w:sz w:val="21"/>
              </w:rPr>
              <w:t>每日 1 次</w:t>
            </w:r>
          </w:p>
        </w:tc>
        <w:tc>
          <w:tcPr>
            <w:tcW w:w="1881" w:type="dxa"/>
          </w:tcPr>
          <w:p w14:paraId="3D74A4B7">
            <w:pPr>
              <w:spacing w:before="40" w:after="40" w:line="240" w:lineRule="auto"/>
            </w:pPr>
            <w:r>
              <w:rPr>
                <w:rFonts w:ascii="宋体" w:hAnsi="宋体" w:eastAsia="宋体"/>
                <w:b w:val="0"/>
                <w:sz w:val="21"/>
              </w:rPr>
              <w:t>可选，失败不影响</w:t>
            </w:r>
          </w:p>
        </w:tc>
      </w:tr>
    </w:tbl>
    <w:p w14:paraId="775B8D76">
      <w:pPr>
        <w:spacing w:after="40"/>
      </w:pPr>
    </w:p>
    <w:p w14:paraId="2E9F4341">
      <w:pPr>
        <w:pStyle w:val="4"/>
        <w:spacing w:before="200" w:after="120"/>
      </w:pPr>
      <w:r>
        <w:rPr>
          <w:rFonts w:ascii="黑体" w:hAnsi="黑体" w:eastAsia="黑体"/>
          <w:b/>
          <w:sz w:val="27"/>
        </w:rPr>
        <w:t>4.2 内部数据模型</w:t>
      </w:r>
    </w:p>
    <w:p w14:paraId="7E5B166C">
      <w:pPr>
        <w:spacing w:after="120" w:line="360" w:lineRule="auto"/>
        <w:ind w:firstLine="480"/>
      </w:pPr>
      <w:r>
        <w:rPr>
          <w:rFonts w:ascii="宋体" w:hAnsi="宋体" w:eastAsia="宋体"/>
          <w:b/>
          <w:sz w:val="24"/>
        </w:rPr>
        <w:t>课程表（course_schedule）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B8A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60704B74">
            <w:pPr>
              <w:spacing w:before="40" w:after="40" w:line="240" w:lineRule="auto"/>
            </w:pPr>
            <w:r>
              <w:rPr>
                <w:rFonts w:ascii="黑体" w:hAnsi="黑体" w:eastAsia="黑体"/>
                <w:b/>
                <w:sz w:val="21"/>
              </w:rPr>
              <w:t>字段</w:t>
            </w:r>
          </w:p>
        </w:tc>
        <w:tc>
          <w:tcPr>
            <w:tcW w:w="2351" w:type="dxa"/>
            <w:shd w:val="clear" w:color="auto" w:fill="D9E2F3"/>
          </w:tcPr>
          <w:p w14:paraId="31B297F1">
            <w:pPr>
              <w:spacing w:before="40" w:after="40" w:line="240" w:lineRule="auto"/>
            </w:pPr>
            <w:r>
              <w:rPr>
                <w:rFonts w:ascii="黑体" w:hAnsi="黑体" w:eastAsia="黑体"/>
                <w:b/>
                <w:sz w:val="21"/>
              </w:rPr>
              <w:t>类型</w:t>
            </w:r>
          </w:p>
        </w:tc>
        <w:tc>
          <w:tcPr>
            <w:tcW w:w="2351" w:type="dxa"/>
            <w:shd w:val="clear" w:color="auto" w:fill="D9E2F3"/>
          </w:tcPr>
          <w:p w14:paraId="723F855D">
            <w:pPr>
              <w:spacing w:before="40" w:after="40" w:line="240" w:lineRule="auto"/>
            </w:pPr>
            <w:r>
              <w:rPr>
                <w:rFonts w:ascii="黑体" w:hAnsi="黑体" w:eastAsia="黑体"/>
                <w:b/>
                <w:sz w:val="21"/>
              </w:rPr>
              <w:t>必填</w:t>
            </w:r>
          </w:p>
        </w:tc>
        <w:tc>
          <w:tcPr>
            <w:tcW w:w="2351" w:type="dxa"/>
            <w:shd w:val="clear" w:color="auto" w:fill="D9E2F3"/>
          </w:tcPr>
          <w:p w14:paraId="6AE12B6A">
            <w:pPr>
              <w:spacing w:before="40" w:after="40" w:line="240" w:lineRule="auto"/>
            </w:pPr>
            <w:r>
              <w:rPr>
                <w:rFonts w:ascii="黑体" w:hAnsi="黑体" w:eastAsia="黑体"/>
                <w:b/>
                <w:sz w:val="21"/>
              </w:rPr>
              <w:t>说明</w:t>
            </w:r>
          </w:p>
        </w:tc>
      </w:tr>
      <w:tr w14:paraId="1FFF9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7057A35">
            <w:pPr>
              <w:spacing w:before="40" w:after="40" w:line="240" w:lineRule="auto"/>
            </w:pPr>
            <w:r>
              <w:rPr>
                <w:rFonts w:ascii="宋体" w:hAnsi="宋体" w:eastAsia="宋体"/>
                <w:b w:val="0"/>
                <w:sz w:val="21"/>
              </w:rPr>
              <w:t>course_id</w:t>
            </w:r>
          </w:p>
        </w:tc>
        <w:tc>
          <w:tcPr>
            <w:tcW w:w="2351" w:type="dxa"/>
          </w:tcPr>
          <w:p w14:paraId="542B077E">
            <w:pPr>
              <w:spacing w:before="40" w:after="40" w:line="240" w:lineRule="auto"/>
            </w:pPr>
            <w:r>
              <w:rPr>
                <w:rFonts w:ascii="宋体" w:hAnsi="宋体" w:eastAsia="宋体"/>
                <w:b w:val="0"/>
                <w:sz w:val="21"/>
              </w:rPr>
              <w:t>字符串</w:t>
            </w:r>
          </w:p>
        </w:tc>
        <w:tc>
          <w:tcPr>
            <w:tcW w:w="2351" w:type="dxa"/>
          </w:tcPr>
          <w:p w14:paraId="4205A2CC">
            <w:pPr>
              <w:spacing w:before="40" w:after="40" w:line="240" w:lineRule="auto"/>
            </w:pPr>
            <w:r>
              <w:rPr>
                <w:rFonts w:ascii="宋体" w:hAnsi="宋体" w:eastAsia="宋体"/>
                <w:b w:val="0"/>
                <w:sz w:val="21"/>
              </w:rPr>
              <w:t>是</w:t>
            </w:r>
          </w:p>
        </w:tc>
        <w:tc>
          <w:tcPr>
            <w:tcW w:w="2351" w:type="dxa"/>
          </w:tcPr>
          <w:p w14:paraId="55A89226">
            <w:pPr>
              <w:spacing w:before="40" w:after="40" w:line="240" w:lineRule="auto"/>
            </w:pPr>
            <w:r>
              <w:rPr>
                <w:rFonts w:ascii="宋体" w:hAnsi="宋体" w:eastAsia="宋体"/>
                <w:b w:val="0"/>
                <w:sz w:val="21"/>
              </w:rPr>
              <w:t>课程唯一标识</w:t>
            </w:r>
          </w:p>
        </w:tc>
      </w:tr>
      <w:tr w14:paraId="79BA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1CCCFF9">
            <w:pPr>
              <w:spacing w:before="40" w:after="40" w:line="240" w:lineRule="auto"/>
            </w:pPr>
            <w:r>
              <w:rPr>
                <w:rFonts w:ascii="宋体" w:hAnsi="宋体" w:eastAsia="宋体"/>
                <w:b w:val="0"/>
                <w:sz w:val="21"/>
              </w:rPr>
              <w:t>course_name</w:t>
            </w:r>
          </w:p>
        </w:tc>
        <w:tc>
          <w:tcPr>
            <w:tcW w:w="2351" w:type="dxa"/>
          </w:tcPr>
          <w:p w14:paraId="2F04B8A7">
            <w:pPr>
              <w:spacing w:before="40" w:after="40" w:line="240" w:lineRule="auto"/>
            </w:pPr>
            <w:r>
              <w:rPr>
                <w:rFonts w:ascii="宋体" w:hAnsi="宋体" w:eastAsia="宋体"/>
                <w:b w:val="0"/>
                <w:sz w:val="21"/>
              </w:rPr>
              <w:t>字符串</w:t>
            </w:r>
          </w:p>
        </w:tc>
        <w:tc>
          <w:tcPr>
            <w:tcW w:w="2351" w:type="dxa"/>
          </w:tcPr>
          <w:p w14:paraId="18BC8905">
            <w:pPr>
              <w:spacing w:before="40" w:after="40" w:line="240" w:lineRule="auto"/>
            </w:pPr>
            <w:r>
              <w:rPr>
                <w:rFonts w:ascii="宋体" w:hAnsi="宋体" w:eastAsia="宋体"/>
                <w:b w:val="0"/>
                <w:sz w:val="21"/>
              </w:rPr>
              <w:t>是</w:t>
            </w:r>
          </w:p>
        </w:tc>
        <w:tc>
          <w:tcPr>
            <w:tcW w:w="2351" w:type="dxa"/>
          </w:tcPr>
          <w:p w14:paraId="02BE79D7">
            <w:pPr>
              <w:spacing w:before="40" w:after="40" w:line="240" w:lineRule="auto"/>
            </w:pPr>
            <w:r>
              <w:rPr>
                <w:rFonts w:ascii="宋体" w:hAnsi="宋体" w:eastAsia="宋体"/>
                <w:b w:val="0"/>
                <w:sz w:val="21"/>
              </w:rPr>
              <w:t>课程名称</w:t>
            </w:r>
          </w:p>
        </w:tc>
      </w:tr>
      <w:tr w14:paraId="3BA4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A068FF7">
            <w:pPr>
              <w:spacing w:before="40" w:after="40" w:line="240" w:lineRule="auto"/>
            </w:pPr>
            <w:r>
              <w:rPr>
                <w:rFonts w:ascii="宋体" w:hAnsi="宋体" w:eastAsia="宋体"/>
                <w:b w:val="0"/>
                <w:sz w:val="21"/>
              </w:rPr>
              <w:t>location</w:t>
            </w:r>
          </w:p>
        </w:tc>
        <w:tc>
          <w:tcPr>
            <w:tcW w:w="2351" w:type="dxa"/>
          </w:tcPr>
          <w:p w14:paraId="6C88F9BE">
            <w:pPr>
              <w:spacing w:before="40" w:after="40" w:line="240" w:lineRule="auto"/>
            </w:pPr>
            <w:r>
              <w:rPr>
                <w:rFonts w:ascii="宋体" w:hAnsi="宋体" w:eastAsia="宋体"/>
                <w:b w:val="0"/>
                <w:sz w:val="21"/>
              </w:rPr>
              <w:t>字符串</w:t>
            </w:r>
          </w:p>
        </w:tc>
        <w:tc>
          <w:tcPr>
            <w:tcW w:w="2351" w:type="dxa"/>
          </w:tcPr>
          <w:p w14:paraId="6F58A223">
            <w:pPr>
              <w:spacing w:before="40" w:after="40" w:line="240" w:lineRule="auto"/>
            </w:pPr>
            <w:r>
              <w:rPr>
                <w:rFonts w:ascii="宋体" w:hAnsi="宋体" w:eastAsia="宋体"/>
                <w:b w:val="0"/>
                <w:sz w:val="21"/>
              </w:rPr>
              <w:t>否</w:t>
            </w:r>
          </w:p>
        </w:tc>
        <w:tc>
          <w:tcPr>
            <w:tcW w:w="2351" w:type="dxa"/>
          </w:tcPr>
          <w:p w14:paraId="2D045A5E">
            <w:pPr>
              <w:spacing w:before="40" w:after="40" w:line="240" w:lineRule="auto"/>
            </w:pPr>
            <w:r>
              <w:rPr>
                <w:rFonts w:ascii="宋体" w:hAnsi="宋体" w:eastAsia="宋体"/>
                <w:b w:val="0"/>
                <w:sz w:val="21"/>
              </w:rPr>
              <w:t>上课地点</w:t>
            </w:r>
          </w:p>
        </w:tc>
      </w:tr>
      <w:tr w14:paraId="2F0A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B55C886">
            <w:pPr>
              <w:spacing w:before="40" w:after="40" w:line="240" w:lineRule="auto"/>
            </w:pPr>
            <w:r>
              <w:rPr>
                <w:rFonts w:ascii="宋体" w:hAnsi="宋体" w:eastAsia="宋体"/>
                <w:b w:val="0"/>
                <w:sz w:val="21"/>
              </w:rPr>
              <w:t>weekday</w:t>
            </w:r>
          </w:p>
        </w:tc>
        <w:tc>
          <w:tcPr>
            <w:tcW w:w="2351" w:type="dxa"/>
          </w:tcPr>
          <w:p w14:paraId="2087555D">
            <w:pPr>
              <w:spacing w:before="40" w:after="40" w:line="240" w:lineRule="auto"/>
            </w:pPr>
            <w:r>
              <w:rPr>
                <w:rFonts w:ascii="宋体" w:hAnsi="宋体" w:eastAsia="宋体"/>
                <w:b w:val="0"/>
                <w:sz w:val="21"/>
              </w:rPr>
              <w:t>整数</w:t>
            </w:r>
          </w:p>
        </w:tc>
        <w:tc>
          <w:tcPr>
            <w:tcW w:w="2351" w:type="dxa"/>
          </w:tcPr>
          <w:p w14:paraId="01F5566A">
            <w:pPr>
              <w:spacing w:before="40" w:after="40" w:line="240" w:lineRule="auto"/>
            </w:pPr>
            <w:r>
              <w:rPr>
                <w:rFonts w:ascii="宋体" w:hAnsi="宋体" w:eastAsia="宋体"/>
                <w:b w:val="0"/>
                <w:sz w:val="21"/>
              </w:rPr>
              <w:t>是</w:t>
            </w:r>
          </w:p>
        </w:tc>
        <w:tc>
          <w:tcPr>
            <w:tcW w:w="2351" w:type="dxa"/>
          </w:tcPr>
          <w:p w14:paraId="7DDFF436">
            <w:pPr>
              <w:spacing w:before="40" w:after="40" w:line="240" w:lineRule="auto"/>
            </w:pPr>
            <w:r>
              <w:rPr>
                <w:rFonts w:ascii="宋体" w:hAnsi="宋体" w:eastAsia="宋体"/>
                <w:b w:val="0"/>
                <w:sz w:val="21"/>
              </w:rPr>
              <w:t>星期几（1—7）</w:t>
            </w:r>
          </w:p>
        </w:tc>
      </w:tr>
      <w:tr w14:paraId="4299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D23C45C">
            <w:pPr>
              <w:spacing w:before="40" w:after="40" w:line="240" w:lineRule="auto"/>
            </w:pPr>
            <w:r>
              <w:rPr>
                <w:rFonts w:ascii="宋体" w:hAnsi="宋体" w:eastAsia="宋体"/>
                <w:b w:val="0"/>
                <w:sz w:val="21"/>
              </w:rPr>
              <w:t>start_time</w:t>
            </w:r>
          </w:p>
        </w:tc>
        <w:tc>
          <w:tcPr>
            <w:tcW w:w="2351" w:type="dxa"/>
          </w:tcPr>
          <w:p w14:paraId="59D51946">
            <w:pPr>
              <w:spacing w:before="40" w:after="40" w:line="240" w:lineRule="auto"/>
            </w:pPr>
            <w:r>
              <w:rPr>
                <w:rFonts w:ascii="宋体" w:hAnsi="宋体" w:eastAsia="宋体"/>
                <w:b w:val="0"/>
                <w:sz w:val="21"/>
              </w:rPr>
              <w:t>时间</w:t>
            </w:r>
          </w:p>
        </w:tc>
        <w:tc>
          <w:tcPr>
            <w:tcW w:w="2351" w:type="dxa"/>
          </w:tcPr>
          <w:p w14:paraId="6F38E95A">
            <w:pPr>
              <w:spacing w:before="40" w:after="40" w:line="240" w:lineRule="auto"/>
            </w:pPr>
            <w:r>
              <w:rPr>
                <w:rFonts w:ascii="宋体" w:hAnsi="宋体" w:eastAsia="宋体"/>
                <w:b w:val="0"/>
                <w:sz w:val="21"/>
              </w:rPr>
              <w:t>是</w:t>
            </w:r>
          </w:p>
        </w:tc>
        <w:tc>
          <w:tcPr>
            <w:tcW w:w="2351" w:type="dxa"/>
          </w:tcPr>
          <w:p w14:paraId="3FDA659F">
            <w:pPr>
              <w:spacing w:before="40" w:after="40" w:line="240" w:lineRule="auto"/>
            </w:pPr>
            <w:r>
              <w:rPr>
                <w:rFonts w:ascii="宋体" w:hAnsi="宋体" w:eastAsia="宋体"/>
                <w:b w:val="0"/>
                <w:sz w:val="21"/>
              </w:rPr>
              <w:t>上课时间</w:t>
            </w:r>
          </w:p>
        </w:tc>
      </w:tr>
      <w:tr w14:paraId="3AF5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D6E8049">
            <w:pPr>
              <w:spacing w:before="40" w:after="40" w:line="240" w:lineRule="auto"/>
            </w:pPr>
            <w:r>
              <w:rPr>
                <w:rFonts w:ascii="宋体" w:hAnsi="宋体" w:eastAsia="宋体"/>
                <w:b w:val="0"/>
                <w:sz w:val="21"/>
              </w:rPr>
              <w:t>end_time</w:t>
            </w:r>
          </w:p>
        </w:tc>
        <w:tc>
          <w:tcPr>
            <w:tcW w:w="2351" w:type="dxa"/>
          </w:tcPr>
          <w:p w14:paraId="6F80BD81">
            <w:pPr>
              <w:spacing w:before="40" w:after="40" w:line="240" w:lineRule="auto"/>
            </w:pPr>
            <w:r>
              <w:rPr>
                <w:rFonts w:ascii="宋体" w:hAnsi="宋体" w:eastAsia="宋体"/>
                <w:b w:val="0"/>
                <w:sz w:val="21"/>
              </w:rPr>
              <w:t>时间</w:t>
            </w:r>
          </w:p>
        </w:tc>
        <w:tc>
          <w:tcPr>
            <w:tcW w:w="2351" w:type="dxa"/>
          </w:tcPr>
          <w:p w14:paraId="1D276D41">
            <w:pPr>
              <w:spacing w:before="40" w:after="40" w:line="240" w:lineRule="auto"/>
            </w:pPr>
            <w:r>
              <w:rPr>
                <w:rFonts w:ascii="宋体" w:hAnsi="宋体" w:eastAsia="宋体"/>
                <w:b w:val="0"/>
                <w:sz w:val="21"/>
              </w:rPr>
              <w:t>否</w:t>
            </w:r>
          </w:p>
        </w:tc>
        <w:tc>
          <w:tcPr>
            <w:tcW w:w="2351" w:type="dxa"/>
          </w:tcPr>
          <w:p w14:paraId="6050AD3B">
            <w:pPr>
              <w:spacing w:before="40" w:after="40" w:line="240" w:lineRule="auto"/>
            </w:pPr>
            <w:r>
              <w:rPr>
                <w:rFonts w:ascii="宋体" w:hAnsi="宋体" w:eastAsia="宋体"/>
                <w:b w:val="0"/>
                <w:sz w:val="21"/>
              </w:rPr>
              <w:t>下课时间</w:t>
            </w:r>
          </w:p>
        </w:tc>
      </w:tr>
      <w:tr w14:paraId="5E7D2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4393ACE">
            <w:pPr>
              <w:spacing w:before="40" w:after="40" w:line="240" w:lineRule="auto"/>
            </w:pPr>
            <w:r>
              <w:rPr>
                <w:rFonts w:ascii="宋体" w:hAnsi="宋体" w:eastAsia="宋体"/>
                <w:b w:val="0"/>
                <w:sz w:val="21"/>
              </w:rPr>
              <w:t>weeks</w:t>
            </w:r>
          </w:p>
        </w:tc>
        <w:tc>
          <w:tcPr>
            <w:tcW w:w="2351" w:type="dxa"/>
          </w:tcPr>
          <w:p w14:paraId="66CB4736">
            <w:pPr>
              <w:spacing w:before="40" w:after="40" w:line="240" w:lineRule="auto"/>
            </w:pPr>
            <w:r>
              <w:rPr>
                <w:rFonts w:ascii="宋体" w:hAnsi="宋体" w:eastAsia="宋体"/>
                <w:b w:val="0"/>
                <w:sz w:val="21"/>
              </w:rPr>
              <w:t>字符串</w:t>
            </w:r>
          </w:p>
        </w:tc>
        <w:tc>
          <w:tcPr>
            <w:tcW w:w="2351" w:type="dxa"/>
          </w:tcPr>
          <w:p w14:paraId="073EB736">
            <w:pPr>
              <w:spacing w:before="40" w:after="40" w:line="240" w:lineRule="auto"/>
            </w:pPr>
            <w:r>
              <w:rPr>
                <w:rFonts w:ascii="宋体" w:hAnsi="宋体" w:eastAsia="宋体"/>
                <w:b w:val="0"/>
                <w:sz w:val="21"/>
              </w:rPr>
              <w:t>否</w:t>
            </w:r>
          </w:p>
        </w:tc>
        <w:tc>
          <w:tcPr>
            <w:tcW w:w="2351" w:type="dxa"/>
          </w:tcPr>
          <w:p w14:paraId="0EC4D352">
            <w:pPr>
              <w:spacing w:before="40" w:after="40" w:line="240" w:lineRule="auto"/>
            </w:pPr>
            <w:r>
              <w:rPr>
                <w:rFonts w:ascii="宋体" w:hAnsi="宋体" w:eastAsia="宋体"/>
                <w:b w:val="0"/>
                <w:sz w:val="21"/>
              </w:rPr>
              <w:t>有效周次，如 "1-16"</w:t>
            </w:r>
          </w:p>
        </w:tc>
      </w:tr>
      <w:tr w14:paraId="340D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56D184">
            <w:pPr>
              <w:spacing w:before="40" w:after="40" w:line="240" w:lineRule="auto"/>
            </w:pPr>
            <w:r>
              <w:rPr>
                <w:rFonts w:ascii="宋体" w:hAnsi="宋体" w:eastAsia="宋体"/>
                <w:b w:val="0"/>
                <w:sz w:val="21"/>
              </w:rPr>
              <w:t>remark</w:t>
            </w:r>
          </w:p>
        </w:tc>
        <w:tc>
          <w:tcPr>
            <w:tcW w:w="2351" w:type="dxa"/>
          </w:tcPr>
          <w:p w14:paraId="036389BF">
            <w:pPr>
              <w:spacing w:before="40" w:after="40" w:line="240" w:lineRule="auto"/>
            </w:pPr>
            <w:r>
              <w:rPr>
                <w:rFonts w:ascii="宋体" w:hAnsi="宋体" w:eastAsia="宋体"/>
                <w:b w:val="0"/>
                <w:sz w:val="21"/>
              </w:rPr>
              <w:t>字符串</w:t>
            </w:r>
          </w:p>
        </w:tc>
        <w:tc>
          <w:tcPr>
            <w:tcW w:w="2351" w:type="dxa"/>
          </w:tcPr>
          <w:p w14:paraId="19BE307E">
            <w:pPr>
              <w:spacing w:before="40" w:after="40" w:line="240" w:lineRule="auto"/>
            </w:pPr>
            <w:r>
              <w:rPr>
                <w:rFonts w:ascii="宋体" w:hAnsi="宋体" w:eastAsia="宋体"/>
                <w:b w:val="0"/>
                <w:sz w:val="21"/>
              </w:rPr>
              <w:t>否</w:t>
            </w:r>
          </w:p>
        </w:tc>
        <w:tc>
          <w:tcPr>
            <w:tcW w:w="2351" w:type="dxa"/>
          </w:tcPr>
          <w:p w14:paraId="42C0C09A">
            <w:pPr>
              <w:spacing w:before="40" w:after="40" w:line="240" w:lineRule="auto"/>
            </w:pPr>
            <w:r>
              <w:rPr>
                <w:rFonts w:ascii="宋体" w:hAnsi="宋体" w:eastAsia="宋体"/>
                <w:b w:val="0"/>
                <w:sz w:val="21"/>
              </w:rPr>
              <w:t>备注</w:t>
            </w:r>
          </w:p>
        </w:tc>
      </w:tr>
      <w:tr w14:paraId="4B9F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A8C7B1E">
            <w:pPr>
              <w:spacing w:before="40" w:after="40" w:line="240" w:lineRule="auto"/>
            </w:pPr>
            <w:r>
              <w:rPr>
                <w:rFonts w:ascii="宋体" w:hAnsi="宋体" w:eastAsia="宋体"/>
                <w:b w:val="0"/>
                <w:sz w:val="21"/>
              </w:rPr>
              <w:t>enabled</w:t>
            </w:r>
          </w:p>
        </w:tc>
        <w:tc>
          <w:tcPr>
            <w:tcW w:w="2351" w:type="dxa"/>
          </w:tcPr>
          <w:p w14:paraId="75DC879D">
            <w:pPr>
              <w:spacing w:before="40" w:after="40" w:line="240" w:lineRule="auto"/>
            </w:pPr>
            <w:r>
              <w:rPr>
                <w:rFonts w:ascii="宋体" w:hAnsi="宋体" w:eastAsia="宋体"/>
                <w:b w:val="0"/>
                <w:sz w:val="21"/>
              </w:rPr>
              <w:t>布尔</w:t>
            </w:r>
          </w:p>
        </w:tc>
        <w:tc>
          <w:tcPr>
            <w:tcW w:w="2351" w:type="dxa"/>
          </w:tcPr>
          <w:p w14:paraId="3003A1CB">
            <w:pPr>
              <w:spacing w:before="40" w:after="40" w:line="240" w:lineRule="auto"/>
            </w:pPr>
            <w:r>
              <w:rPr>
                <w:rFonts w:ascii="宋体" w:hAnsi="宋体" w:eastAsia="宋体"/>
                <w:b w:val="0"/>
                <w:sz w:val="21"/>
              </w:rPr>
              <w:t>是</w:t>
            </w:r>
          </w:p>
        </w:tc>
        <w:tc>
          <w:tcPr>
            <w:tcW w:w="2351" w:type="dxa"/>
          </w:tcPr>
          <w:p w14:paraId="5A10D99A">
            <w:pPr>
              <w:spacing w:before="40" w:after="40" w:line="240" w:lineRule="auto"/>
            </w:pPr>
            <w:r>
              <w:rPr>
                <w:rFonts w:ascii="宋体" w:hAnsi="宋体" w:eastAsia="宋体"/>
                <w:b w:val="0"/>
                <w:sz w:val="21"/>
              </w:rPr>
              <w:t>是否启用</w:t>
            </w:r>
          </w:p>
        </w:tc>
      </w:tr>
    </w:tbl>
    <w:p w14:paraId="15F47DA6">
      <w:pPr>
        <w:spacing w:after="40"/>
      </w:pPr>
    </w:p>
    <w:p w14:paraId="4D3D1BFA">
      <w:pPr>
        <w:spacing w:after="120" w:line="360" w:lineRule="auto"/>
        <w:ind w:firstLine="480"/>
      </w:pPr>
      <w:r>
        <w:rPr>
          <w:rFonts w:ascii="宋体" w:hAnsi="宋体" w:eastAsia="宋体"/>
          <w:b/>
          <w:sz w:val="24"/>
        </w:rPr>
        <w:t>播报任务（announce_task）</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59F7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1417FEC3">
            <w:pPr>
              <w:spacing w:before="40" w:after="40" w:line="240" w:lineRule="auto"/>
            </w:pPr>
            <w:r>
              <w:rPr>
                <w:rFonts w:ascii="黑体" w:hAnsi="黑体" w:eastAsia="黑体"/>
                <w:b/>
                <w:sz w:val="21"/>
              </w:rPr>
              <w:t>字段</w:t>
            </w:r>
          </w:p>
        </w:tc>
        <w:tc>
          <w:tcPr>
            <w:tcW w:w="2351" w:type="dxa"/>
            <w:shd w:val="clear" w:color="auto" w:fill="D9E2F3"/>
          </w:tcPr>
          <w:p w14:paraId="7EEA5619">
            <w:pPr>
              <w:spacing w:before="40" w:after="40" w:line="240" w:lineRule="auto"/>
            </w:pPr>
            <w:r>
              <w:rPr>
                <w:rFonts w:ascii="黑体" w:hAnsi="黑体" w:eastAsia="黑体"/>
                <w:b/>
                <w:sz w:val="21"/>
              </w:rPr>
              <w:t>类型</w:t>
            </w:r>
          </w:p>
        </w:tc>
        <w:tc>
          <w:tcPr>
            <w:tcW w:w="2351" w:type="dxa"/>
            <w:shd w:val="clear" w:color="auto" w:fill="D9E2F3"/>
          </w:tcPr>
          <w:p w14:paraId="49D0D37B">
            <w:pPr>
              <w:spacing w:before="40" w:after="40" w:line="240" w:lineRule="auto"/>
            </w:pPr>
            <w:r>
              <w:rPr>
                <w:rFonts w:ascii="黑体" w:hAnsi="黑体" w:eastAsia="黑体"/>
                <w:b/>
                <w:sz w:val="21"/>
              </w:rPr>
              <w:t>必填</w:t>
            </w:r>
          </w:p>
        </w:tc>
        <w:tc>
          <w:tcPr>
            <w:tcW w:w="2351" w:type="dxa"/>
            <w:shd w:val="clear" w:color="auto" w:fill="D9E2F3"/>
          </w:tcPr>
          <w:p w14:paraId="5D9E05A2">
            <w:pPr>
              <w:spacing w:before="40" w:after="40" w:line="240" w:lineRule="auto"/>
            </w:pPr>
            <w:r>
              <w:rPr>
                <w:rFonts w:ascii="黑体" w:hAnsi="黑体" w:eastAsia="黑体"/>
                <w:b/>
                <w:sz w:val="21"/>
              </w:rPr>
              <w:t>说明</w:t>
            </w:r>
          </w:p>
        </w:tc>
      </w:tr>
      <w:tr w14:paraId="37D7E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D664E9">
            <w:pPr>
              <w:spacing w:before="40" w:after="40" w:line="240" w:lineRule="auto"/>
            </w:pPr>
            <w:r>
              <w:rPr>
                <w:rFonts w:ascii="宋体" w:hAnsi="宋体" w:eastAsia="宋体"/>
                <w:b w:val="0"/>
                <w:sz w:val="21"/>
              </w:rPr>
              <w:t>task_id</w:t>
            </w:r>
          </w:p>
        </w:tc>
        <w:tc>
          <w:tcPr>
            <w:tcW w:w="2351" w:type="dxa"/>
          </w:tcPr>
          <w:p w14:paraId="4FCB846C">
            <w:pPr>
              <w:spacing w:before="40" w:after="40" w:line="240" w:lineRule="auto"/>
            </w:pPr>
            <w:r>
              <w:rPr>
                <w:rFonts w:ascii="宋体" w:hAnsi="宋体" w:eastAsia="宋体"/>
                <w:b w:val="0"/>
                <w:sz w:val="21"/>
              </w:rPr>
              <w:t>字符串</w:t>
            </w:r>
          </w:p>
        </w:tc>
        <w:tc>
          <w:tcPr>
            <w:tcW w:w="2351" w:type="dxa"/>
          </w:tcPr>
          <w:p w14:paraId="248FE64D">
            <w:pPr>
              <w:spacing w:before="40" w:after="40" w:line="240" w:lineRule="auto"/>
            </w:pPr>
            <w:r>
              <w:rPr>
                <w:rFonts w:ascii="宋体" w:hAnsi="宋体" w:eastAsia="宋体"/>
                <w:b w:val="0"/>
                <w:sz w:val="21"/>
              </w:rPr>
              <w:t>是</w:t>
            </w:r>
          </w:p>
        </w:tc>
        <w:tc>
          <w:tcPr>
            <w:tcW w:w="2351" w:type="dxa"/>
          </w:tcPr>
          <w:p w14:paraId="5A9703B2">
            <w:pPr>
              <w:spacing w:before="40" w:after="40" w:line="240" w:lineRule="auto"/>
            </w:pPr>
            <w:r>
              <w:rPr>
                <w:rFonts w:ascii="宋体" w:hAnsi="宋体" w:eastAsia="宋体"/>
                <w:b w:val="0"/>
                <w:sz w:val="21"/>
              </w:rPr>
              <w:t>任务唯一标识</w:t>
            </w:r>
          </w:p>
        </w:tc>
      </w:tr>
      <w:tr w14:paraId="0E8E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BA01F2E">
            <w:pPr>
              <w:spacing w:before="40" w:after="40" w:line="240" w:lineRule="auto"/>
            </w:pPr>
            <w:r>
              <w:rPr>
                <w:rFonts w:ascii="宋体" w:hAnsi="宋体" w:eastAsia="宋体"/>
                <w:b w:val="0"/>
                <w:sz w:val="21"/>
              </w:rPr>
              <w:t>course_id</w:t>
            </w:r>
          </w:p>
        </w:tc>
        <w:tc>
          <w:tcPr>
            <w:tcW w:w="2351" w:type="dxa"/>
          </w:tcPr>
          <w:p w14:paraId="1B138F67">
            <w:pPr>
              <w:spacing w:before="40" w:after="40" w:line="240" w:lineRule="auto"/>
            </w:pPr>
            <w:r>
              <w:rPr>
                <w:rFonts w:ascii="宋体" w:hAnsi="宋体" w:eastAsia="宋体"/>
                <w:b w:val="0"/>
                <w:sz w:val="21"/>
              </w:rPr>
              <w:t>字符串</w:t>
            </w:r>
          </w:p>
        </w:tc>
        <w:tc>
          <w:tcPr>
            <w:tcW w:w="2351" w:type="dxa"/>
          </w:tcPr>
          <w:p w14:paraId="031D0445">
            <w:pPr>
              <w:spacing w:before="40" w:after="40" w:line="240" w:lineRule="auto"/>
            </w:pPr>
            <w:r>
              <w:rPr>
                <w:rFonts w:ascii="宋体" w:hAnsi="宋体" w:eastAsia="宋体"/>
                <w:b w:val="0"/>
                <w:sz w:val="21"/>
              </w:rPr>
              <w:t>否</w:t>
            </w:r>
          </w:p>
        </w:tc>
        <w:tc>
          <w:tcPr>
            <w:tcW w:w="2351" w:type="dxa"/>
          </w:tcPr>
          <w:p w14:paraId="46305708">
            <w:pPr>
              <w:spacing w:before="40" w:after="40" w:line="240" w:lineRule="auto"/>
            </w:pPr>
            <w:r>
              <w:rPr>
                <w:rFonts w:ascii="宋体" w:hAnsi="宋体" w:eastAsia="宋体"/>
                <w:b w:val="0"/>
                <w:sz w:val="21"/>
              </w:rPr>
              <w:t>关联课程，空表示非课程触发的播报</w:t>
            </w:r>
          </w:p>
        </w:tc>
      </w:tr>
      <w:tr w14:paraId="0E90C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AAC26CD">
            <w:pPr>
              <w:spacing w:before="40" w:after="40" w:line="240" w:lineRule="auto"/>
            </w:pPr>
            <w:r>
              <w:rPr>
                <w:rFonts w:ascii="宋体" w:hAnsi="宋体" w:eastAsia="宋体"/>
                <w:b w:val="0"/>
                <w:sz w:val="21"/>
              </w:rPr>
              <w:t>trigger_time</w:t>
            </w:r>
          </w:p>
        </w:tc>
        <w:tc>
          <w:tcPr>
            <w:tcW w:w="2351" w:type="dxa"/>
          </w:tcPr>
          <w:p w14:paraId="2EBBF286">
            <w:pPr>
              <w:spacing w:before="40" w:after="40" w:line="240" w:lineRule="auto"/>
            </w:pPr>
            <w:r>
              <w:rPr>
                <w:rFonts w:ascii="宋体" w:hAnsi="宋体" w:eastAsia="宋体"/>
                <w:b w:val="0"/>
                <w:sz w:val="21"/>
              </w:rPr>
              <w:t>时间</w:t>
            </w:r>
          </w:p>
        </w:tc>
        <w:tc>
          <w:tcPr>
            <w:tcW w:w="2351" w:type="dxa"/>
          </w:tcPr>
          <w:p w14:paraId="3BBEB9FF">
            <w:pPr>
              <w:spacing w:before="40" w:after="40" w:line="240" w:lineRule="auto"/>
            </w:pPr>
            <w:r>
              <w:rPr>
                <w:rFonts w:ascii="宋体" w:hAnsi="宋体" w:eastAsia="宋体"/>
                <w:b w:val="0"/>
                <w:sz w:val="21"/>
              </w:rPr>
              <w:t>是</w:t>
            </w:r>
          </w:p>
        </w:tc>
        <w:tc>
          <w:tcPr>
            <w:tcW w:w="2351" w:type="dxa"/>
          </w:tcPr>
          <w:p w14:paraId="62ABBF35">
            <w:pPr>
              <w:spacing w:before="40" w:after="40" w:line="240" w:lineRule="auto"/>
            </w:pPr>
            <w:r>
              <w:rPr>
                <w:rFonts w:ascii="宋体" w:hAnsi="宋体" w:eastAsia="宋体"/>
                <w:b w:val="0"/>
                <w:sz w:val="21"/>
              </w:rPr>
              <w:t>计划触发时间</w:t>
            </w:r>
          </w:p>
        </w:tc>
      </w:tr>
      <w:tr w14:paraId="5EDA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1B29A2D">
            <w:pPr>
              <w:spacing w:before="40" w:after="40" w:line="240" w:lineRule="auto"/>
            </w:pPr>
            <w:r>
              <w:rPr>
                <w:rFonts w:ascii="宋体" w:hAnsi="宋体" w:eastAsia="宋体"/>
                <w:b w:val="0"/>
                <w:sz w:val="21"/>
              </w:rPr>
              <w:t>actual_time</w:t>
            </w:r>
          </w:p>
        </w:tc>
        <w:tc>
          <w:tcPr>
            <w:tcW w:w="2351" w:type="dxa"/>
          </w:tcPr>
          <w:p w14:paraId="1444BCB6">
            <w:pPr>
              <w:spacing w:before="40" w:after="40" w:line="240" w:lineRule="auto"/>
            </w:pPr>
            <w:r>
              <w:rPr>
                <w:rFonts w:ascii="宋体" w:hAnsi="宋体" w:eastAsia="宋体"/>
                <w:b w:val="0"/>
                <w:sz w:val="21"/>
              </w:rPr>
              <w:t>时间</w:t>
            </w:r>
          </w:p>
        </w:tc>
        <w:tc>
          <w:tcPr>
            <w:tcW w:w="2351" w:type="dxa"/>
          </w:tcPr>
          <w:p w14:paraId="14B8D54A">
            <w:pPr>
              <w:spacing w:before="40" w:after="40" w:line="240" w:lineRule="auto"/>
            </w:pPr>
            <w:r>
              <w:rPr>
                <w:rFonts w:ascii="宋体" w:hAnsi="宋体" w:eastAsia="宋体"/>
                <w:b w:val="0"/>
                <w:sz w:val="21"/>
              </w:rPr>
              <w:t>否</w:t>
            </w:r>
          </w:p>
        </w:tc>
        <w:tc>
          <w:tcPr>
            <w:tcW w:w="2351" w:type="dxa"/>
          </w:tcPr>
          <w:p w14:paraId="102EF49D">
            <w:pPr>
              <w:spacing w:before="40" w:after="40" w:line="240" w:lineRule="auto"/>
            </w:pPr>
            <w:r>
              <w:rPr>
                <w:rFonts w:ascii="宋体" w:hAnsi="宋体" w:eastAsia="宋体"/>
                <w:b w:val="0"/>
                <w:sz w:val="21"/>
              </w:rPr>
              <w:t>实际触发时间</w:t>
            </w:r>
          </w:p>
        </w:tc>
      </w:tr>
      <w:tr w14:paraId="5451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FD234A7">
            <w:pPr>
              <w:spacing w:before="40" w:after="40" w:line="240" w:lineRule="auto"/>
            </w:pPr>
            <w:r>
              <w:rPr>
                <w:rFonts w:ascii="宋体" w:hAnsi="宋体" w:eastAsia="宋体"/>
                <w:b w:val="0"/>
                <w:sz w:val="21"/>
              </w:rPr>
              <w:t>status</w:t>
            </w:r>
          </w:p>
        </w:tc>
        <w:tc>
          <w:tcPr>
            <w:tcW w:w="2351" w:type="dxa"/>
          </w:tcPr>
          <w:p w14:paraId="47AF84F2">
            <w:pPr>
              <w:spacing w:before="40" w:after="40" w:line="240" w:lineRule="auto"/>
            </w:pPr>
            <w:r>
              <w:rPr>
                <w:rFonts w:ascii="宋体" w:hAnsi="宋体" w:eastAsia="宋体"/>
                <w:b w:val="0"/>
                <w:sz w:val="21"/>
              </w:rPr>
              <w:t>枚举</w:t>
            </w:r>
          </w:p>
        </w:tc>
        <w:tc>
          <w:tcPr>
            <w:tcW w:w="2351" w:type="dxa"/>
          </w:tcPr>
          <w:p w14:paraId="430B1797">
            <w:pPr>
              <w:spacing w:before="40" w:after="40" w:line="240" w:lineRule="auto"/>
            </w:pPr>
            <w:r>
              <w:rPr>
                <w:rFonts w:ascii="宋体" w:hAnsi="宋体" w:eastAsia="宋体"/>
                <w:b w:val="0"/>
                <w:sz w:val="21"/>
              </w:rPr>
              <w:t>是</w:t>
            </w:r>
          </w:p>
        </w:tc>
        <w:tc>
          <w:tcPr>
            <w:tcW w:w="2351" w:type="dxa"/>
          </w:tcPr>
          <w:p w14:paraId="228AA406">
            <w:pPr>
              <w:spacing w:before="40" w:after="40" w:line="240" w:lineRule="auto"/>
            </w:pPr>
            <w:r>
              <w:rPr>
                <w:rFonts w:ascii="宋体" w:hAnsi="宋体" w:eastAsia="宋体"/>
                <w:b w:val="0"/>
                <w:sz w:val="21"/>
              </w:rPr>
              <w:t>待执行 / 执行中 / 已完成 / 已跳过 / 失败</w:t>
            </w:r>
          </w:p>
        </w:tc>
      </w:tr>
      <w:tr w14:paraId="0B1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BED6F82">
            <w:pPr>
              <w:spacing w:before="40" w:after="40" w:line="240" w:lineRule="auto"/>
            </w:pPr>
            <w:r>
              <w:rPr>
                <w:rFonts w:ascii="宋体" w:hAnsi="宋体" w:eastAsia="宋体"/>
                <w:b w:val="0"/>
                <w:sz w:val="21"/>
              </w:rPr>
              <w:t>weather_snapshot</w:t>
            </w:r>
          </w:p>
        </w:tc>
        <w:tc>
          <w:tcPr>
            <w:tcW w:w="2351" w:type="dxa"/>
          </w:tcPr>
          <w:p w14:paraId="51D3D638">
            <w:pPr>
              <w:spacing w:before="40" w:after="40" w:line="240" w:lineRule="auto"/>
            </w:pPr>
            <w:r>
              <w:rPr>
                <w:rFonts w:ascii="宋体" w:hAnsi="宋体" w:eastAsia="宋体"/>
                <w:b w:val="0"/>
                <w:sz w:val="21"/>
              </w:rPr>
              <w:t>JSON</w:t>
            </w:r>
          </w:p>
        </w:tc>
        <w:tc>
          <w:tcPr>
            <w:tcW w:w="2351" w:type="dxa"/>
          </w:tcPr>
          <w:p w14:paraId="021C7C72">
            <w:pPr>
              <w:spacing w:before="40" w:after="40" w:line="240" w:lineRule="auto"/>
            </w:pPr>
            <w:r>
              <w:rPr>
                <w:rFonts w:ascii="宋体" w:hAnsi="宋体" w:eastAsia="宋体"/>
                <w:b w:val="0"/>
                <w:sz w:val="21"/>
              </w:rPr>
              <w:t>否</w:t>
            </w:r>
          </w:p>
        </w:tc>
        <w:tc>
          <w:tcPr>
            <w:tcW w:w="2351" w:type="dxa"/>
          </w:tcPr>
          <w:p w14:paraId="29C9517F">
            <w:pPr>
              <w:spacing w:before="40" w:after="40" w:line="240" w:lineRule="auto"/>
            </w:pPr>
            <w:r>
              <w:rPr>
                <w:rFonts w:ascii="宋体" w:hAnsi="宋体" w:eastAsia="宋体"/>
                <w:b w:val="0"/>
                <w:sz w:val="21"/>
              </w:rPr>
              <w:t>气象数据快照</w:t>
            </w:r>
          </w:p>
        </w:tc>
      </w:tr>
      <w:tr w14:paraId="48CC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5F7CB04">
            <w:pPr>
              <w:spacing w:before="40" w:after="40" w:line="240" w:lineRule="auto"/>
            </w:pPr>
            <w:r>
              <w:rPr>
                <w:rFonts w:ascii="宋体" w:hAnsi="宋体" w:eastAsia="宋体"/>
                <w:b w:val="0"/>
                <w:sz w:val="21"/>
              </w:rPr>
              <w:t>script_text</w:t>
            </w:r>
          </w:p>
        </w:tc>
        <w:tc>
          <w:tcPr>
            <w:tcW w:w="2351" w:type="dxa"/>
          </w:tcPr>
          <w:p w14:paraId="3C688900">
            <w:pPr>
              <w:spacing w:before="40" w:after="40" w:line="240" w:lineRule="auto"/>
            </w:pPr>
            <w:r>
              <w:rPr>
                <w:rFonts w:ascii="宋体" w:hAnsi="宋体" w:eastAsia="宋体"/>
                <w:b w:val="0"/>
                <w:sz w:val="21"/>
              </w:rPr>
              <w:t>文本</w:t>
            </w:r>
          </w:p>
        </w:tc>
        <w:tc>
          <w:tcPr>
            <w:tcW w:w="2351" w:type="dxa"/>
          </w:tcPr>
          <w:p w14:paraId="04032AFA">
            <w:pPr>
              <w:spacing w:before="40" w:after="40" w:line="240" w:lineRule="auto"/>
            </w:pPr>
            <w:r>
              <w:rPr>
                <w:rFonts w:ascii="宋体" w:hAnsi="宋体" w:eastAsia="宋体"/>
                <w:b w:val="0"/>
                <w:sz w:val="21"/>
              </w:rPr>
              <w:t>否</w:t>
            </w:r>
          </w:p>
        </w:tc>
        <w:tc>
          <w:tcPr>
            <w:tcW w:w="2351" w:type="dxa"/>
          </w:tcPr>
          <w:p w14:paraId="28572333">
            <w:pPr>
              <w:spacing w:before="40" w:after="40" w:line="240" w:lineRule="auto"/>
            </w:pPr>
            <w:r>
              <w:rPr>
                <w:rFonts w:ascii="宋体" w:hAnsi="宋体" w:eastAsia="宋体"/>
                <w:b w:val="0"/>
                <w:sz w:val="21"/>
              </w:rPr>
              <w:t>生成的播报脚本</w:t>
            </w:r>
          </w:p>
        </w:tc>
      </w:tr>
      <w:tr w14:paraId="0926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A7AEAEA">
            <w:pPr>
              <w:spacing w:before="40" w:after="40" w:line="240" w:lineRule="auto"/>
            </w:pPr>
            <w:r>
              <w:rPr>
                <w:rFonts w:ascii="宋体" w:hAnsi="宋体" w:eastAsia="宋体"/>
                <w:b w:val="0"/>
                <w:sz w:val="21"/>
              </w:rPr>
              <w:t>audio_path</w:t>
            </w:r>
          </w:p>
        </w:tc>
        <w:tc>
          <w:tcPr>
            <w:tcW w:w="2351" w:type="dxa"/>
          </w:tcPr>
          <w:p w14:paraId="2BFB40E5">
            <w:pPr>
              <w:spacing w:before="40" w:after="40" w:line="240" w:lineRule="auto"/>
            </w:pPr>
            <w:r>
              <w:rPr>
                <w:rFonts w:ascii="宋体" w:hAnsi="宋体" w:eastAsia="宋体"/>
                <w:b w:val="0"/>
                <w:sz w:val="21"/>
              </w:rPr>
              <w:t>字符串</w:t>
            </w:r>
          </w:p>
        </w:tc>
        <w:tc>
          <w:tcPr>
            <w:tcW w:w="2351" w:type="dxa"/>
          </w:tcPr>
          <w:p w14:paraId="36992E3A">
            <w:pPr>
              <w:spacing w:before="40" w:after="40" w:line="240" w:lineRule="auto"/>
            </w:pPr>
            <w:r>
              <w:rPr>
                <w:rFonts w:ascii="宋体" w:hAnsi="宋体" w:eastAsia="宋体"/>
                <w:b w:val="0"/>
                <w:sz w:val="21"/>
              </w:rPr>
              <w:t>否</w:t>
            </w:r>
          </w:p>
        </w:tc>
        <w:tc>
          <w:tcPr>
            <w:tcW w:w="2351" w:type="dxa"/>
          </w:tcPr>
          <w:p w14:paraId="79F8798C">
            <w:pPr>
              <w:spacing w:before="40" w:after="40" w:line="240" w:lineRule="auto"/>
            </w:pPr>
            <w:r>
              <w:rPr>
                <w:rFonts w:ascii="宋体" w:hAnsi="宋体" w:eastAsia="宋体"/>
                <w:b w:val="0"/>
                <w:sz w:val="21"/>
              </w:rPr>
              <w:t>合成音频路径</w:t>
            </w:r>
          </w:p>
        </w:tc>
      </w:tr>
      <w:tr w14:paraId="1CAC1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DD181D9">
            <w:pPr>
              <w:spacing w:before="40" w:after="40" w:line="240" w:lineRule="auto"/>
            </w:pPr>
            <w:r>
              <w:rPr>
                <w:rFonts w:ascii="宋体" w:hAnsi="宋体" w:eastAsia="宋体"/>
                <w:b w:val="0"/>
                <w:sz w:val="21"/>
              </w:rPr>
              <w:t>retry_count</w:t>
            </w:r>
          </w:p>
        </w:tc>
        <w:tc>
          <w:tcPr>
            <w:tcW w:w="2351" w:type="dxa"/>
          </w:tcPr>
          <w:p w14:paraId="5F7543B4">
            <w:pPr>
              <w:spacing w:before="40" w:after="40" w:line="240" w:lineRule="auto"/>
            </w:pPr>
            <w:r>
              <w:rPr>
                <w:rFonts w:ascii="宋体" w:hAnsi="宋体" w:eastAsia="宋体"/>
                <w:b w:val="0"/>
                <w:sz w:val="21"/>
              </w:rPr>
              <w:t>整数</w:t>
            </w:r>
          </w:p>
        </w:tc>
        <w:tc>
          <w:tcPr>
            <w:tcW w:w="2351" w:type="dxa"/>
          </w:tcPr>
          <w:p w14:paraId="462E8C7E">
            <w:pPr>
              <w:spacing w:before="40" w:after="40" w:line="240" w:lineRule="auto"/>
            </w:pPr>
            <w:r>
              <w:rPr>
                <w:rFonts w:ascii="宋体" w:hAnsi="宋体" w:eastAsia="宋体"/>
                <w:b w:val="0"/>
                <w:sz w:val="21"/>
              </w:rPr>
              <w:t>是</w:t>
            </w:r>
          </w:p>
        </w:tc>
        <w:tc>
          <w:tcPr>
            <w:tcW w:w="2351" w:type="dxa"/>
          </w:tcPr>
          <w:p w14:paraId="6AB82FFB">
            <w:pPr>
              <w:spacing w:before="40" w:after="40" w:line="240" w:lineRule="auto"/>
            </w:pPr>
            <w:r>
              <w:rPr>
                <w:rFonts w:ascii="宋体" w:hAnsi="宋体" w:eastAsia="宋体"/>
                <w:b w:val="0"/>
                <w:sz w:val="21"/>
              </w:rPr>
              <w:t>重试次数</w:t>
            </w:r>
          </w:p>
        </w:tc>
      </w:tr>
      <w:tr w14:paraId="785B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1EE5429">
            <w:pPr>
              <w:spacing w:before="40" w:after="40" w:line="240" w:lineRule="auto"/>
            </w:pPr>
            <w:r>
              <w:rPr>
                <w:rFonts w:ascii="宋体" w:hAnsi="宋体" w:eastAsia="宋体"/>
                <w:b w:val="0"/>
                <w:sz w:val="21"/>
              </w:rPr>
              <w:t>error_message</w:t>
            </w:r>
          </w:p>
        </w:tc>
        <w:tc>
          <w:tcPr>
            <w:tcW w:w="2351" w:type="dxa"/>
          </w:tcPr>
          <w:p w14:paraId="35445381">
            <w:pPr>
              <w:spacing w:before="40" w:after="40" w:line="240" w:lineRule="auto"/>
            </w:pPr>
            <w:r>
              <w:rPr>
                <w:rFonts w:ascii="宋体" w:hAnsi="宋体" w:eastAsia="宋体"/>
                <w:b w:val="0"/>
                <w:sz w:val="21"/>
              </w:rPr>
              <w:t>文本</w:t>
            </w:r>
          </w:p>
        </w:tc>
        <w:tc>
          <w:tcPr>
            <w:tcW w:w="2351" w:type="dxa"/>
          </w:tcPr>
          <w:p w14:paraId="162D5791">
            <w:pPr>
              <w:spacing w:before="40" w:after="40" w:line="240" w:lineRule="auto"/>
            </w:pPr>
            <w:r>
              <w:rPr>
                <w:rFonts w:ascii="宋体" w:hAnsi="宋体" w:eastAsia="宋体"/>
                <w:b w:val="0"/>
                <w:sz w:val="21"/>
              </w:rPr>
              <w:t>否</w:t>
            </w:r>
          </w:p>
        </w:tc>
        <w:tc>
          <w:tcPr>
            <w:tcW w:w="2351" w:type="dxa"/>
          </w:tcPr>
          <w:p w14:paraId="3197BD80">
            <w:pPr>
              <w:spacing w:before="40" w:after="40" w:line="240" w:lineRule="auto"/>
            </w:pPr>
            <w:r>
              <w:rPr>
                <w:rFonts w:ascii="宋体" w:hAnsi="宋体" w:eastAsia="宋体"/>
                <w:b w:val="0"/>
                <w:sz w:val="21"/>
              </w:rPr>
              <w:t>失败原因</w:t>
            </w:r>
          </w:p>
        </w:tc>
      </w:tr>
    </w:tbl>
    <w:p w14:paraId="646DDDAD">
      <w:pPr>
        <w:spacing w:after="40"/>
      </w:pPr>
    </w:p>
    <w:p w14:paraId="3B441611">
      <w:pPr>
        <w:spacing w:after="120" w:line="360" w:lineRule="auto"/>
        <w:ind w:firstLine="480"/>
      </w:pPr>
      <w:r>
        <w:rPr>
          <w:rFonts w:ascii="宋体" w:hAnsi="宋体" w:eastAsia="宋体"/>
          <w:b/>
          <w:sz w:val="24"/>
        </w:rPr>
        <w:t>音频文件（audio_asset）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3A2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431C1B5">
            <w:pPr>
              <w:spacing w:before="40" w:after="40" w:line="240" w:lineRule="auto"/>
            </w:pPr>
            <w:r>
              <w:rPr>
                <w:rFonts w:ascii="黑体" w:hAnsi="黑体" w:eastAsia="黑体"/>
                <w:b/>
                <w:sz w:val="21"/>
              </w:rPr>
              <w:t>字段</w:t>
            </w:r>
          </w:p>
        </w:tc>
        <w:tc>
          <w:tcPr>
            <w:tcW w:w="2351" w:type="dxa"/>
            <w:shd w:val="clear" w:color="auto" w:fill="D9E2F3"/>
          </w:tcPr>
          <w:p w14:paraId="7AEAE0F8">
            <w:pPr>
              <w:spacing w:before="40" w:after="40" w:line="240" w:lineRule="auto"/>
            </w:pPr>
            <w:r>
              <w:rPr>
                <w:rFonts w:ascii="黑体" w:hAnsi="黑体" w:eastAsia="黑体"/>
                <w:b/>
                <w:sz w:val="21"/>
              </w:rPr>
              <w:t>类型</w:t>
            </w:r>
          </w:p>
        </w:tc>
        <w:tc>
          <w:tcPr>
            <w:tcW w:w="2351" w:type="dxa"/>
            <w:shd w:val="clear" w:color="auto" w:fill="D9E2F3"/>
          </w:tcPr>
          <w:p w14:paraId="437095E4">
            <w:pPr>
              <w:spacing w:before="40" w:after="40" w:line="240" w:lineRule="auto"/>
            </w:pPr>
            <w:r>
              <w:rPr>
                <w:rFonts w:ascii="黑体" w:hAnsi="黑体" w:eastAsia="黑体"/>
                <w:b/>
                <w:sz w:val="21"/>
              </w:rPr>
              <w:t>必填</w:t>
            </w:r>
          </w:p>
        </w:tc>
        <w:tc>
          <w:tcPr>
            <w:tcW w:w="2351" w:type="dxa"/>
            <w:shd w:val="clear" w:color="auto" w:fill="D9E2F3"/>
          </w:tcPr>
          <w:p w14:paraId="54F77829">
            <w:pPr>
              <w:spacing w:before="40" w:after="40" w:line="240" w:lineRule="auto"/>
            </w:pPr>
            <w:r>
              <w:rPr>
                <w:rFonts w:ascii="黑体" w:hAnsi="黑体" w:eastAsia="黑体"/>
                <w:b/>
                <w:sz w:val="21"/>
              </w:rPr>
              <w:t>说明</w:t>
            </w:r>
          </w:p>
        </w:tc>
      </w:tr>
      <w:tr w14:paraId="68528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546A6CF">
            <w:pPr>
              <w:spacing w:before="40" w:after="40" w:line="240" w:lineRule="auto"/>
            </w:pPr>
            <w:r>
              <w:rPr>
                <w:rFonts w:ascii="宋体" w:hAnsi="宋体" w:eastAsia="宋体"/>
                <w:b w:val="0"/>
                <w:sz w:val="21"/>
              </w:rPr>
              <w:t>audio_id</w:t>
            </w:r>
          </w:p>
        </w:tc>
        <w:tc>
          <w:tcPr>
            <w:tcW w:w="2351" w:type="dxa"/>
          </w:tcPr>
          <w:p w14:paraId="44B52BCB">
            <w:pPr>
              <w:spacing w:before="40" w:after="40" w:line="240" w:lineRule="auto"/>
            </w:pPr>
            <w:r>
              <w:rPr>
                <w:rFonts w:ascii="宋体" w:hAnsi="宋体" w:eastAsia="宋体"/>
                <w:b w:val="0"/>
                <w:sz w:val="21"/>
              </w:rPr>
              <w:t>字符串</w:t>
            </w:r>
          </w:p>
        </w:tc>
        <w:tc>
          <w:tcPr>
            <w:tcW w:w="2351" w:type="dxa"/>
          </w:tcPr>
          <w:p w14:paraId="6B206F78">
            <w:pPr>
              <w:spacing w:before="40" w:after="40" w:line="240" w:lineRule="auto"/>
            </w:pPr>
            <w:r>
              <w:rPr>
                <w:rFonts w:ascii="宋体" w:hAnsi="宋体" w:eastAsia="宋体"/>
                <w:b w:val="0"/>
                <w:sz w:val="21"/>
              </w:rPr>
              <w:t>是</w:t>
            </w:r>
          </w:p>
        </w:tc>
        <w:tc>
          <w:tcPr>
            <w:tcW w:w="2351" w:type="dxa"/>
          </w:tcPr>
          <w:p w14:paraId="282603A6">
            <w:pPr>
              <w:spacing w:before="40" w:after="40" w:line="240" w:lineRule="auto"/>
            </w:pPr>
            <w:r>
              <w:rPr>
                <w:rFonts w:ascii="宋体" w:hAnsi="宋体" w:eastAsia="宋体"/>
                <w:b w:val="0"/>
                <w:sz w:val="21"/>
              </w:rPr>
              <w:t>音频唯一标识</w:t>
            </w:r>
          </w:p>
        </w:tc>
      </w:tr>
      <w:tr w14:paraId="3707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F1801D">
            <w:pPr>
              <w:spacing w:before="40" w:after="40" w:line="240" w:lineRule="auto"/>
            </w:pPr>
            <w:r>
              <w:rPr>
                <w:rFonts w:ascii="宋体" w:hAnsi="宋体" w:eastAsia="宋体"/>
                <w:b w:val="0"/>
                <w:sz w:val="21"/>
              </w:rPr>
              <w:t>task_id</w:t>
            </w:r>
          </w:p>
        </w:tc>
        <w:tc>
          <w:tcPr>
            <w:tcW w:w="2351" w:type="dxa"/>
          </w:tcPr>
          <w:p w14:paraId="08599A79">
            <w:pPr>
              <w:spacing w:before="40" w:after="40" w:line="240" w:lineRule="auto"/>
            </w:pPr>
            <w:r>
              <w:rPr>
                <w:rFonts w:ascii="宋体" w:hAnsi="宋体" w:eastAsia="宋体"/>
                <w:b w:val="0"/>
                <w:sz w:val="21"/>
              </w:rPr>
              <w:t>字符串</w:t>
            </w:r>
          </w:p>
        </w:tc>
        <w:tc>
          <w:tcPr>
            <w:tcW w:w="2351" w:type="dxa"/>
          </w:tcPr>
          <w:p w14:paraId="5DF211BA">
            <w:pPr>
              <w:spacing w:before="40" w:after="40" w:line="240" w:lineRule="auto"/>
            </w:pPr>
            <w:r>
              <w:rPr>
                <w:rFonts w:ascii="宋体" w:hAnsi="宋体" w:eastAsia="宋体"/>
                <w:b w:val="0"/>
                <w:sz w:val="21"/>
              </w:rPr>
              <w:t>是</w:t>
            </w:r>
          </w:p>
        </w:tc>
        <w:tc>
          <w:tcPr>
            <w:tcW w:w="2351" w:type="dxa"/>
          </w:tcPr>
          <w:p w14:paraId="55FDDCA8">
            <w:pPr>
              <w:spacing w:before="40" w:after="40" w:line="240" w:lineRule="auto"/>
            </w:pPr>
            <w:r>
              <w:rPr>
                <w:rFonts w:ascii="宋体" w:hAnsi="宋体" w:eastAsia="宋体"/>
                <w:b w:val="0"/>
                <w:sz w:val="21"/>
              </w:rPr>
              <w:t>关联任务</w:t>
            </w:r>
          </w:p>
        </w:tc>
      </w:tr>
      <w:tr w14:paraId="497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E81C6B2">
            <w:pPr>
              <w:spacing w:before="40" w:after="40" w:line="240" w:lineRule="auto"/>
            </w:pPr>
            <w:r>
              <w:rPr>
                <w:rFonts w:ascii="宋体" w:hAnsi="宋体" w:eastAsia="宋体"/>
                <w:b w:val="0"/>
                <w:sz w:val="21"/>
              </w:rPr>
              <w:t>file_path</w:t>
            </w:r>
          </w:p>
        </w:tc>
        <w:tc>
          <w:tcPr>
            <w:tcW w:w="2351" w:type="dxa"/>
          </w:tcPr>
          <w:p w14:paraId="617BFAC1">
            <w:pPr>
              <w:spacing w:before="40" w:after="40" w:line="240" w:lineRule="auto"/>
            </w:pPr>
            <w:r>
              <w:rPr>
                <w:rFonts w:ascii="宋体" w:hAnsi="宋体" w:eastAsia="宋体"/>
                <w:b w:val="0"/>
                <w:sz w:val="21"/>
              </w:rPr>
              <w:t>字符串</w:t>
            </w:r>
          </w:p>
        </w:tc>
        <w:tc>
          <w:tcPr>
            <w:tcW w:w="2351" w:type="dxa"/>
          </w:tcPr>
          <w:p w14:paraId="49A8A3C6">
            <w:pPr>
              <w:spacing w:before="40" w:after="40" w:line="240" w:lineRule="auto"/>
            </w:pPr>
            <w:r>
              <w:rPr>
                <w:rFonts w:ascii="宋体" w:hAnsi="宋体" w:eastAsia="宋体"/>
                <w:b w:val="0"/>
                <w:sz w:val="21"/>
              </w:rPr>
              <w:t>是</w:t>
            </w:r>
          </w:p>
        </w:tc>
        <w:tc>
          <w:tcPr>
            <w:tcW w:w="2351" w:type="dxa"/>
          </w:tcPr>
          <w:p w14:paraId="61E16545">
            <w:pPr>
              <w:spacing w:before="40" w:after="40" w:line="240" w:lineRule="auto"/>
            </w:pPr>
            <w:r>
              <w:rPr>
                <w:rFonts w:ascii="宋体" w:hAnsi="宋体" w:eastAsia="宋体"/>
                <w:b w:val="0"/>
                <w:sz w:val="21"/>
              </w:rPr>
              <w:t>存储路径</w:t>
            </w:r>
          </w:p>
        </w:tc>
      </w:tr>
      <w:tr w14:paraId="6B12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775EA90">
            <w:pPr>
              <w:spacing w:before="40" w:after="40" w:line="240" w:lineRule="auto"/>
            </w:pPr>
            <w:r>
              <w:rPr>
                <w:rFonts w:ascii="宋体" w:hAnsi="宋体" w:eastAsia="宋体"/>
                <w:b w:val="0"/>
                <w:sz w:val="21"/>
              </w:rPr>
              <w:t>duration</w:t>
            </w:r>
          </w:p>
        </w:tc>
        <w:tc>
          <w:tcPr>
            <w:tcW w:w="2351" w:type="dxa"/>
          </w:tcPr>
          <w:p w14:paraId="4E598DBA">
            <w:pPr>
              <w:spacing w:before="40" w:after="40" w:line="240" w:lineRule="auto"/>
            </w:pPr>
            <w:r>
              <w:rPr>
                <w:rFonts w:ascii="宋体" w:hAnsi="宋体" w:eastAsia="宋体"/>
                <w:b w:val="0"/>
                <w:sz w:val="21"/>
              </w:rPr>
              <w:t>浮点</w:t>
            </w:r>
          </w:p>
        </w:tc>
        <w:tc>
          <w:tcPr>
            <w:tcW w:w="2351" w:type="dxa"/>
          </w:tcPr>
          <w:p w14:paraId="04DED03D">
            <w:pPr>
              <w:spacing w:before="40" w:after="40" w:line="240" w:lineRule="auto"/>
            </w:pPr>
            <w:r>
              <w:rPr>
                <w:rFonts w:ascii="宋体" w:hAnsi="宋体" w:eastAsia="宋体"/>
                <w:b w:val="0"/>
                <w:sz w:val="21"/>
              </w:rPr>
              <w:t>是</w:t>
            </w:r>
          </w:p>
        </w:tc>
        <w:tc>
          <w:tcPr>
            <w:tcW w:w="2351" w:type="dxa"/>
          </w:tcPr>
          <w:p w14:paraId="0DDF04B0">
            <w:pPr>
              <w:spacing w:before="40" w:after="40" w:line="240" w:lineRule="auto"/>
            </w:pPr>
            <w:r>
              <w:rPr>
                <w:rFonts w:ascii="宋体" w:hAnsi="宋体" w:eastAsia="宋体"/>
                <w:b w:val="0"/>
                <w:sz w:val="21"/>
              </w:rPr>
              <w:t>时长（秒）</w:t>
            </w:r>
          </w:p>
        </w:tc>
      </w:tr>
      <w:tr w14:paraId="54F1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A429BD0">
            <w:pPr>
              <w:spacing w:before="40" w:after="40" w:line="240" w:lineRule="auto"/>
            </w:pPr>
            <w:r>
              <w:rPr>
                <w:rFonts w:ascii="宋体" w:hAnsi="宋体" w:eastAsia="宋体"/>
                <w:b w:val="0"/>
                <w:sz w:val="21"/>
              </w:rPr>
              <w:t>sample_rate</w:t>
            </w:r>
          </w:p>
        </w:tc>
        <w:tc>
          <w:tcPr>
            <w:tcW w:w="2351" w:type="dxa"/>
          </w:tcPr>
          <w:p w14:paraId="7D474B5D">
            <w:pPr>
              <w:spacing w:before="40" w:after="40" w:line="240" w:lineRule="auto"/>
            </w:pPr>
            <w:r>
              <w:rPr>
                <w:rFonts w:ascii="宋体" w:hAnsi="宋体" w:eastAsia="宋体"/>
                <w:b w:val="0"/>
                <w:sz w:val="21"/>
              </w:rPr>
              <w:t>整数</w:t>
            </w:r>
          </w:p>
        </w:tc>
        <w:tc>
          <w:tcPr>
            <w:tcW w:w="2351" w:type="dxa"/>
          </w:tcPr>
          <w:p w14:paraId="55A1A5B3">
            <w:pPr>
              <w:spacing w:before="40" w:after="40" w:line="240" w:lineRule="auto"/>
            </w:pPr>
            <w:r>
              <w:rPr>
                <w:rFonts w:ascii="宋体" w:hAnsi="宋体" w:eastAsia="宋体"/>
                <w:b w:val="0"/>
                <w:sz w:val="21"/>
              </w:rPr>
              <w:t>是</w:t>
            </w:r>
          </w:p>
        </w:tc>
        <w:tc>
          <w:tcPr>
            <w:tcW w:w="2351" w:type="dxa"/>
          </w:tcPr>
          <w:p w14:paraId="0CA972EE">
            <w:pPr>
              <w:spacing w:before="40" w:after="40" w:line="240" w:lineRule="auto"/>
            </w:pPr>
            <w:r>
              <w:rPr>
                <w:rFonts w:ascii="宋体" w:hAnsi="宋体" w:eastAsia="宋体"/>
                <w:b w:val="0"/>
                <w:sz w:val="21"/>
              </w:rPr>
              <w:t>采样率</w:t>
            </w:r>
          </w:p>
        </w:tc>
      </w:tr>
      <w:tr w14:paraId="0D05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A699D1">
            <w:pPr>
              <w:spacing w:before="40" w:after="40" w:line="240" w:lineRule="auto"/>
            </w:pPr>
            <w:r>
              <w:rPr>
                <w:rFonts w:ascii="宋体" w:hAnsi="宋体" w:eastAsia="宋体"/>
                <w:b w:val="0"/>
                <w:sz w:val="21"/>
              </w:rPr>
              <w:t>voice_ref_id</w:t>
            </w:r>
          </w:p>
        </w:tc>
        <w:tc>
          <w:tcPr>
            <w:tcW w:w="2351" w:type="dxa"/>
          </w:tcPr>
          <w:p w14:paraId="32D50249">
            <w:pPr>
              <w:spacing w:before="40" w:after="40" w:line="240" w:lineRule="auto"/>
            </w:pPr>
            <w:r>
              <w:rPr>
                <w:rFonts w:ascii="宋体" w:hAnsi="宋体" w:eastAsia="宋体"/>
                <w:b w:val="0"/>
                <w:sz w:val="21"/>
              </w:rPr>
              <w:t>字符串</w:t>
            </w:r>
          </w:p>
        </w:tc>
        <w:tc>
          <w:tcPr>
            <w:tcW w:w="2351" w:type="dxa"/>
          </w:tcPr>
          <w:p w14:paraId="043EE2DF">
            <w:pPr>
              <w:spacing w:before="40" w:after="40" w:line="240" w:lineRule="auto"/>
            </w:pPr>
            <w:r>
              <w:rPr>
                <w:rFonts w:ascii="宋体" w:hAnsi="宋体" w:eastAsia="宋体"/>
                <w:b w:val="0"/>
                <w:sz w:val="21"/>
              </w:rPr>
              <w:t>否</w:t>
            </w:r>
          </w:p>
        </w:tc>
        <w:tc>
          <w:tcPr>
            <w:tcW w:w="2351" w:type="dxa"/>
          </w:tcPr>
          <w:p w14:paraId="49ACB1C4">
            <w:pPr>
              <w:spacing w:before="40" w:after="40" w:line="240" w:lineRule="auto"/>
            </w:pPr>
            <w:r>
              <w:rPr>
                <w:rFonts w:ascii="宋体" w:hAnsi="宋体" w:eastAsia="宋体"/>
                <w:b w:val="0"/>
                <w:sz w:val="21"/>
              </w:rPr>
              <w:t>使用的参考音频标识</w:t>
            </w:r>
          </w:p>
        </w:tc>
      </w:tr>
      <w:tr w14:paraId="0D38A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00CCEB0">
            <w:pPr>
              <w:spacing w:before="40" w:after="40" w:line="240" w:lineRule="auto"/>
            </w:pPr>
            <w:r>
              <w:rPr>
                <w:rFonts w:ascii="宋体" w:hAnsi="宋体" w:eastAsia="宋体"/>
                <w:b w:val="0"/>
                <w:sz w:val="21"/>
              </w:rPr>
              <w:t>created_at</w:t>
            </w:r>
          </w:p>
        </w:tc>
        <w:tc>
          <w:tcPr>
            <w:tcW w:w="2351" w:type="dxa"/>
          </w:tcPr>
          <w:p w14:paraId="79E26773">
            <w:pPr>
              <w:spacing w:before="40" w:after="40" w:line="240" w:lineRule="auto"/>
            </w:pPr>
            <w:r>
              <w:rPr>
                <w:rFonts w:ascii="宋体" w:hAnsi="宋体" w:eastAsia="宋体"/>
                <w:b w:val="0"/>
                <w:sz w:val="21"/>
              </w:rPr>
              <w:t>时间</w:t>
            </w:r>
          </w:p>
        </w:tc>
        <w:tc>
          <w:tcPr>
            <w:tcW w:w="2351" w:type="dxa"/>
          </w:tcPr>
          <w:p w14:paraId="1DD1BE0B">
            <w:pPr>
              <w:spacing w:before="40" w:after="40" w:line="240" w:lineRule="auto"/>
            </w:pPr>
            <w:r>
              <w:rPr>
                <w:rFonts w:ascii="宋体" w:hAnsi="宋体" w:eastAsia="宋体"/>
                <w:b w:val="0"/>
                <w:sz w:val="21"/>
              </w:rPr>
              <w:t>是</w:t>
            </w:r>
          </w:p>
        </w:tc>
        <w:tc>
          <w:tcPr>
            <w:tcW w:w="2351" w:type="dxa"/>
          </w:tcPr>
          <w:p w14:paraId="6842B037">
            <w:pPr>
              <w:spacing w:before="40" w:after="40" w:line="240" w:lineRule="auto"/>
            </w:pPr>
            <w:r>
              <w:rPr>
                <w:rFonts w:ascii="宋体" w:hAnsi="宋体" w:eastAsia="宋体"/>
                <w:b w:val="0"/>
                <w:sz w:val="21"/>
              </w:rPr>
              <w:t>创建时间</w:t>
            </w:r>
          </w:p>
        </w:tc>
      </w:tr>
    </w:tbl>
    <w:p w14:paraId="2C5B903A">
      <w:pPr>
        <w:spacing w:after="40"/>
      </w:pPr>
    </w:p>
    <w:p w14:paraId="10C07AB2">
      <w:pPr>
        <w:pStyle w:val="4"/>
        <w:spacing w:before="200" w:after="120"/>
      </w:pPr>
      <w:r>
        <w:rPr>
          <w:rFonts w:ascii="黑体" w:hAnsi="黑体" w:eastAsia="黑体"/>
          <w:b/>
          <w:sz w:val="27"/>
        </w:rPr>
        <w:t>4.3 数据完整性与保留</w:t>
      </w:r>
    </w:p>
    <w:p w14:paraId="15FB548B">
      <w:pPr>
        <w:pStyle w:val="16"/>
        <w:spacing w:after="60"/>
        <w:ind w:left="425" w:firstLine="0"/>
      </w:pPr>
      <w:r>
        <w:rPr>
          <w:rFonts w:ascii="宋体" w:hAnsi="宋体" w:eastAsia="宋体"/>
          <w:b w:val="0"/>
          <w:sz w:val="24"/>
        </w:rPr>
        <w:t>天气数据快照须与播报任务一一对应，保证任一历史播报均可复现其数据依据。</w:t>
      </w:r>
    </w:p>
    <w:p w14:paraId="415DFB14">
      <w:pPr>
        <w:pStyle w:val="16"/>
        <w:spacing w:after="60"/>
        <w:ind w:left="425" w:firstLine="0"/>
      </w:pPr>
      <w:r>
        <w:rPr>
          <w:rFonts w:ascii="宋体" w:hAnsi="宋体" w:eastAsia="宋体"/>
          <w:b w:val="0"/>
          <w:sz w:val="24"/>
        </w:rPr>
        <w:t>音频文件默认保留 30 天，超期自动清理；播报任务记录保留 180 天。</w:t>
      </w:r>
    </w:p>
    <w:p w14:paraId="0A3A7A50">
      <w:pPr>
        <w:pStyle w:val="16"/>
        <w:spacing w:after="60"/>
        <w:ind w:left="425" w:firstLine="0"/>
      </w:pPr>
      <w:r>
        <w:rPr>
          <w:rFonts w:ascii="宋体" w:hAnsi="宋体" w:eastAsia="宋体"/>
          <w:b w:val="0"/>
          <w:sz w:val="24"/>
        </w:rPr>
        <w:t>删除操作须提供二次确认，重要数据删除前建议先备份。</w:t>
      </w:r>
    </w:p>
    <w:p w14:paraId="59D88CE6">
      <w:pPr>
        <w:spacing w:after="120" w:line="360" w:lineRule="auto"/>
        <w:ind w:firstLine="480"/>
      </w:pPr>
      <w:r>
        <w:rPr>
          <w:rFonts w:ascii="宋体" w:hAnsi="宋体" w:eastAsia="宋体"/>
          <w:b w:val="0"/>
          <w:sz w:val="24"/>
        </w:rPr>
        <w:t>---</w:t>
      </w:r>
    </w:p>
    <w:p w14:paraId="0150F0C3">
      <w:pPr>
        <w:pStyle w:val="3"/>
        <w:spacing w:before="320" w:after="160" w:line="312" w:lineRule="auto"/>
        <w:jc w:val="left"/>
      </w:pPr>
      <w:r>
        <w:rPr>
          <w:rFonts w:ascii="黑体" w:hAnsi="黑体" w:eastAsia="黑体"/>
          <w:b/>
          <w:sz w:val="32"/>
        </w:rPr>
        <w:t>5. 接口需求</w:t>
      </w:r>
    </w:p>
    <w:p w14:paraId="3724B44D">
      <w:pPr>
        <w:pStyle w:val="4"/>
        <w:spacing w:before="200" w:after="120"/>
      </w:pPr>
      <w:r>
        <w:rPr>
          <w:rFonts w:ascii="黑体" w:hAnsi="黑体" w:eastAsia="黑体"/>
          <w:b/>
          <w:sz w:val="27"/>
        </w:rPr>
        <w:t>5.1 外部接口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83F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8219441">
            <w:pPr>
              <w:spacing w:before="40" w:after="40" w:line="240" w:lineRule="auto"/>
            </w:pPr>
            <w:r>
              <w:rPr>
                <w:rFonts w:ascii="黑体" w:hAnsi="黑体" w:eastAsia="黑体"/>
                <w:b/>
                <w:sz w:val="21"/>
              </w:rPr>
              <w:t>接口编号</w:t>
            </w:r>
          </w:p>
        </w:tc>
        <w:tc>
          <w:tcPr>
            <w:tcW w:w="2351" w:type="dxa"/>
            <w:shd w:val="clear" w:color="auto" w:fill="D9E2F3"/>
          </w:tcPr>
          <w:p w14:paraId="1459709A">
            <w:pPr>
              <w:spacing w:before="40" w:after="40" w:line="240" w:lineRule="auto"/>
            </w:pPr>
            <w:r>
              <w:rPr>
                <w:rFonts w:ascii="黑体" w:hAnsi="黑体" w:eastAsia="黑体"/>
                <w:b/>
                <w:sz w:val="21"/>
              </w:rPr>
              <w:t>接口名称</w:t>
            </w:r>
          </w:p>
        </w:tc>
        <w:tc>
          <w:tcPr>
            <w:tcW w:w="2351" w:type="dxa"/>
            <w:shd w:val="clear" w:color="auto" w:fill="D9E2F3"/>
          </w:tcPr>
          <w:p w14:paraId="5CD6B9D3">
            <w:pPr>
              <w:spacing w:before="40" w:after="40" w:line="240" w:lineRule="auto"/>
            </w:pPr>
            <w:r>
              <w:rPr>
                <w:rFonts w:ascii="黑体" w:hAnsi="黑体" w:eastAsia="黑体"/>
                <w:b/>
                <w:sz w:val="21"/>
              </w:rPr>
              <w:t>说明</w:t>
            </w:r>
          </w:p>
        </w:tc>
        <w:tc>
          <w:tcPr>
            <w:tcW w:w="2351" w:type="dxa"/>
            <w:shd w:val="clear" w:color="auto" w:fill="D9E2F3"/>
          </w:tcPr>
          <w:p w14:paraId="45F9CD62">
            <w:pPr>
              <w:spacing w:before="40" w:after="40" w:line="240" w:lineRule="auto"/>
            </w:pPr>
            <w:r>
              <w:rPr>
                <w:rFonts w:ascii="黑体" w:hAnsi="黑体" w:eastAsia="黑体"/>
                <w:b/>
                <w:sz w:val="21"/>
              </w:rPr>
              <w:t>约束</w:t>
            </w:r>
          </w:p>
        </w:tc>
      </w:tr>
      <w:tr w14:paraId="28C3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080EDCC">
            <w:pPr>
              <w:spacing w:before="40" w:after="40" w:line="240" w:lineRule="auto"/>
            </w:pPr>
            <w:r>
              <w:rPr>
                <w:rFonts w:ascii="宋体" w:hAnsi="宋体" w:eastAsia="宋体"/>
                <w:b w:val="0"/>
                <w:sz w:val="21"/>
              </w:rPr>
              <w:t>IF-EXT-01</w:t>
            </w:r>
          </w:p>
        </w:tc>
        <w:tc>
          <w:tcPr>
            <w:tcW w:w="2351" w:type="dxa"/>
          </w:tcPr>
          <w:p w14:paraId="7C61206B">
            <w:pPr>
              <w:spacing w:before="40" w:after="40" w:line="240" w:lineRule="auto"/>
            </w:pPr>
            <w:r>
              <w:rPr>
                <w:rFonts w:ascii="宋体" w:hAnsi="宋体" w:eastAsia="宋体"/>
                <w:b w:val="0"/>
                <w:sz w:val="21"/>
              </w:rPr>
              <w:t>天气平台查询接口</w:t>
            </w:r>
          </w:p>
        </w:tc>
        <w:tc>
          <w:tcPr>
            <w:tcW w:w="2351" w:type="dxa"/>
          </w:tcPr>
          <w:p w14:paraId="161A0422">
            <w:pPr>
              <w:spacing w:before="40" w:after="40" w:line="240" w:lineRule="auto"/>
            </w:pPr>
            <w:r>
              <w:rPr>
                <w:rFonts w:ascii="宋体" w:hAnsi="宋体" w:eastAsia="宋体"/>
                <w:b w:val="0"/>
                <w:sz w:val="21"/>
              </w:rPr>
              <w:t>调用第三方气象服务获取实时与预报数据</w:t>
            </w:r>
          </w:p>
        </w:tc>
        <w:tc>
          <w:tcPr>
            <w:tcW w:w="2351" w:type="dxa"/>
          </w:tcPr>
          <w:p w14:paraId="7873744F">
            <w:pPr>
              <w:spacing w:before="40" w:after="40" w:line="240" w:lineRule="auto"/>
            </w:pPr>
            <w:r>
              <w:rPr>
                <w:rFonts w:ascii="宋体" w:hAnsi="宋体" w:eastAsia="宋体"/>
                <w:b w:val="0"/>
                <w:sz w:val="21"/>
              </w:rPr>
              <w:t>须处理限流（建议 ≥10 次/分钟）；须配置超时（建议连接 3 秒 / 读取 5 秒）；密钥仅从配置读取</w:t>
            </w:r>
          </w:p>
        </w:tc>
      </w:tr>
      <w:tr w14:paraId="1169F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7889AF7">
            <w:pPr>
              <w:spacing w:before="40" w:after="40" w:line="240" w:lineRule="auto"/>
            </w:pPr>
            <w:r>
              <w:rPr>
                <w:rFonts w:ascii="宋体" w:hAnsi="宋体" w:eastAsia="宋体"/>
                <w:b w:val="0"/>
                <w:sz w:val="21"/>
              </w:rPr>
              <w:t>IF-EXT-02</w:t>
            </w:r>
          </w:p>
        </w:tc>
        <w:tc>
          <w:tcPr>
            <w:tcW w:w="2351" w:type="dxa"/>
          </w:tcPr>
          <w:p w14:paraId="3CFC0432">
            <w:pPr>
              <w:spacing w:before="40" w:after="40" w:line="240" w:lineRule="auto"/>
            </w:pPr>
            <w:r>
              <w:rPr>
                <w:rFonts w:ascii="宋体" w:hAnsi="宋体" w:eastAsia="宋体"/>
                <w:b w:val="0"/>
                <w:sz w:val="21"/>
              </w:rPr>
              <w:t>语音合成服务接口</w:t>
            </w:r>
          </w:p>
        </w:tc>
        <w:tc>
          <w:tcPr>
            <w:tcW w:w="2351" w:type="dxa"/>
          </w:tcPr>
          <w:p w14:paraId="132C27A3">
            <w:pPr>
              <w:spacing w:before="40" w:after="40" w:line="240" w:lineRule="auto"/>
            </w:pPr>
            <w:r>
              <w:rPr>
                <w:rFonts w:ascii="宋体" w:hAnsi="宋体" w:eastAsia="宋体"/>
                <w:b w:val="0"/>
                <w:sz w:val="21"/>
              </w:rPr>
              <w:t>调用 TTS 服务生成语音</w:t>
            </w:r>
          </w:p>
        </w:tc>
        <w:tc>
          <w:tcPr>
            <w:tcW w:w="2351" w:type="dxa"/>
          </w:tcPr>
          <w:p w14:paraId="72C35523">
            <w:pPr>
              <w:spacing w:before="40" w:after="40" w:line="240" w:lineRule="auto"/>
            </w:pPr>
            <w:r>
              <w:rPr>
                <w:rFonts w:ascii="宋体" w:hAnsi="宋体" w:eastAsia="宋体"/>
                <w:b w:val="0"/>
                <w:sz w:val="21"/>
              </w:rPr>
              <w:t>须支持长文本分片提交；须记录每次调用的字数与耗时；失败须可重试</w:t>
            </w:r>
          </w:p>
        </w:tc>
      </w:tr>
    </w:tbl>
    <w:p w14:paraId="57E20295">
      <w:pPr>
        <w:spacing w:after="40"/>
      </w:pPr>
    </w:p>
    <w:p w14:paraId="2F6589B4">
      <w:pPr>
        <w:pStyle w:val="4"/>
        <w:spacing w:before="200" w:after="120"/>
      </w:pPr>
      <w:r>
        <w:rPr>
          <w:rFonts w:ascii="黑体" w:hAnsi="黑体" w:eastAsia="黑体"/>
          <w:b/>
          <w:sz w:val="27"/>
        </w:rPr>
        <w:t>5.2 内部接口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CD7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8B6DF8C">
            <w:pPr>
              <w:spacing w:before="40" w:after="40" w:line="240" w:lineRule="auto"/>
            </w:pPr>
            <w:r>
              <w:rPr>
                <w:rFonts w:ascii="黑体" w:hAnsi="黑体" w:eastAsia="黑体"/>
                <w:b/>
                <w:sz w:val="21"/>
              </w:rPr>
              <w:t>接口编号</w:t>
            </w:r>
          </w:p>
        </w:tc>
        <w:tc>
          <w:tcPr>
            <w:tcW w:w="2351" w:type="dxa"/>
            <w:shd w:val="clear" w:color="auto" w:fill="D9E2F3"/>
          </w:tcPr>
          <w:p w14:paraId="657D7CCA">
            <w:pPr>
              <w:spacing w:before="40" w:after="40" w:line="240" w:lineRule="auto"/>
            </w:pPr>
            <w:r>
              <w:rPr>
                <w:rFonts w:ascii="黑体" w:hAnsi="黑体" w:eastAsia="黑体"/>
                <w:b/>
                <w:sz w:val="21"/>
              </w:rPr>
              <w:t>接口名称</w:t>
            </w:r>
          </w:p>
        </w:tc>
        <w:tc>
          <w:tcPr>
            <w:tcW w:w="2351" w:type="dxa"/>
            <w:shd w:val="clear" w:color="auto" w:fill="D9E2F3"/>
          </w:tcPr>
          <w:p w14:paraId="331C228D">
            <w:pPr>
              <w:spacing w:before="40" w:after="40" w:line="240" w:lineRule="auto"/>
            </w:pPr>
            <w:r>
              <w:rPr>
                <w:rFonts w:ascii="黑体" w:hAnsi="黑体" w:eastAsia="黑体"/>
                <w:b/>
                <w:sz w:val="21"/>
              </w:rPr>
              <w:t>调用方 → 提供方</w:t>
            </w:r>
          </w:p>
        </w:tc>
        <w:tc>
          <w:tcPr>
            <w:tcW w:w="2351" w:type="dxa"/>
            <w:shd w:val="clear" w:color="auto" w:fill="D9E2F3"/>
          </w:tcPr>
          <w:p w14:paraId="378EFBAD">
            <w:pPr>
              <w:spacing w:before="40" w:after="40" w:line="240" w:lineRule="auto"/>
            </w:pPr>
            <w:r>
              <w:rPr>
                <w:rFonts w:ascii="黑体" w:hAnsi="黑体" w:eastAsia="黑体"/>
                <w:b/>
                <w:sz w:val="21"/>
              </w:rPr>
              <w:t>说明</w:t>
            </w:r>
          </w:p>
        </w:tc>
      </w:tr>
      <w:tr w14:paraId="7C80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BB70FE4">
            <w:pPr>
              <w:spacing w:before="40" w:after="40" w:line="240" w:lineRule="auto"/>
            </w:pPr>
            <w:r>
              <w:rPr>
                <w:rFonts w:ascii="宋体" w:hAnsi="宋体" w:eastAsia="宋体"/>
                <w:b w:val="0"/>
                <w:sz w:val="21"/>
              </w:rPr>
              <w:t>IF-INT-01</w:t>
            </w:r>
          </w:p>
        </w:tc>
        <w:tc>
          <w:tcPr>
            <w:tcW w:w="2351" w:type="dxa"/>
          </w:tcPr>
          <w:p w14:paraId="65FB10E0">
            <w:pPr>
              <w:spacing w:before="40" w:after="40" w:line="240" w:lineRule="auto"/>
            </w:pPr>
            <w:r>
              <w:rPr>
                <w:rFonts w:ascii="宋体" w:hAnsi="宋体" w:eastAsia="宋体"/>
                <w:b w:val="0"/>
                <w:sz w:val="21"/>
              </w:rPr>
              <w:t>课程查询接口</w:t>
            </w:r>
          </w:p>
        </w:tc>
        <w:tc>
          <w:tcPr>
            <w:tcW w:w="2351" w:type="dxa"/>
          </w:tcPr>
          <w:p w14:paraId="0D178164">
            <w:pPr>
              <w:spacing w:before="40" w:after="40" w:line="240" w:lineRule="auto"/>
            </w:pPr>
            <w:r>
              <w:rPr>
                <w:rFonts w:ascii="宋体" w:hAnsi="宋体" w:eastAsia="宋体"/>
                <w:b w:val="0"/>
                <w:sz w:val="21"/>
              </w:rPr>
              <w:t>定时调度器 → 课程表模块</w:t>
            </w:r>
          </w:p>
        </w:tc>
        <w:tc>
          <w:tcPr>
            <w:tcW w:w="2351" w:type="dxa"/>
          </w:tcPr>
          <w:p w14:paraId="147350D3">
            <w:pPr>
              <w:spacing w:before="40" w:after="40" w:line="240" w:lineRule="auto"/>
            </w:pPr>
            <w:r>
              <w:rPr>
                <w:rFonts w:ascii="宋体" w:hAnsi="宋体" w:eastAsia="宋体"/>
                <w:b w:val="0"/>
                <w:sz w:val="21"/>
              </w:rPr>
              <w:t>按时间范围查询待播报课程</w:t>
            </w:r>
          </w:p>
        </w:tc>
      </w:tr>
      <w:tr w14:paraId="5358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6664483">
            <w:pPr>
              <w:spacing w:before="40" w:after="40" w:line="240" w:lineRule="auto"/>
            </w:pPr>
            <w:r>
              <w:rPr>
                <w:rFonts w:ascii="宋体" w:hAnsi="宋体" w:eastAsia="宋体"/>
                <w:b w:val="0"/>
                <w:sz w:val="21"/>
              </w:rPr>
              <w:t>IF-INT-02</w:t>
            </w:r>
          </w:p>
        </w:tc>
        <w:tc>
          <w:tcPr>
            <w:tcW w:w="2351" w:type="dxa"/>
          </w:tcPr>
          <w:p w14:paraId="53D27ACF">
            <w:pPr>
              <w:spacing w:before="40" w:after="40" w:line="240" w:lineRule="auto"/>
            </w:pPr>
            <w:r>
              <w:rPr>
                <w:rFonts w:ascii="宋体" w:hAnsi="宋体" w:eastAsia="宋体"/>
                <w:b w:val="0"/>
                <w:sz w:val="21"/>
              </w:rPr>
              <w:t>建议生成接口</w:t>
            </w:r>
          </w:p>
        </w:tc>
        <w:tc>
          <w:tcPr>
            <w:tcW w:w="2351" w:type="dxa"/>
          </w:tcPr>
          <w:p w14:paraId="2F0F405A">
            <w:pPr>
              <w:spacing w:before="40" w:after="40" w:line="240" w:lineRule="auto"/>
            </w:pPr>
            <w:r>
              <w:rPr>
                <w:rFonts w:ascii="宋体" w:hAnsi="宋体" w:eastAsia="宋体"/>
                <w:b w:val="0"/>
                <w:sz w:val="21"/>
              </w:rPr>
              <w:t>定时调度器 / 手动触发 → 出行建议模块</w:t>
            </w:r>
          </w:p>
        </w:tc>
        <w:tc>
          <w:tcPr>
            <w:tcW w:w="2351" w:type="dxa"/>
          </w:tcPr>
          <w:p w14:paraId="683522B3">
            <w:pPr>
              <w:spacing w:before="40" w:after="40" w:line="240" w:lineRule="auto"/>
            </w:pPr>
            <w:r>
              <w:rPr>
                <w:rFonts w:ascii="宋体" w:hAnsi="宋体" w:eastAsia="宋体"/>
                <w:b w:val="0"/>
                <w:sz w:val="21"/>
              </w:rPr>
              <w:t>输入地点与时间，输出播报脚本</w:t>
            </w:r>
          </w:p>
        </w:tc>
      </w:tr>
      <w:tr w14:paraId="0DF9D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7855C6E">
            <w:pPr>
              <w:spacing w:before="40" w:after="40" w:line="240" w:lineRule="auto"/>
            </w:pPr>
            <w:r>
              <w:rPr>
                <w:rFonts w:ascii="宋体" w:hAnsi="宋体" w:eastAsia="宋体"/>
                <w:b w:val="0"/>
                <w:sz w:val="21"/>
              </w:rPr>
              <w:t>IF-INT-03</w:t>
            </w:r>
          </w:p>
        </w:tc>
        <w:tc>
          <w:tcPr>
            <w:tcW w:w="2351" w:type="dxa"/>
          </w:tcPr>
          <w:p w14:paraId="743A7AF3">
            <w:pPr>
              <w:spacing w:before="40" w:after="40" w:line="240" w:lineRule="auto"/>
            </w:pPr>
            <w:r>
              <w:rPr>
                <w:rFonts w:ascii="宋体" w:hAnsi="宋体" w:eastAsia="宋体"/>
                <w:b w:val="0"/>
                <w:sz w:val="21"/>
              </w:rPr>
              <w:t>语音合成接口</w:t>
            </w:r>
          </w:p>
        </w:tc>
        <w:tc>
          <w:tcPr>
            <w:tcW w:w="2351" w:type="dxa"/>
          </w:tcPr>
          <w:p w14:paraId="7B665067">
            <w:pPr>
              <w:spacing w:before="40" w:after="40" w:line="240" w:lineRule="auto"/>
            </w:pPr>
            <w:r>
              <w:rPr>
                <w:rFonts w:ascii="宋体" w:hAnsi="宋体" w:eastAsia="宋体"/>
                <w:b w:val="0"/>
                <w:sz w:val="21"/>
              </w:rPr>
              <w:t>出行建议模块 → 语音合成模块</w:t>
            </w:r>
          </w:p>
        </w:tc>
        <w:tc>
          <w:tcPr>
            <w:tcW w:w="2351" w:type="dxa"/>
          </w:tcPr>
          <w:p w14:paraId="6BD782CD">
            <w:pPr>
              <w:spacing w:before="40" w:after="40" w:line="240" w:lineRule="auto"/>
            </w:pPr>
            <w:r>
              <w:rPr>
                <w:rFonts w:ascii="宋体" w:hAnsi="宋体" w:eastAsia="宋体"/>
                <w:b w:val="0"/>
                <w:sz w:val="21"/>
              </w:rPr>
              <w:t>输入脚本与音色参数，输出音频路径</w:t>
            </w:r>
          </w:p>
        </w:tc>
      </w:tr>
      <w:tr w14:paraId="0380E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38A148C">
            <w:pPr>
              <w:spacing w:before="40" w:after="40" w:line="240" w:lineRule="auto"/>
            </w:pPr>
            <w:r>
              <w:rPr>
                <w:rFonts w:ascii="宋体" w:hAnsi="宋体" w:eastAsia="宋体"/>
                <w:b w:val="0"/>
                <w:sz w:val="21"/>
              </w:rPr>
              <w:t>IF-INT-04</w:t>
            </w:r>
          </w:p>
        </w:tc>
        <w:tc>
          <w:tcPr>
            <w:tcW w:w="2351" w:type="dxa"/>
          </w:tcPr>
          <w:p w14:paraId="12DBD4AF">
            <w:pPr>
              <w:spacing w:before="40" w:after="40" w:line="240" w:lineRule="auto"/>
            </w:pPr>
            <w:r>
              <w:rPr>
                <w:rFonts w:ascii="宋体" w:hAnsi="宋体" w:eastAsia="宋体"/>
                <w:b w:val="0"/>
                <w:sz w:val="21"/>
              </w:rPr>
              <w:t>播放指令接口</w:t>
            </w:r>
          </w:p>
        </w:tc>
        <w:tc>
          <w:tcPr>
            <w:tcW w:w="2351" w:type="dxa"/>
          </w:tcPr>
          <w:p w14:paraId="50C1A8B4">
            <w:pPr>
              <w:spacing w:before="40" w:after="40" w:line="240" w:lineRule="auto"/>
            </w:pPr>
            <w:r>
              <w:rPr>
                <w:rFonts w:ascii="宋体" w:hAnsi="宋体" w:eastAsia="宋体"/>
                <w:b w:val="0"/>
                <w:sz w:val="21"/>
              </w:rPr>
              <w:t>定时调度器 → 语音播报模块</w:t>
            </w:r>
          </w:p>
        </w:tc>
        <w:tc>
          <w:tcPr>
            <w:tcW w:w="2351" w:type="dxa"/>
          </w:tcPr>
          <w:p w14:paraId="2E9EA381">
            <w:pPr>
              <w:spacing w:before="40" w:after="40" w:line="240" w:lineRule="auto"/>
            </w:pPr>
            <w:r>
              <w:rPr>
                <w:rFonts w:ascii="宋体" w:hAnsi="宋体" w:eastAsia="宋体"/>
                <w:b w:val="0"/>
                <w:sz w:val="21"/>
              </w:rPr>
              <w:t>输入音频路径与播放策略</w:t>
            </w:r>
          </w:p>
        </w:tc>
      </w:tr>
      <w:tr w14:paraId="5F71E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2A6C899">
            <w:pPr>
              <w:spacing w:before="40" w:after="40" w:line="240" w:lineRule="auto"/>
            </w:pPr>
            <w:r>
              <w:rPr>
                <w:rFonts w:ascii="宋体" w:hAnsi="宋体" w:eastAsia="宋体"/>
                <w:b w:val="0"/>
                <w:sz w:val="21"/>
              </w:rPr>
              <w:t>IF-INT-05</w:t>
            </w:r>
          </w:p>
        </w:tc>
        <w:tc>
          <w:tcPr>
            <w:tcW w:w="2351" w:type="dxa"/>
          </w:tcPr>
          <w:p w14:paraId="6DC61AEF">
            <w:pPr>
              <w:spacing w:before="40" w:after="40" w:line="240" w:lineRule="auto"/>
            </w:pPr>
            <w:r>
              <w:rPr>
                <w:rFonts w:ascii="宋体" w:hAnsi="宋体" w:eastAsia="宋体"/>
                <w:b w:val="0"/>
                <w:sz w:val="21"/>
              </w:rPr>
              <w:t>状态查询接口</w:t>
            </w:r>
          </w:p>
        </w:tc>
        <w:tc>
          <w:tcPr>
            <w:tcW w:w="2351" w:type="dxa"/>
          </w:tcPr>
          <w:p w14:paraId="7E56548E">
            <w:pPr>
              <w:spacing w:before="40" w:after="40" w:line="240" w:lineRule="auto"/>
            </w:pPr>
            <w:r>
              <w:rPr>
                <w:rFonts w:ascii="宋体" w:hAnsi="宋体" w:eastAsia="宋体"/>
                <w:b w:val="0"/>
                <w:sz w:val="21"/>
              </w:rPr>
              <w:t>界面 → 各模块</w:t>
            </w:r>
          </w:p>
        </w:tc>
        <w:tc>
          <w:tcPr>
            <w:tcW w:w="2351" w:type="dxa"/>
          </w:tcPr>
          <w:p w14:paraId="49C611FF">
            <w:pPr>
              <w:spacing w:before="40" w:after="40" w:line="240" w:lineRule="auto"/>
            </w:pPr>
            <w:r>
              <w:rPr>
                <w:rFonts w:ascii="宋体" w:hAnsi="宋体" w:eastAsia="宋体"/>
                <w:b w:val="0"/>
                <w:sz w:val="21"/>
              </w:rPr>
              <w:t>查询任务状态、音频状态</w:t>
            </w:r>
          </w:p>
        </w:tc>
      </w:tr>
      <w:tr w14:paraId="0046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676D1C">
            <w:pPr>
              <w:spacing w:before="40" w:after="40" w:line="240" w:lineRule="auto"/>
            </w:pPr>
            <w:r>
              <w:rPr>
                <w:rFonts w:ascii="宋体" w:hAnsi="宋体" w:eastAsia="宋体"/>
                <w:b w:val="0"/>
                <w:sz w:val="21"/>
              </w:rPr>
              <w:t>IF-INT-06</w:t>
            </w:r>
          </w:p>
        </w:tc>
        <w:tc>
          <w:tcPr>
            <w:tcW w:w="2351" w:type="dxa"/>
          </w:tcPr>
          <w:p w14:paraId="3F84B224">
            <w:pPr>
              <w:spacing w:before="40" w:after="40" w:line="240" w:lineRule="auto"/>
            </w:pPr>
            <w:r>
              <w:rPr>
                <w:rFonts w:ascii="宋体" w:hAnsi="宋体" w:eastAsia="宋体"/>
                <w:b w:val="0"/>
                <w:sz w:val="21"/>
              </w:rPr>
              <w:t>配置读取接口</w:t>
            </w:r>
          </w:p>
        </w:tc>
        <w:tc>
          <w:tcPr>
            <w:tcW w:w="2351" w:type="dxa"/>
          </w:tcPr>
          <w:p w14:paraId="39E8722E">
            <w:pPr>
              <w:spacing w:before="40" w:after="40" w:line="240" w:lineRule="auto"/>
            </w:pPr>
            <w:r>
              <w:rPr>
                <w:rFonts w:ascii="宋体" w:hAnsi="宋体" w:eastAsia="宋体"/>
                <w:b w:val="0"/>
                <w:sz w:val="21"/>
              </w:rPr>
              <w:t>各模块 → 数据管理模块</w:t>
            </w:r>
          </w:p>
        </w:tc>
        <w:tc>
          <w:tcPr>
            <w:tcW w:w="2351" w:type="dxa"/>
          </w:tcPr>
          <w:p w14:paraId="6E9A5602">
            <w:pPr>
              <w:spacing w:before="40" w:after="40" w:line="240" w:lineRule="auto"/>
            </w:pPr>
            <w:r>
              <w:rPr>
                <w:rFonts w:ascii="宋体" w:hAnsi="宋体" w:eastAsia="宋体"/>
                <w:b w:val="0"/>
                <w:sz w:val="21"/>
              </w:rPr>
              <w:t>统一读取配置，支持热加载</w:t>
            </w:r>
          </w:p>
        </w:tc>
      </w:tr>
    </w:tbl>
    <w:p w14:paraId="214D004F">
      <w:pPr>
        <w:spacing w:after="40"/>
      </w:pPr>
    </w:p>
    <w:p w14:paraId="50EA1AAD">
      <w:pPr>
        <w:pStyle w:val="4"/>
        <w:spacing w:before="200" w:after="120"/>
      </w:pPr>
      <w:r>
        <w:rPr>
          <w:rFonts w:ascii="黑体" w:hAnsi="黑体" w:eastAsia="黑体"/>
          <w:b/>
          <w:sz w:val="27"/>
        </w:rPr>
        <w:t>5.3 错误码约定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B7A0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46789A42">
            <w:pPr>
              <w:spacing w:before="40" w:after="40" w:line="240" w:lineRule="auto"/>
            </w:pPr>
            <w:r>
              <w:rPr>
                <w:rFonts w:ascii="黑体" w:hAnsi="黑体" w:eastAsia="黑体"/>
                <w:b/>
                <w:sz w:val="21"/>
              </w:rPr>
              <w:t>错误码</w:t>
            </w:r>
          </w:p>
        </w:tc>
        <w:tc>
          <w:tcPr>
            <w:tcW w:w="3135" w:type="dxa"/>
            <w:shd w:val="clear" w:color="auto" w:fill="D9E2F3"/>
          </w:tcPr>
          <w:p w14:paraId="6A60B3C6">
            <w:pPr>
              <w:spacing w:before="40" w:after="40" w:line="240" w:lineRule="auto"/>
            </w:pPr>
            <w:r>
              <w:rPr>
                <w:rFonts w:ascii="黑体" w:hAnsi="黑体" w:eastAsia="黑体"/>
                <w:b/>
                <w:sz w:val="21"/>
              </w:rPr>
              <w:t>含义</w:t>
            </w:r>
          </w:p>
        </w:tc>
        <w:tc>
          <w:tcPr>
            <w:tcW w:w="3135" w:type="dxa"/>
            <w:shd w:val="clear" w:color="auto" w:fill="D9E2F3"/>
          </w:tcPr>
          <w:p w14:paraId="2281EF75">
            <w:pPr>
              <w:spacing w:before="40" w:after="40" w:line="240" w:lineRule="auto"/>
            </w:pPr>
            <w:r>
              <w:rPr>
                <w:rFonts w:ascii="黑体" w:hAnsi="黑体" w:eastAsia="黑体"/>
                <w:b/>
                <w:sz w:val="21"/>
              </w:rPr>
              <w:t>建议处理</w:t>
            </w:r>
          </w:p>
        </w:tc>
      </w:tr>
      <w:tr w14:paraId="23A5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925247D">
            <w:pPr>
              <w:spacing w:before="40" w:after="40" w:line="240" w:lineRule="auto"/>
            </w:pPr>
            <w:r>
              <w:rPr>
                <w:rFonts w:ascii="宋体" w:hAnsi="宋体" w:eastAsia="宋体"/>
                <w:b w:val="0"/>
                <w:sz w:val="21"/>
              </w:rPr>
              <w:t>WTH-001</w:t>
            </w:r>
          </w:p>
        </w:tc>
        <w:tc>
          <w:tcPr>
            <w:tcW w:w="3135" w:type="dxa"/>
          </w:tcPr>
          <w:p w14:paraId="6F9464DA">
            <w:pPr>
              <w:spacing w:before="40" w:after="40" w:line="240" w:lineRule="auto"/>
            </w:pPr>
            <w:r>
              <w:rPr>
                <w:rFonts w:ascii="宋体" w:hAnsi="宋体" w:eastAsia="宋体"/>
                <w:b w:val="0"/>
                <w:sz w:val="21"/>
              </w:rPr>
              <w:t>天气 API 网络超时</w:t>
            </w:r>
          </w:p>
        </w:tc>
        <w:tc>
          <w:tcPr>
            <w:tcW w:w="3135" w:type="dxa"/>
          </w:tcPr>
          <w:p w14:paraId="73903D37">
            <w:pPr>
              <w:spacing w:before="40" w:after="40" w:line="240" w:lineRule="auto"/>
            </w:pPr>
            <w:r>
              <w:rPr>
                <w:rFonts w:ascii="宋体" w:hAnsi="宋体" w:eastAsia="宋体"/>
                <w:b w:val="0"/>
                <w:sz w:val="21"/>
              </w:rPr>
              <w:t>重试 2 次后转缓存降级</w:t>
            </w:r>
          </w:p>
        </w:tc>
      </w:tr>
      <w:tr w14:paraId="4F14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57AAF13">
            <w:pPr>
              <w:spacing w:before="40" w:after="40" w:line="240" w:lineRule="auto"/>
            </w:pPr>
            <w:r>
              <w:rPr>
                <w:rFonts w:ascii="宋体" w:hAnsi="宋体" w:eastAsia="宋体"/>
                <w:b w:val="0"/>
                <w:sz w:val="21"/>
              </w:rPr>
              <w:t>WTH-002</w:t>
            </w:r>
          </w:p>
        </w:tc>
        <w:tc>
          <w:tcPr>
            <w:tcW w:w="3135" w:type="dxa"/>
          </w:tcPr>
          <w:p w14:paraId="581739BC">
            <w:pPr>
              <w:spacing w:before="40" w:after="40" w:line="240" w:lineRule="auto"/>
            </w:pPr>
            <w:r>
              <w:rPr>
                <w:rFonts w:ascii="宋体" w:hAnsi="宋体" w:eastAsia="宋体"/>
                <w:b w:val="0"/>
                <w:sz w:val="21"/>
              </w:rPr>
              <w:t>天气 API 返回异常状态码</w:t>
            </w:r>
          </w:p>
        </w:tc>
        <w:tc>
          <w:tcPr>
            <w:tcW w:w="3135" w:type="dxa"/>
          </w:tcPr>
          <w:p w14:paraId="4D8BD554">
            <w:pPr>
              <w:spacing w:before="40" w:after="40" w:line="240" w:lineRule="auto"/>
            </w:pPr>
            <w:r>
              <w:rPr>
                <w:rFonts w:ascii="宋体" w:hAnsi="宋体" w:eastAsia="宋体"/>
                <w:b w:val="0"/>
                <w:sz w:val="21"/>
              </w:rPr>
              <w:t>记录日志并转缓存降级</w:t>
            </w:r>
          </w:p>
        </w:tc>
      </w:tr>
      <w:tr w14:paraId="2E58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3F68BF8">
            <w:pPr>
              <w:spacing w:before="40" w:after="40" w:line="240" w:lineRule="auto"/>
            </w:pPr>
            <w:r>
              <w:rPr>
                <w:rFonts w:ascii="宋体" w:hAnsi="宋体" w:eastAsia="宋体"/>
                <w:b w:val="0"/>
                <w:sz w:val="21"/>
              </w:rPr>
              <w:t>WTH-003</w:t>
            </w:r>
          </w:p>
        </w:tc>
        <w:tc>
          <w:tcPr>
            <w:tcW w:w="3135" w:type="dxa"/>
          </w:tcPr>
          <w:p w14:paraId="2A77C777">
            <w:pPr>
              <w:spacing w:before="40" w:after="40" w:line="240" w:lineRule="auto"/>
            </w:pPr>
            <w:r>
              <w:rPr>
                <w:rFonts w:ascii="宋体" w:hAnsi="宋体" w:eastAsia="宋体"/>
                <w:b w:val="0"/>
                <w:sz w:val="21"/>
              </w:rPr>
              <w:t>天气数据解析失败</w:t>
            </w:r>
          </w:p>
        </w:tc>
        <w:tc>
          <w:tcPr>
            <w:tcW w:w="3135" w:type="dxa"/>
          </w:tcPr>
          <w:p w14:paraId="5F19DDA9">
            <w:pPr>
              <w:spacing w:before="40" w:after="40" w:line="240" w:lineRule="auto"/>
            </w:pPr>
            <w:r>
              <w:rPr>
                <w:rFonts w:ascii="宋体" w:hAnsi="宋体" w:eastAsia="宋体"/>
                <w:b w:val="0"/>
                <w:sz w:val="21"/>
              </w:rPr>
              <w:t>使用兜底文案，不中断流程</w:t>
            </w:r>
          </w:p>
        </w:tc>
      </w:tr>
      <w:tr w14:paraId="368C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F24C9BB">
            <w:pPr>
              <w:spacing w:before="40" w:after="40" w:line="240" w:lineRule="auto"/>
            </w:pPr>
            <w:r>
              <w:rPr>
                <w:rFonts w:ascii="宋体" w:hAnsi="宋体" w:eastAsia="宋体"/>
                <w:b w:val="0"/>
                <w:sz w:val="21"/>
              </w:rPr>
              <w:t>SCH-001</w:t>
            </w:r>
          </w:p>
        </w:tc>
        <w:tc>
          <w:tcPr>
            <w:tcW w:w="3135" w:type="dxa"/>
          </w:tcPr>
          <w:p w14:paraId="5FEDBDB0">
            <w:pPr>
              <w:spacing w:before="40" w:after="40" w:line="240" w:lineRule="auto"/>
            </w:pPr>
            <w:r>
              <w:rPr>
                <w:rFonts w:ascii="宋体" w:hAnsi="宋体" w:eastAsia="宋体"/>
                <w:b w:val="0"/>
                <w:sz w:val="21"/>
              </w:rPr>
              <w:t>课程数据格式错误</w:t>
            </w:r>
          </w:p>
        </w:tc>
        <w:tc>
          <w:tcPr>
            <w:tcW w:w="3135" w:type="dxa"/>
          </w:tcPr>
          <w:p w14:paraId="777171CA">
            <w:pPr>
              <w:spacing w:before="40" w:after="40" w:line="240" w:lineRule="auto"/>
            </w:pPr>
            <w:r>
              <w:rPr>
                <w:rFonts w:ascii="宋体" w:hAnsi="宋体" w:eastAsia="宋体"/>
                <w:b w:val="0"/>
                <w:sz w:val="21"/>
              </w:rPr>
              <w:t>拒绝保存并提示具体字段</w:t>
            </w:r>
          </w:p>
        </w:tc>
      </w:tr>
      <w:tr w14:paraId="7D60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149B2D8">
            <w:pPr>
              <w:spacing w:before="40" w:after="40" w:line="240" w:lineRule="auto"/>
            </w:pPr>
            <w:r>
              <w:rPr>
                <w:rFonts w:ascii="宋体" w:hAnsi="宋体" w:eastAsia="宋体"/>
                <w:b w:val="0"/>
                <w:sz w:val="21"/>
              </w:rPr>
              <w:t>SCH-002</w:t>
            </w:r>
          </w:p>
        </w:tc>
        <w:tc>
          <w:tcPr>
            <w:tcW w:w="3135" w:type="dxa"/>
          </w:tcPr>
          <w:p w14:paraId="0415A47C">
            <w:pPr>
              <w:spacing w:before="40" w:after="40" w:line="240" w:lineRule="auto"/>
            </w:pPr>
            <w:r>
              <w:rPr>
                <w:rFonts w:ascii="宋体" w:hAnsi="宋体" w:eastAsia="宋体"/>
                <w:b w:val="0"/>
                <w:sz w:val="21"/>
              </w:rPr>
              <w:t>课程时间冲突</w:t>
            </w:r>
          </w:p>
        </w:tc>
        <w:tc>
          <w:tcPr>
            <w:tcW w:w="3135" w:type="dxa"/>
          </w:tcPr>
          <w:p w14:paraId="0EB22284">
            <w:pPr>
              <w:spacing w:before="40" w:after="40" w:line="240" w:lineRule="auto"/>
            </w:pPr>
            <w:r>
              <w:rPr>
                <w:rFonts w:ascii="宋体" w:hAnsi="宋体" w:eastAsia="宋体"/>
                <w:b w:val="0"/>
                <w:sz w:val="21"/>
              </w:rPr>
              <w:t>拒绝保存并提示冲突课程</w:t>
            </w:r>
          </w:p>
        </w:tc>
      </w:tr>
      <w:tr w14:paraId="12A1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16F02F4">
            <w:pPr>
              <w:spacing w:before="40" w:after="40" w:line="240" w:lineRule="auto"/>
            </w:pPr>
            <w:r>
              <w:rPr>
                <w:rFonts w:ascii="宋体" w:hAnsi="宋体" w:eastAsia="宋体"/>
                <w:b w:val="0"/>
                <w:sz w:val="21"/>
              </w:rPr>
              <w:t>TTS-001</w:t>
            </w:r>
          </w:p>
        </w:tc>
        <w:tc>
          <w:tcPr>
            <w:tcW w:w="3135" w:type="dxa"/>
          </w:tcPr>
          <w:p w14:paraId="0918ED3A">
            <w:pPr>
              <w:spacing w:before="40" w:after="40" w:line="240" w:lineRule="auto"/>
            </w:pPr>
            <w:r>
              <w:rPr>
                <w:rFonts w:ascii="宋体" w:hAnsi="宋体" w:eastAsia="宋体"/>
                <w:b w:val="0"/>
                <w:sz w:val="21"/>
              </w:rPr>
              <w:t>合成服务不可用</w:t>
            </w:r>
          </w:p>
        </w:tc>
        <w:tc>
          <w:tcPr>
            <w:tcW w:w="3135" w:type="dxa"/>
          </w:tcPr>
          <w:p w14:paraId="7B1949C9">
            <w:pPr>
              <w:spacing w:before="40" w:after="40" w:line="240" w:lineRule="auto"/>
            </w:pPr>
            <w:r>
              <w:rPr>
                <w:rFonts w:ascii="宋体" w:hAnsi="宋体" w:eastAsia="宋体"/>
                <w:b w:val="0"/>
                <w:sz w:val="21"/>
              </w:rPr>
              <w:t>重试后降级为通用合成或跳过</w:t>
            </w:r>
          </w:p>
        </w:tc>
      </w:tr>
      <w:tr w14:paraId="1E3AB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C744D1">
            <w:pPr>
              <w:spacing w:before="40" w:after="40" w:line="240" w:lineRule="auto"/>
            </w:pPr>
            <w:r>
              <w:rPr>
                <w:rFonts w:ascii="宋体" w:hAnsi="宋体" w:eastAsia="宋体"/>
                <w:b w:val="0"/>
                <w:sz w:val="21"/>
              </w:rPr>
              <w:t>TTS-002</w:t>
            </w:r>
          </w:p>
        </w:tc>
        <w:tc>
          <w:tcPr>
            <w:tcW w:w="3135" w:type="dxa"/>
          </w:tcPr>
          <w:p w14:paraId="2D99AAE3">
            <w:pPr>
              <w:spacing w:before="40" w:after="40" w:line="240" w:lineRule="auto"/>
            </w:pPr>
            <w:r>
              <w:rPr>
                <w:rFonts w:ascii="宋体" w:hAnsi="宋体" w:eastAsia="宋体"/>
                <w:b w:val="0"/>
                <w:sz w:val="21"/>
              </w:rPr>
              <w:t>参考音频无效</w:t>
            </w:r>
          </w:p>
        </w:tc>
        <w:tc>
          <w:tcPr>
            <w:tcW w:w="3135" w:type="dxa"/>
          </w:tcPr>
          <w:p w14:paraId="1D19F72E">
            <w:pPr>
              <w:spacing w:before="40" w:after="40" w:line="240" w:lineRule="auto"/>
            </w:pPr>
            <w:r>
              <w:rPr>
                <w:rFonts w:ascii="宋体" w:hAnsi="宋体" w:eastAsia="宋体"/>
                <w:b w:val="0"/>
                <w:sz w:val="21"/>
              </w:rPr>
              <w:t>回退至默认音色</w:t>
            </w:r>
          </w:p>
        </w:tc>
      </w:tr>
      <w:tr w14:paraId="13EE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3954AC2">
            <w:pPr>
              <w:spacing w:before="40" w:after="40" w:line="240" w:lineRule="auto"/>
            </w:pPr>
            <w:r>
              <w:rPr>
                <w:rFonts w:ascii="宋体" w:hAnsi="宋体" w:eastAsia="宋体"/>
                <w:b w:val="0"/>
                <w:sz w:val="21"/>
              </w:rPr>
              <w:t>TTS-003</w:t>
            </w:r>
          </w:p>
        </w:tc>
        <w:tc>
          <w:tcPr>
            <w:tcW w:w="3135" w:type="dxa"/>
          </w:tcPr>
          <w:p w14:paraId="2249F1C0">
            <w:pPr>
              <w:spacing w:before="40" w:after="40" w:line="240" w:lineRule="auto"/>
            </w:pPr>
            <w:r>
              <w:rPr>
                <w:rFonts w:ascii="宋体" w:hAnsi="宋体" w:eastAsia="宋体"/>
                <w:b w:val="0"/>
                <w:sz w:val="21"/>
              </w:rPr>
              <w:t>文本超长且切分失败</w:t>
            </w:r>
          </w:p>
        </w:tc>
        <w:tc>
          <w:tcPr>
            <w:tcW w:w="3135" w:type="dxa"/>
          </w:tcPr>
          <w:p w14:paraId="1C48B14A">
            <w:pPr>
              <w:spacing w:before="40" w:after="40" w:line="240" w:lineRule="auto"/>
            </w:pPr>
            <w:r>
              <w:rPr>
                <w:rFonts w:ascii="宋体" w:hAnsi="宋体" w:eastAsia="宋体"/>
                <w:b w:val="0"/>
                <w:sz w:val="21"/>
              </w:rPr>
              <w:t>截断并记录异常</w:t>
            </w:r>
          </w:p>
        </w:tc>
      </w:tr>
      <w:tr w14:paraId="0926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8719547">
            <w:pPr>
              <w:spacing w:before="40" w:after="40" w:line="240" w:lineRule="auto"/>
            </w:pPr>
            <w:r>
              <w:rPr>
                <w:rFonts w:ascii="宋体" w:hAnsi="宋体" w:eastAsia="宋体"/>
                <w:b w:val="0"/>
                <w:sz w:val="21"/>
              </w:rPr>
              <w:t>PLY-001</w:t>
            </w:r>
          </w:p>
        </w:tc>
        <w:tc>
          <w:tcPr>
            <w:tcW w:w="3135" w:type="dxa"/>
          </w:tcPr>
          <w:p w14:paraId="380F1766">
            <w:pPr>
              <w:spacing w:before="40" w:after="40" w:line="240" w:lineRule="auto"/>
            </w:pPr>
            <w:r>
              <w:rPr>
                <w:rFonts w:ascii="宋体" w:hAnsi="宋体" w:eastAsia="宋体"/>
                <w:b w:val="0"/>
                <w:sz w:val="21"/>
              </w:rPr>
              <w:t>音频文件缺失或损坏</w:t>
            </w:r>
          </w:p>
        </w:tc>
        <w:tc>
          <w:tcPr>
            <w:tcW w:w="3135" w:type="dxa"/>
          </w:tcPr>
          <w:p w14:paraId="59E0FA58">
            <w:pPr>
              <w:spacing w:before="40" w:after="40" w:line="240" w:lineRule="auto"/>
            </w:pPr>
            <w:r>
              <w:rPr>
                <w:rFonts w:ascii="宋体" w:hAnsi="宋体" w:eastAsia="宋体"/>
                <w:b w:val="0"/>
                <w:sz w:val="21"/>
              </w:rPr>
              <w:t>跳过播放并告警</w:t>
            </w:r>
          </w:p>
        </w:tc>
      </w:tr>
      <w:tr w14:paraId="0893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F2723B">
            <w:pPr>
              <w:spacing w:before="40" w:after="40" w:line="240" w:lineRule="auto"/>
            </w:pPr>
            <w:r>
              <w:rPr>
                <w:rFonts w:ascii="宋体" w:hAnsi="宋体" w:eastAsia="宋体"/>
                <w:b w:val="0"/>
                <w:sz w:val="21"/>
              </w:rPr>
              <w:t>PLY-002</w:t>
            </w:r>
          </w:p>
        </w:tc>
        <w:tc>
          <w:tcPr>
            <w:tcW w:w="3135" w:type="dxa"/>
          </w:tcPr>
          <w:p w14:paraId="572C83BD">
            <w:pPr>
              <w:spacing w:before="40" w:after="40" w:line="240" w:lineRule="auto"/>
            </w:pPr>
            <w:r>
              <w:rPr>
                <w:rFonts w:ascii="宋体" w:hAnsi="宋体" w:eastAsia="宋体"/>
                <w:b w:val="0"/>
                <w:sz w:val="21"/>
              </w:rPr>
              <w:t>播放被中断</w:t>
            </w:r>
          </w:p>
        </w:tc>
        <w:tc>
          <w:tcPr>
            <w:tcW w:w="3135" w:type="dxa"/>
          </w:tcPr>
          <w:p w14:paraId="2A944E01">
            <w:pPr>
              <w:spacing w:before="40" w:after="40" w:line="240" w:lineRule="auto"/>
            </w:pPr>
            <w:r>
              <w:rPr>
                <w:rFonts w:ascii="宋体" w:hAnsi="宋体" w:eastAsia="宋体"/>
                <w:b w:val="0"/>
                <w:sz w:val="21"/>
              </w:rPr>
              <w:t>记录状态，任务标记为未完成</w:t>
            </w:r>
          </w:p>
        </w:tc>
      </w:tr>
      <w:tr w14:paraId="3EDE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0439503">
            <w:pPr>
              <w:spacing w:before="40" w:after="40" w:line="240" w:lineRule="auto"/>
            </w:pPr>
            <w:r>
              <w:rPr>
                <w:rFonts w:ascii="宋体" w:hAnsi="宋体" w:eastAsia="宋体"/>
                <w:b w:val="0"/>
                <w:sz w:val="21"/>
              </w:rPr>
              <w:t>SYS-001</w:t>
            </w:r>
          </w:p>
        </w:tc>
        <w:tc>
          <w:tcPr>
            <w:tcW w:w="3135" w:type="dxa"/>
          </w:tcPr>
          <w:p w14:paraId="29BDDAED">
            <w:pPr>
              <w:spacing w:before="40" w:after="40" w:line="240" w:lineRule="auto"/>
            </w:pPr>
            <w:r>
              <w:rPr>
                <w:rFonts w:ascii="宋体" w:hAnsi="宋体" w:eastAsia="宋体"/>
                <w:b w:val="0"/>
                <w:sz w:val="21"/>
              </w:rPr>
              <w:t>定时任务未按时执行</w:t>
            </w:r>
          </w:p>
        </w:tc>
        <w:tc>
          <w:tcPr>
            <w:tcW w:w="3135" w:type="dxa"/>
          </w:tcPr>
          <w:p w14:paraId="59532764">
            <w:pPr>
              <w:spacing w:before="40" w:after="40" w:line="240" w:lineRule="auto"/>
            </w:pPr>
            <w:r>
              <w:rPr>
                <w:rFonts w:ascii="宋体" w:hAnsi="宋体" w:eastAsia="宋体"/>
                <w:b w:val="0"/>
                <w:sz w:val="21"/>
              </w:rPr>
              <w:t>记录异常并在下一周期补偿</w:t>
            </w:r>
          </w:p>
        </w:tc>
      </w:tr>
    </w:tbl>
    <w:p w14:paraId="7DE1FB04">
      <w:pPr>
        <w:spacing w:after="40"/>
      </w:pPr>
    </w:p>
    <w:p w14:paraId="4E494220">
      <w:pPr>
        <w:spacing w:after="120" w:line="360" w:lineRule="auto"/>
        <w:ind w:firstLine="480"/>
      </w:pPr>
      <w:r>
        <w:rPr>
          <w:rFonts w:ascii="宋体" w:hAnsi="宋体" w:eastAsia="宋体"/>
          <w:b w:val="0"/>
          <w:sz w:val="24"/>
        </w:rPr>
        <w:t>---</w:t>
      </w:r>
    </w:p>
    <w:p w14:paraId="2894F9A6">
      <w:pPr>
        <w:pStyle w:val="3"/>
        <w:spacing w:before="320" w:after="160" w:line="312" w:lineRule="auto"/>
        <w:jc w:val="left"/>
      </w:pPr>
      <w:r>
        <w:rPr>
          <w:rFonts w:ascii="黑体" w:hAnsi="黑体" w:eastAsia="黑体"/>
          <w:b/>
          <w:sz w:val="32"/>
        </w:rPr>
        <w:t>6. 非功能需求</w:t>
      </w:r>
    </w:p>
    <w:p w14:paraId="7F3CF166">
      <w:pPr>
        <w:pStyle w:val="4"/>
        <w:spacing w:before="200" w:after="120"/>
      </w:pPr>
      <w:r>
        <w:rPr>
          <w:rFonts w:ascii="黑体" w:hAnsi="黑体" w:eastAsia="黑体"/>
          <w:b/>
          <w:sz w:val="27"/>
        </w:rPr>
        <w:t>6.1 性能需求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199C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82511CF">
            <w:pPr>
              <w:spacing w:before="40" w:after="40" w:line="240" w:lineRule="auto"/>
            </w:pPr>
            <w:r>
              <w:rPr>
                <w:rFonts w:ascii="黑体" w:hAnsi="黑体" w:eastAsia="黑体"/>
                <w:b/>
                <w:sz w:val="21"/>
              </w:rPr>
              <w:t>编号</w:t>
            </w:r>
          </w:p>
        </w:tc>
        <w:tc>
          <w:tcPr>
            <w:tcW w:w="2351" w:type="dxa"/>
            <w:shd w:val="clear" w:color="auto" w:fill="D9E2F3"/>
          </w:tcPr>
          <w:p w14:paraId="034D9433">
            <w:pPr>
              <w:spacing w:before="40" w:after="40" w:line="240" w:lineRule="auto"/>
            </w:pPr>
            <w:r>
              <w:rPr>
                <w:rFonts w:ascii="黑体" w:hAnsi="黑体" w:eastAsia="黑体"/>
                <w:b/>
                <w:sz w:val="21"/>
              </w:rPr>
              <w:t>需求描述</w:t>
            </w:r>
          </w:p>
        </w:tc>
        <w:tc>
          <w:tcPr>
            <w:tcW w:w="2351" w:type="dxa"/>
            <w:shd w:val="clear" w:color="auto" w:fill="D9E2F3"/>
          </w:tcPr>
          <w:p w14:paraId="6052BDB6">
            <w:pPr>
              <w:spacing w:before="40" w:after="40" w:line="240" w:lineRule="auto"/>
            </w:pPr>
            <w:r>
              <w:rPr>
                <w:rFonts w:ascii="黑体" w:hAnsi="黑体" w:eastAsia="黑体"/>
                <w:b/>
                <w:sz w:val="21"/>
              </w:rPr>
              <w:t>指标</w:t>
            </w:r>
          </w:p>
        </w:tc>
        <w:tc>
          <w:tcPr>
            <w:tcW w:w="2351" w:type="dxa"/>
            <w:shd w:val="clear" w:color="auto" w:fill="D9E2F3"/>
          </w:tcPr>
          <w:p w14:paraId="2E8408CA">
            <w:pPr>
              <w:spacing w:before="40" w:after="40" w:line="240" w:lineRule="auto"/>
            </w:pPr>
            <w:r>
              <w:rPr>
                <w:rFonts w:ascii="黑体" w:hAnsi="黑体" w:eastAsia="黑体"/>
                <w:b/>
                <w:sz w:val="21"/>
              </w:rPr>
              <w:t>优先级</w:t>
            </w:r>
          </w:p>
        </w:tc>
      </w:tr>
      <w:tr w14:paraId="58D5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E7E73ED">
            <w:pPr>
              <w:spacing w:before="40" w:after="40" w:line="240" w:lineRule="auto"/>
            </w:pPr>
            <w:r>
              <w:rPr>
                <w:rFonts w:ascii="宋体" w:hAnsi="宋体" w:eastAsia="宋体"/>
                <w:b w:val="0"/>
                <w:sz w:val="21"/>
              </w:rPr>
              <w:t>NFR-P-01</w:t>
            </w:r>
          </w:p>
        </w:tc>
        <w:tc>
          <w:tcPr>
            <w:tcW w:w="2351" w:type="dxa"/>
          </w:tcPr>
          <w:p w14:paraId="5EE48606">
            <w:pPr>
              <w:spacing w:before="40" w:after="40" w:line="240" w:lineRule="auto"/>
            </w:pPr>
            <w:r>
              <w:rPr>
                <w:rFonts w:ascii="宋体" w:hAnsi="宋体" w:eastAsia="宋体"/>
                <w:b w:val="0"/>
                <w:sz w:val="21"/>
              </w:rPr>
              <w:t>单次完整播报链路端到端响应时间</w:t>
            </w:r>
          </w:p>
        </w:tc>
        <w:tc>
          <w:tcPr>
            <w:tcW w:w="2351" w:type="dxa"/>
          </w:tcPr>
          <w:p w14:paraId="4A433E1C">
            <w:pPr>
              <w:spacing w:before="40" w:after="40" w:line="240" w:lineRule="auto"/>
            </w:pPr>
            <w:r>
              <w:rPr>
                <w:rFonts w:ascii="宋体" w:hAnsi="宋体" w:eastAsia="宋体"/>
                <w:b w:val="0"/>
                <w:sz w:val="21"/>
              </w:rPr>
              <w:t>≤ 30 秒（不含实时合成服务的排队时间）</w:t>
            </w:r>
          </w:p>
        </w:tc>
        <w:tc>
          <w:tcPr>
            <w:tcW w:w="2351" w:type="dxa"/>
          </w:tcPr>
          <w:p w14:paraId="44B57E72">
            <w:pPr>
              <w:spacing w:before="40" w:after="40" w:line="240" w:lineRule="auto"/>
            </w:pPr>
            <w:r>
              <w:rPr>
                <w:rFonts w:ascii="宋体" w:hAnsi="宋体" w:eastAsia="宋体"/>
                <w:b w:val="0"/>
                <w:sz w:val="21"/>
              </w:rPr>
              <w:t>MUST</w:t>
            </w:r>
          </w:p>
        </w:tc>
      </w:tr>
      <w:tr w14:paraId="73B64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78C3FC5">
            <w:pPr>
              <w:spacing w:before="40" w:after="40" w:line="240" w:lineRule="auto"/>
            </w:pPr>
            <w:r>
              <w:rPr>
                <w:rFonts w:ascii="宋体" w:hAnsi="宋体" w:eastAsia="宋体"/>
                <w:b w:val="0"/>
                <w:sz w:val="21"/>
              </w:rPr>
              <w:t>NFR-P-02</w:t>
            </w:r>
          </w:p>
        </w:tc>
        <w:tc>
          <w:tcPr>
            <w:tcW w:w="2351" w:type="dxa"/>
          </w:tcPr>
          <w:p w14:paraId="42C2D54D">
            <w:pPr>
              <w:spacing w:before="40" w:after="40" w:line="240" w:lineRule="auto"/>
            </w:pPr>
            <w:r>
              <w:rPr>
                <w:rFonts w:ascii="宋体" w:hAnsi="宋体" w:eastAsia="宋体"/>
                <w:b w:val="0"/>
                <w:sz w:val="21"/>
              </w:rPr>
              <w:t>定时触发准确度</w:t>
            </w:r>
          </w:p>
        </w:tc>
        <w:tc>
          <w:tcPr>
            <w:tcW w:w="2351" w:type="dxa"/>
          </w:tcPr>
          <w:p w14:paraId="24534AC2">
            <w:pPr>
              <w:spacing w:before="40" w:after="40" w:line="240" w:lineRule="auto"/>
            </w:pPr>
            <w:r>
              <w:rPr>
                <w:rFonts w:ascii="宋体" w:hAnsi="宋体" w:eastAsia="宋体"/>
                <w:b w:val="0"/>
                <w:sz w:val="21"/>
              </w:rPr>
              <w:t>触发误差 ≤ 60 秒</w:t>
            </w:r>
          </w:p>
        </w:tc>
        <w:tc>
          <w:tcPr>
            <w:tcW w:w="2351" w:type="dxa"/>
          </w:tcPr>
          <w:p w14:paraId="0A220FAE">
            <w:pPr>
              <w:spacing w:before="40" w:after="40" w:line="240" w:lineRule="auto"/>
            </w:pPr>
            <w:r>
              <w:rPr>
                <w:rFonts w:ascii="宋体" w:hAnsi="宋体" w:eastAsia="宋体"/>
                <w:b w:val="0"/>
                <w:sz w:val="21"/>
              </w:rPr>
              <w:t>MUST</w:t>
            </w:r>
          </w:p>
        </w:tc>
      </w:tr>
      <w:tr w14:paraId="0EAA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485602">
            <w:pPr>
              <w:spacing w:before="40" w:after="40" w:line="240" w:lineRule="auto"/>
            </w:pPr>
            <w:r>
              <w:rPr>
                <w:rFonts w:ascii="宋体" w:hAnsi="宋体" w:eastAsia="宋体"/>
                <w:b w:val="0"/>
                <w:sz w:val="21"/>
              </w:rPr>
              <w:t>NFR-P-03</w:t>
            </w:r>
          </w:p>
        </w:tc>
        <w:tc>
          <w:tcPr>
            <w:tcW w:w="2351" w:type="dxa"/>
          </w:tcPr>
          <w:p w14:paraId="35B17352">
            <w:pPr>
              <w:spacing w:before="40" w:after="40" w:line="240" w:lineRule="auto"/>
            </w:pPr>
            <w:r>
              <w:rPr>
                <w:rFonts w:ascii="宋体" w:hAnsi="宋体" w:eastAsia="宋体"/>
                <w:b w:val="0"/>
                <w:sz w:val="21"/>
              </w:rPr>
              <w:t>课程表查询响应时间</w:t>
            </w:r>
          </w:p>
        </w:tc>
        <w:tc>
          <w:tcPr>
            <w:tcW w:w="2351" w:type="dxa"/>
          </w:tcPr>
          <w:p w14:paraId="3A3203F6">
            <w:pPr>
              <w:spacing w:before="40" w:after="40" w:line="240" w:lineRule="auto"/>
            </w:pPr>
            <w:r>
              <w:rPr>
                <w:rFonts w:ascii="宋体" w:hAnsi="宋体" w:eastAsia="宋体"/>
                <w:b w:val="0"/>
                <w:sz w:val="21"/>
              </w:rPr>
              <w:t>单次查询 ≤ 200 毫秒（1000 条数据规模内）</w:t>
            </w:r>
          </w:p>
        </w:tc>
        <w:tc>
          <w:tcPr>
            <w:tcW w:w="2351" w:type="dxa"/>
          </w:tcPr>
          <w:p w14:paraId="3209B679">
            <w:pPr>
              <w:spacing w:before="40" w:after="40" w:line="240" w:lineRule="auto"/>
            </w:pPr>
            <w:r>
              <w:rPr>
                <w:rFonts w:ascii="宋体" w:hAnsi="宋体" w:eastAsia="宋体"/>
                <w:b w:val="0"/>
                <w:sz w:val="21"/>
              </w:rPr>
              <w:t>SHOULD</w:t>
            </w:r>
          </w:p>
        </w:tc>
      </w:tr>
      <w:tr w14:paraId="6A0E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7AB141D">
            <w:pPr>
              <w:spacing w:before="40" w:after="40" w:line="240" w:lineRule="auto"/>
            </w:pPr>
            <w:r>
              <w:rPr>
                <w:rFonts w:ascii="宋体" w:hAnsi="宋体" w:eastAsia="宋体"/>
                <w:b w:val="0"/>
                <w:sz w:val="21"/>
              </w:rPr>
              <w:t>NFR-P-04</w:t>
            </w:r>
          </w:p>
        </w:tc>
        <w:tc>
          <w:tcPr>
            <w:tcW w:w="2351" w:type="dxa"/>
          </w:tcPr>
          <w:p w14:paraId="5570B699">
            <w:pPr>
              <w:spacing w:before="40" w:after="40" w:line="240" w:lineRule="auto"/>
            </w:pPr>
            <w:r>
              <w:rPr>
                <w:rFonts w:ascii="宋体" w:hAnsi="宋体" w:eastAsia="宋体"/>
                <w:b w:val="0"/>
                <w:sz w:val="21"/>
              </w:rPr>
              <w:t>语音合成吞吐量</w:t>
            </w:r>
          </w:p>
        </w:tc>
        <w:tc>
          <w:tcPr>
            <w:tcW w:w="2351" w:type="dxa"/>
          </w:tcPr>
          <w:p w14:paraId="09502F4D">
            <w:pPr>
              <w:spacing w:before="40" w:after="40" w:line="240" w:lineRule="auto"/>
            </w:pPr>
            <w:r>
              <w:rPr>
                <w:rFonts w:ascii="宋体" w:hAnsi="宋体" w:eastAsia="宋体"/>
                <w:b w:val="0"/>
                <w:sz w:val="21"/>
              </w:rPr>
              <w:t>单条 500 字脚本合成 ≤ 20 秒</w:t>
            </w:r>
          </w:p>
        </w:tc>
        <w:tc>
          <w:tcPr>
            <w:tcW w:w="2351" w:type="dxa"/>
          </w:tcPr>
          <w:p w14:paraId="670C39B3">
            <w:pPr>
              <w:spacing w:before="40" w:after="40" w:line="240" w:lineRule="auto"/>
            </w:pPr>
            <w:r>
              <w:rPr>
                <w:rFonts w:ascii="宋体" w:hAnsi="宋体" w:eastAsia="宋体"/>
                <w:b w:val="0"/>
                <w:sz w:val="21"/>
              </w:rPr>
              <w:t>SHOULD</w:t>
            </w:r>
          </w:p>
        </w:tc>
      </w:tr>
      <w:tr w14:paraId="24245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19CC5DA">
            <w:pPr>
              <w:spacing w:before="40" w:after="40" w:line="240" w:lineRule="auto"/>
            </w:pPr>
            <w:r>
              <w:rPr>
                <w:rFonts w:ascii="宋体" w:hAnsi="宋体" w:eastAsia="宋体"/>
                <w:b w:val="0"/>
                <w:sz w:val="21"/>
              </w:rPr>
              <w:t>NFR-P-05</w:t>
            </w:r>
          </w:p>
        </w:tc>
        <w:tc>
          <w:tcPr>
            <w:tcW w:w="2351" w:type="dxa"/>
          </w:tcPr>
          <w:p w14:paraId="1BEA8480">
            <w:pPr>
              <w:spacing w:before="40" w:after="40" w:line="240" w:lineRule="auto"/>
            </w:pPr>
            <w:r>
              <w:rPr>
                <w:rFonts w:ascii="宋体" w:hAnsi="宋体" w:eastAsia="宋体"/>
                <w:b w:val="0"/>
                <w:sz w:val="21"/>
              </w:rPr>
              <w:t>音频播放启动延迟</w:t>
            </w:r>
          </w:p>
        </w:tc>
        <w:tc>
          <w:tcPr>
            <w:tcW w:w="2351" w:type="dxa"/>
          </w:tcPr>
          <w:p w14:paraId="1B4EA0F4">
            <w:pPr>
              <w:spacing w:before="40" w:after="40" w:line="240" w:lineRule="auto"/>
            </w:pPr>
            <w:r>
              <w:rPr>
                <w:rFonts w:ascii="宋体" w:hAnsi="宋体" w:eastAsia="宋体"/>
                <w:b w:val="0"/>
                <w:sz w:val="21"/>
              </w:rPr>
              <w:t>从下发指令到出声 ≤ 2 秒</w:t>
            </w:r>
          </w:p>
        </w:tc>
        <w:tc>
          <w:tcPr>
            <w:tcW w:w="2351" w:type="dxa"/>
          </w:tcPr>
          <w:p w14:paraId="63FF7C1D">
            <w:pPr>
              <w:spacing w:before="40" w:after="40" w:line="240" w:lineRule="auto"/>
            </w:pPr>
            <w:r>
              <w:rPr>
                <w:rFonts w:ascii="宋体" w:hAnsi="宋体" w:eastAsia="宋体"/>
                <w:b w:val="0"/>
                <w:sz w:val="21"/>
              </w:rPr>
              <w:t>SHOULD</w:t>
            </w:r>
          </w:p>
        </w:tc>
      </w:tr>
      <w:tr w14:paraId="3B0F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36F880A">
            <w:pPr>
              <w:spacing w:before="40" w:after="40" w:line="240" w:lineRule="auto"/>
            </w:pPr>
            <w:r>
              <w:rPr>
                <w:rFonts w:ascii="宋体" w:hAnsi="宋体" w:eastAsia="宋体"/>
                <w:b w:val="0"/>
                <w:sz w:val="21"/>
              </w:rPr>
              <w:t>NFR-P-06</w:t>
            </w:r>
          </w:p>
        </w:tc>
        <w:tc>
          <w:tcPr>
            <w:tcW w:w="2351" w:type="dxa"/>
          </w:tcPr>
          <w:p w14:paraId="56B9D6E4">
            <w:pPr>
              <w:spacing w:before="40" w:after="40" w:line="240" w:lineRule="auto"/>
            </w:pPr>
            <w:r>
              <w:rPr>
                <w:rFonts w:ascii="宋体" w:hAnsi="宋体" w:eastAsia="宋体"/>
                <w:b w:val="0"/>
                <w:sz w:val="21"/>
              </w:rPr>
              <w:t>系统并发能力</w:t>
            </w:r>
          </w:p>
        </w:tc>
        <w:tc>
          <w:tcPr>
            <w:tcW w:w="2351" w:type="dxa"/>
          </w:tcPr>
          <w:p w14:paraId="3FCD7B10">
            <w:pPr>
              <w:spacing w:before="40" w:after="40" w:line="240" w:lineRule="auto"/>
            </w:pPr>
            <w:r>
              <w:rPr>
                <w:rFonts w:ascii="宋体" w:hAnsi="宋体" w:eastAsia="宋体"/>
                <w:b w:val="0"/>
                <w:sz w:val="21"/>
              </w:rPr>
              <w:t>支持 ≥ 5 个定时任务在同一小时内并发调度</w:t>
            </w:r>
          </w:p>
        </w:tc>
        <w:tc>
          <w:tcPr>
            <w:tcW w:w="2351" w:type="dxa"/>
          </w:tcPr>
          <w:p w14:paraId="7E31696B">
            <w:pPr>
              <w:spacing w:before="40" w:after="40" w:line="240" w:lineRule="auto"/>
            </w:pPr>
            <w:r>
              <w:rPr>
                <w:rFonts w:ascii="宋体" w:hAnsi="宋体" w:eastAsia="宋体"/>
                <w:b w:val="0"/>
                <w:sz w:val="21"/>
              </w:rPr>
              <w:t>SHOULD</w:t>
            </w:r>
          </w:p>
        </w:tc>
      </w:tr>
      <w:tr w14:paraId="1CF5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17DAFF0">
            <w:pPr>
              <w:spacing w:before="40" w:after="40" w:line="240" w:lineRule="auto"/>
            </w:pPr>
            <w:r>
              <w:rPr>
                <w:rFonts w:ascii="宋体" w:hAnsi="宋体" w:eastAsia="宋体"/>
                <w:b w:val="0"/>
                <w:sz w:val="21"/>
              </w:rPr>
              <w:t>NFR-P-07</w:t>
            </w:r>
          </w:p>
        </w:tc>
        <w:tc>
          <w:tcPr>
            <w:tcW w:w="2351" w:type="dxa"/>
          </w:tcPr>
          <w:p w14:paraId="5E45CEBD">
            <w:pPr>
              <w:spacing w:before="40" w:after="40" w:line="240" w:lineRule="auto"/>
            </w:pPr>
            <w:r>
              <w:rPr>
                <w:rFonts w:ascii="宋体" w:hAnsi="宋体" w:eastAsia="宋体"/>
                <w:b w:val="0"/>
                <w:sz w:val="21"/>
              </w:rPr>
              <w:t>长时间运行稳定性</w:t>
            </w:r>
          </w:p>
        </w:tc>
        <w:tc>
          <w:tcPr>
            <w:tcW w:w="2351" w:type="dxa"/>
          </w:tcPr>
          <w:p w14:paraId="49693CF7">
            <w:pPr>
              <w:spacing w:before="40" w:after="40" w:line="240" w:lineRule="auto"/>
            </w:pPr>
            <w:r>
              <w:rPr>
                <w:rFonts w:ascii="宋体" w:hAnsi="宋体" w:eastAsia="宋体"/>
                <w:b w:val="0"/>
                <w:sz w:val="21"/>
              </w:rPr>
              <w:t>连续运行 30 天无内存泄漏导致的崩溃</w:t>
            </w:r>
          </w:p>
        </w:tc>
        <w:tc>
          <w:tcPr>
            <w:tcW w:w="2351" w:type="dxa"/>
          </w:tcPr>
          <w:p w14:paraId="17D0B4B7">
            <w:pPr>
              <w:spacing w:before="40" w:after="40" w:line="240" w:lineRule="auto"/>
            </w:pPr>
            <w:r>
              <w:rPr>
                <w:rFonts w:ascii="宋体" w:hAnsi="宋体" w:eastAsia="宋体"/>
                <w:b w:val="0"/>
                <w:sz w:val="21"/>
              </w:rPr>
              <w:t>SHOULD</w:t>
            </w:r>
          </w:p>
        </w:tc>
      </w:tr>
    </w:tbl>
    <w:p w14:paraId="71AA9541">
      <w:pPr>
        <w:spacing w:after="40"/>
      </w:pPr>
    </w:p>
    <w:p w14:paraId="62675689">
      <w:pPr>
        <w:pStyle w:val="4"/>
        <w:spacing w:before="200" w:after="120"/>
      </w:pPr>
      <w:r>
        <w:rPr>
          <w:rFonts w:ascii="黑体" w:hAnsi="黑体" w:eastAsia="黑体"/>
          <w:b/>
          <w:sz w:val="27"/>
        </w:rPr>
        <w:t>6.2 可靠性需求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689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2998C1F8">
            <w:pPr>
              <w:spacing w:before="40" w:after="40" w:line="240" w:lineRule="auto"/>
            </w:pPr>
            <w:r>
              <w:rPr>
                <w:rFonts w:ascii="黑体" w:hAnsi="黑体" w:eastAsia="黑体"/>
                <w:b/>
                <w:sz w:val="21"/>
              </w:rPr>
              <w:t>编号</w:t>
            </w:r>
          </w:p>
        </w:tc>
        <w:tc>
          <w:tcPr>
            <w:tcW w:w="3135" w:type="dxa"/>
            <w:shd w:val="clear" w:color="auto" w:fill="D9E2F3"/>
          </w:tcPr>
          <w:p w14:paraId="14084A5C">
            <w:pPr>
              <w:spacing w:before="40" w:after="40" w:line="240" w:lineRule="auto"/>
            </w:pPr>
            <w:r>
              <w:rPr>
                <w:rFonts w:ascii="黑体" w:hAnsi="黑体" w:eastAsia="黑体"/>
                <w:b/>
                <w:sz w:val="21"/>
              </w:rPr>
              <w:t>需求描述</w:t>
            </w:r>
          </w:p>
        </w:tc>
        <w:tc>
          <w:tcPr>
            <w:tcW w:w="3135" w:type="dxa"/>
            <w:shd w:val="clear" w:color="auto" w:fill="D9E2F3"/>
          </w:tcPr>
          <w:p w14:paraId="2F8715DB">
            <w:pPr>
              <w:spacing w:before="40" w:after="40" w:line="240" w:lineRule="auto"/>
            </w:pPr>
            <w:r>
              <w:rPr>
                <w:rFonts w:ascii="黑体" w:hAnsi="黑体" w:eastAsia="黑体"/>
                <w:b/>
                <w:sz w:val="21"/>
              </w:rPr>
              <w:t>优先级</w:t>
            </w:r>
          </w:p>
        </w:tc>
      </w:tr>
      <w:tr w14:paraId="5269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477231D">
            <w:pPr>
              <w:spacing w:before="40" w:after="40" w:line="240" w:lineRule="auto"/>
            </w:pPr>
            <w:r>
              <w:rPr>
                <w:rFonts w:ascii="宋体" w:hAnsi="宋体" w:eastAsia="宋体"/>
                <w:b w:val="0"/>
                <w:sz w:val="21"/>
              </w:rPr>
              <w:t>NFR-R-01</w:t>
            </w:r>
          </w:p>
        </w:tc>
        <w:tc>
          <w:tcPr>
            <w:tcW w:w="3135" w:type="dxa"/>
          </w:tcPr>
          <w:p w14:paraId="6526DB95">
            <w:pPr>
              <w:spacing w:before="40" w:after="40" w:line="240" w:lineRule="auto"/>
            </w:pPr>
            <w:r>
              <w:rPr>
                <w:rFonts w:ascii="宋体" w:hAnsi="宋体" w:eastAsia="宋体"/>
                <w:b w:val="0"/>
                <w:sz w:val="21"/>
              </w:rPr>
              <w:t>天气 API 不可用时，系统仍能以缓存数据或兜底文案完成播报，不中断服务</w:t>
            </w:r>
          </w:p>
        </w:tc>
        <w:tc>
          <w:tcPr>
            <w:tcW w:w="3135" w:type="dxa"/>
          </w:tcPr>
          <w:p w14:paraId="24FAC110">
            <w:pPr>
              <w:spacing w:before="40" w:after="40" w:line="240" w:lineRule="auto"/>
            </w:pPr>
            <w:r>
              <w:rPr>
                <w:rFonts w:ascii="宋体" w:hAnsi="宋体" w:eastAsia="宋体"/>
                <w:b w:val="0"/>
                <w:sz w:val="21"/>
              </w:rPr>
              <w:t>MUST</w:t>
            </w:r>
          </w:p>
        </w:tc>
      </w:tr>
      <w:tr w14:paraId="427D4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25B3871">
            <w:pPr>
              <w:spacing w:before="40" w:after="40" w:line="240" w:lineRule="auto"/>
            </w:pPr>
            <w:r>
              <w:rPr>
                <w:rFonts w:ascii="宋体" w:hAnsi="宋体" w:eastAsia="宋体"/>
                <w:b w:val="0"/>
                <w:sz w:val="21"/>
              </w:rPr>
              <w:t>NFR-R-02</w:t>
            </w:r>
          </w:p>
        </w:tc>
        <w:tc>
          <w:tcPr>
            <w:tcW w:w="3135" w:type="dxa"/>
          </w:tcPr>
          <w:p w14:paraId="7414F18C">
            <w:pPr>
              <w:spacing w:before="40" w:after="40" w:line="240" w:lineRule="auto"/>
            </w:pPr>
            <w:r>
              <w:rPr>
                <w:rFonts w:ascii="宋体" w:hAnsi="宋体" w:eastAsia="宋体"/>
                <w:b w:val="0"/>
                <w:sz w:val="21"/>
              </w:rPr>
              <w:t>语音合成失败时自动重试，重试耗尽后降级处理并告警</w:t>
            </w:r>
          </w:p>
        </w:tc>
        <w:tc>
          <w:tcPr>
            <w:tcW w:w="3135" w:type="dxa"/>
          </w:tcPr>
          <w:p w14:paraId="68E449F9">
            <w:pPr>
              <w:spacing w:before="40" w:after="40" w:line="240" w:lineRule="auto"/>
            </w:pPr>
            <w:r>
              <w:rPr>
                <w:rFonts w:ascii="宋体" w:hAnsi="宋体" w:eastAsia="宋体"/>
                <w:b w:val="0"/>
                <w:sz w:val="21"/>
              </w:rPr>
              <w:t>MUST</w:t>
            </w:r>
          </w:p>
        </w:tc>
      </w:tr>
      <w:tr w14:paraId="0E8D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933F27">
            <w:pPr>
              <w:spacing w:before="40" w:after="40" w:line="240" w:lineRule="auto"/>
            </w:pPr>
            <w:r>
              <w:rPr>
                <w:rFonts w:ascii="宋体" w:hAnsi="宋体" w:eastAsia="宋体"/>
                <w:b w:val="0"/>
                <w:sz w:val="21"/>
              </w:rPr>
              <w:t>NFR-R-03</w:t>
            </w:r>
          </w:p>
        </w:tc>
        <w:tc>
          <w:tcPr>
            <w:tcW w:w="3135" w:type="dxa"/>
          </w:tcPr>
          <w:p w14:paraId="1D3764E7">
            <w:pPr>
              <w:spacing w:before="40" w:after="40" w:line="240" w:lineRule="auto"/>
            </w:pPr>
            <w:r>
              <w:rPr>
                <w:rFonts w:ascii="宋体" w:hAnsi="宋体" w:eastAsia="宋体"/>
                <w:b w:val="0"/>
                <w:sz w:val="21"/>
              </w:rPr>
              <w:t>定时任务须保证"至多执行一次"与"至少执行一次"中的可接受策略：同一课程同一天不重复播报</w:t>
            </w:r>
          </w:p>
        </w:tc>
        <w:tc>
          <w:tcPr>
            <w:tcW w:w="3135" w:type="dxa"/>
          </w:tcPr>
          <w:p w14:paraId="4AEA8568">
            <w:pPr>
              <w:spacing w:before="40" w:after="40" w:line="240" w:lineRule="auto"/>
            </w:pPr>
            <w:r>
              <w:rPr>
                <w:rFonts w:ascii="宋体" w:hAnsi="宋体" w:eastAsia="宋体"/>
                <w:b w:val="0"/>
                <w:sz w:val="21"/>
              </w:rPr>
              <w:t>MUST</w:t>
            </w:r>
          </w:p>
        </w:tc>
      </w:tr>
      <w:tr w14:paraId="2813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77DD598">
            <w:pPr>
              <w:spacing w:before="40" w:after="40" w:line="240" w:lineRule="auto"/>
            </w:pPr>
            <w:r>
              <w:rPr>
                <w:rFonts w:ascii="宋体" w:hAnsi="宋体" w:eastAsia="宋体"/>
                <w:b w:val="0"/>
                <w:sz w:val="21"/>
              </w:rPr>
              <w:t>NFR-R-04</w:t>
            </w:r>
          </w:p>
        </w:tc>
        <w:tc>
          <w:tcPr>
            <w:tcW w:w="3135" w:type="dxa"/>
          </w:tcPr>
          <w:p w14:paraId="06CD8E5B">
            <w:pPr>
              <w:spacing w:before="40" w:after="40" w:line="240" w:lineRule="auto"/>
            </w:pPr>
            <w:r>
              <w:rPr>
                <w:rFonts w:ascii="宋体" w:hAnsi="宋体" w:eastAsia="宋体"/>
                <w:b w:val="0"/>
                <w:sz w:val="21"/>
              </w:rPr>
              <w:t>系统重启后须恢复未完成的任务队列</w:t>
            </w:r>
          </w:p>
        </w:tc>
        <w:tc>
          <w:tcPr>
            <w:tcW w:w="3135" w:type="dxa"/>
          </w:tcPr>
          <w:p w14:paraId="6067EB73">
            <w:pPr>
              <w:spacing w:before="40" w:after="40" w:line="240" w:lineRule="auto"/>
            </w:pPr>
            <w:r>
              <w:rPr>
                <w:rFonts w:ascii="宋体" w:hAnsi="宋体" w:eastAsia="宋体"/>
                <w:b w:val="0"/>
                <w:sz w:val="21"/>
              </w:rPr>
              <w:t>MUST</w:t>
            </w:r>
          </w:p>
        </w:tc>
      </w:tr>
      <w:tr w14:paraId="4D52F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0F9BAA9">
            <w:pPr>
              <w:spacing w:before="40" w:after="40" w:line="240" w:lineRule="auto"/>
            </w:pPr>
            <w:r>
              <w:rPr>
                <w:rFonts w:ascii="宋体" w:hAnsi="宋体" w:eastAsia="宋体"/>
                <w:b w:val="0"/>
                <w:sz w:val="21"/>
              </w:rPr>
              <w:t>NFR-R-05</w:t>
            </w:r>
          </w:p>
        </w:tc>
        <w:tc>
          <w:tcPr>
            <w:tcW w:w="3135" w:type="dxa"/>
          </w:tcPr>
          <w:p w14:paraId="06B2B9E7">
            <w:pPr>
              <w:spacing w:before="40" w:after="40" w:line="240" w:lineRule="auto"/>
            </w:pPr>
            <w:r>
              <w:rPr>
                <w:rFonts w:ascii="宋体" w:hAnsi="宋体" w:eastAsia="宋体"/>
                <w:b w:val="0"/>
                <w:sz w:val="21"/>
              </w:rPr>
              <w:t>任一模块异常不得导致整体进程崩溃，须隔离故障</w:t>
            </w:r>
          </w:p>
        </w:tc>
        <w:tc>
          <w:tcPr>
            <w:tcW w:w="3135" w:type="dxa"/>
          </w:tcPr>
          <w:p w14:paraId="6B63470A">
            <w:pPr>
              <w:spacing w:before="40" w:after="40" w:line="240" w:lineRule="auto"/>
            </w:pPr>
            <w:r>
              <w:rPr>
                <w:rFonts w:ascii="宋体" w:hAnsi="宋体" w:eastAsia="宋体"/>
                <w:b w:val="0"/>
                <w:sz w:val="21"/>
              </w:rPr>
              <w:t>MUST</w:t>
            </w:r>
          </w:p>
        </w:tc>
      </w:tr>
      <w:tr w14:paraId="4B16A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F025B90">
            <w:pPr>
              <w:spacing w:before="40" w:after="40" w:line="240" w:lineRule="auto"/>
            </w:pPr>
            <w:r>
              <w:rPr>
                <w:rFonts w:ascii="宋体" w:hAnsi="宋体" w:eastAsia="宋体"/>
                <w:b w:val="0"/>
                <w:sz w:val="21"/>
              </w:rPr>
              <w:t>NFR-R-06</w:t>
            </w:r>
          </w:p>
        </w:tc>
        <w:tc>
          <w:tcPr>
            <w:tcW w:w="3135" w:type="dxa"/>
          </w:tcPr>
          <w:p w14:paraId="7FFCAB30">
            <w:pPr>
              <w:spacing w:before="40" w:after="40" w:line="240" w:lineRule="auto"/>
            </w:pPr>
            <w:r>
              <w:rPr>
                <w:rFonts w:ascii="宋体" w:hAnsi="宋体" w:eastAsia="宋体"/>
                <w:b w:val="0"/>
                <w:sz w:val="21"/>
              </w:rPr>
              <w:t>数据写入采用事务或原子操作，避免任务记录与音频文件不一致</w:t>
            </w:r>
          </w:p>
        </w:tc>
        <w:tc>
          <w:tcPr>
            <w:tcW w:w="3135" w:type="dxa"/>
          </w:tcPr>
          <w:p w14:paraId="7CE3B1C4">
            <w:pPr>
              <w:spacing w:before="40" w:after="40" w:line="240" w:lineRule="auto"/>
            </w:pPr>
            <w:r>
              <w:rPr>
                <w:rFonts w:ascii="宋体" w:hAnsi="宋体" w:eastAsia="宋体"/>
                <w:b w:val="0"/>
                <w:sz w:val="21"/>
              </w:rPr>
              <w:t>SHOULD</w:t>
            </w:r>
          </w:p>
        </w:tc>
      </w:tr>
    </w:tbl>
    <w:p w14:paraId="25EECC89">
      <w:pPr>
        <w:spacing w:after="40"/>
      </w:pPr>
    </w:p>
    <w:p w14:paraId="405F4B8D">
      <w:pPr>
        <w:pStyle w:val="4"/>
        <w:spacing w:before="200" w:after="120"/>
      </w:pPr>
      <w:r>
        <w:rPr>
          <w:rFonts w:ascii="黑体" w:hAnsi="黑体" w:eastAsia="黑体"/>
          <w:b/>
          <w:sz w:val="27"/>
        </w:rPr>
        <w:t>6.3 易用性需求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0D3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371E6CBB">
            <w:pPr>
              <w:spacing w:before="40" w:after="40" w:line="240" w:lineRule="auto"/>
            </w:pPr>
            <w:r>
              <w:rPr>
                <w:rFonts w:ascii="黑体" w:hAnsi="黑体" w:eastAsia="黑体"/>
                <w:b/>
                <w:sz w:val="21"/>
              </w:rPr>
              <w:t>编号</w:t>
            </w:r>
          </w:p>
        </w:tc>
        <w:tc>
          <w:tcPr>
            <w:tcW w:w="3135" w:type="dxa"/>
            <w:shd w:val="clear" w:color="auto" w:fill="D9E2F3"/>
          </w:tcPr>
          <w:p w14:paraId="6E9AC829">
            <w:pPr>
              <w:spacing w:before="40" w:after="40" w:line="240" w:lineRule="auto"/>
            </w:pPr>
            <w:r>
              <w:rPr>
                <w:rFonts w:ascii="黑体" w:hAnsi="黑体" w:eastAsia="黑体"/>
                <w:b/>
                <w:sz w:val="21"/>
              </w:rPr>
              <w:t>需求描述</w:t>
            </w:r>
          </w:p>
        </w:tc>
        <w:tc>
          <w:tcPr>
            <w:tcW w:w="3135" w:type="dxa"/>
            <w:shd w:val="clear" w:color="auto" w:fill="D9E2F3"/>
          </w:tcPr>
          <w:p w14:paraId="7976022A">
            <w:pPr>
              <w:spacing w:before="40" w:after="40" w:line="240" w:lineRule="auto"/>
            </w:pPr>
            <w:r>
              <w:rPr>
                <w:rFonts w:ascii="黑体" w:hAnsi="黑体" w:eastAsia="黑体"/>
                <w:b/>
                <w:sz w:val="21"/>
              </w:rPr>
              <w:t>优先级</w:t>
            </w:r>
          </w:p>
        </w:tc>
      </w:tr>
      <w:tr w14:paraId="7FC5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E7C3FD4">
            <w:pPr>
              <w:spacing w:before="40" w:after="40" w:line="240" w:lineRule="auto"/>
            </w:pPr>
            <w:r>
              <w:rPr>
                <w:rFonts w:ascii="宋体" w:hAnsi="宋体" w:eastAsia="宋体"/>
                <w:b w:val="0"/>
                <w:sz w:val="21"/>
              </w:rPr>
              <w:t>NFR-U-01</w:t>
            </w:r>
          </w:p>
        </w:tc>
        <w:tc>
          <w:tcPr>
            <w:tcW w:w="3135" w:type="dxa"/>
          </w:tcPr>
          <w:p w14:paraId="5FBF18D1">
            <w:pPr>
              <w:spacing w:before="40" w:after="40" w:line="240" w:lineRule="auto"/>
            </w:pPr>
            <w:r>
              <w:rPr>
                <w:rFonts w:ascii="宋体" w:hAnsi="宋体" w:eastAsia="宋体"/>
                <w:b w:val="0"/>
                <w:sz w:val="21"/>
              </w:rPr>
              <w:t>核心操作（配置课程、手动播报）应在 3 步以内完成</w:t>
            </w:r>
          </w:p>
        </w:tc>
        <w:tc>
          <w:tcPr>
            <w:tcW w:w="3135" w:type="dxa"/>
          </w:tcPr>
          <w:p w14:paraId="7F977523">
            <w:pPr>
              <w:spacing w:before="40" w:after="40" w:line="240" w:lineRule="auto"/>
            </w:pPr>
            <w:r>
              <w:rPr>
                <w:rFonts w:ascii="宋体" w:hAnsi="宋体" w:eastAsia="宋体"/>
                <w:b w:val="0"/>
                <w:sz w:val="21"/>
              </w:rPr>
              <w:t>MUST</w:t>
            </w:r>
          </w:p>
        </w:tc>
      </w:tr>
      <w:tr w14:paraId="0CC96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005AA86">
            <w:pPr>
              <w:spacing w:before="40" w:after="40" w:line="240" w:lineRule="auto"/>
            </w:pPr>
            <w:r>
              <w:rPr>
                <w:rFonts w:ascii="宋体" w:hAnsi="宋体" w:eastAsia="宋体"/>
                <w:b w:val="0"/>
                <w:sz w:val="21"/>
              </w:rPr>
              <w:t>NFR-U-02</w:t>
            </w:r>
          </w:p>
        </w:tc>
        <w:tc>
          <w:tcPr>
            <w:tcW w:w="3135" w:type="dxa"/>
          </w:tcPr>
          <w:p w14:paraId="0DE79350">
            <w:pPr>
              <w:spacing w:before="40" w:after="40" w:line="240" w:lineRule="auto"/>
            </w:pPr>
            <w:r>
              <w:rPr>
                <w:rFonts w:ascii="宋体" w:hAnsi="宋体" w:eastAsia="宋体"/>
                <w:b w:val="0"/>
                <w:sz w:val="21"/>
              </w:rPr>
              <w:t>播报文案须口语化、书面语优先，避免生硬堆砌气象术语</w:t>
            </w:r>
          </w:p>
        </w:tc>
        <w:tc>
          <w:tcPr>
            <w:tcW w:w="3135" w:type="dxa"/>
          </w:tcPr>
          <w:p w14:paraId="75D6B846">
            <w:pPr>
              <w:spacing w:before="40" w:after="40" w:line="240" w:lineRule="auto"/>
            </w:pPr>
            <w:r>
              <w:rPr>
                <w:rFonts w:ascii="宋体" w:hAnsi="宋体" w:eastAsia="宋体"/>
                <w:b w:val="0"/>
                <w:sz w:val="21"/>
              </w:rPr>
              <w:t>MUST</w:t>
            </w:r>
          </w:p>
        </w:tc>
      </w:tr>
      <w:tr w14:paraId="4220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8ADDF63">
            <w:pPr>
              <w:spacing w:before="40" w:after="40" w:line="240" w:lineRule="auto"/>
            </w:pPr>
            <w:r>
              <w:rPr>
                <w:rFonts w:ascii="宋体" w:hAnsi="宋体" w:eastAsia="宋体"/>
                <w:b w:val="0"/>
                <w:sz w:val="21"/>
              </w:rPr>
              <w:t>NFR-U-03</w:t>
            </w:r>
          </w:p>
        </w:tc>
        <w:tc>
          <w:tcPr>
            <w:tcW w:w="3135" w:type="dxa"/>
          </w:tcPr>
          <w:p w14:paraId="76C6BF77">
            <w:pPr>
              <w:spacing w:before="40" w:after="40" w:line="240" w:lineRule="auto"/>
            </w:pPr>
            <w:r>
              <w:rPr>
                <w:rFonts w:ascii="宋体" w:hAnsi="宋体" w:eastAsia="宋体"/>
                <w:b w:val="0"/>
                <w:sz w:val="21"/>
              </w:rPr>
              <w:t>提供清晰的状态反馈，任何操作均应有可见结果</w:t>
            </w:r>
          </w:p>
        </w:tc>
        <w:tc>
          <w:tcPr>
            <w:tcW w:w="3135" w:type="dxa"/>
          </w:tcPr>
          <w:p w14:paraId="3F56FB31">
            <w:pPr>
              <w:spacing w:before="40" w:after="40" w:line="240" w:lineRule="auto"/>
            </w:pPr>
            <w:r>
              <w:rPr>
                <w:rFonts w:ascii="宋体" w:hAnsi="宋体" w:eastAsia="宋体"/>
                <w:b w:val="0"/>
                <w:sz w:val="21"/>
              </w:rPr>
              <w:t>MUST</w:t>
            </w:r>
          </w:p>
        </w:tc>
      </w:tr>
      <w:tr w14:paraId="24A1C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605D91A">
            <w:pPr>
              <w:spacing w:before="40" w:after="40" w:line="240" w:lineRule="auto"/>
            </w:pPr>
            <w:r>
              <w:rPr>
                <w:rFonts w:ascii="宋体" w:hAnsi="宋体" w:eastAsia="宋体"/>
                <w:b w:val="0"/>
                <w:sz w:val="21"/>
              </w:rPr>
              <w:t>NFR-U-04</w:t>
            </w:r>
          </w:p>
        </w:tc>
        <w:tc>
          <w:tcPr>
            <w:tcW w:w="3135" w:type="dxa"/>
          </w:tcPr>
          <w:p w14:paraId="767498EE">
            <w:pPr>
              <w:spacing w:before="40" w:after="40" w:line="240" w:lineRule="auto"/>
            </w:pPr>
            <w:r>
              <w:rPr>
                <w:rFonts w:ascii="宋体" w:hAnsi="宋体" w:eastAsia="宋体"/>
                <w:b w:val="0"/>
                <w:sz w:val="21"/>
              </w:rPr>
              <w:t>界面须在移动端小屏幕上可正常使用</w:t>
            </w:r>
          </w:p>
        </w:tc>
        <w:tc>
          <w:tcPr>
            <w:tcW w:w="3135" w:type="dxa"/>
          </w:tcPr>
          <w:p w14:paraId="13866985">
            <w:pPr>
              <w:spacing w:before="40" w:after="40" w:line="240" w:lineRule="auto"/>
            </w:pPr>
            <w:r>
              <w:rPr>
                <w:rFonts w:ascii="宋体" w:hAnsi="宋体" w:eastAsia="宋体"/>
                <w:b w:val="0"/>
                <w:sz w:val="21"/>
              </w:rPr>
              <w:t>SHOULD</w:t>
            </w:r>
          </w:p>
        </w:tc>
      </w:tr>
      <w:tr w14:paraId="1E80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F0F5F5C">
            <w:pPr>
              <w:spacing w:before="40" w:after="40" w:line="240" w:lineRule="auto"/>
            </w:pPr>
            <w:r>
              <w:rPr>
                <w:rFonts w:ascii="宋体" w:hAnsi="宋体" w:eastAsia="宋体"/>
                <w:b w:val="0"/>
                <w:sz w:val="21"/>
              </w:rPr>
              <w:t>NFR-U-05</w:t>
            </w:r>
          </w:p>
        </w:tc>
        <w:tc>
          <w:tcPr>
            <w:tcW w:w="3135" w:type="dxa"/>
          </w:tcPr>
          <w:p w14:paraId="6D7A1F23">
            <w:pPr>
              <w:spacing w:before="40" w:after="40" w:line="240" w:lineRule="auto"/>
            </w:pPr>
            <w:r>
              <w:rPr>
                <w:rFonts w:ascii="宋体" w:hAnsi="宋体" w:eastAsia="宋体"/>
                <w:b w:val="0"/>
                <w:sz w:val="21"/>
              </w:rPr>
              <w:t>首次使用须提供引导说明</w:t>
            </w:r>
          </w:p>
        </w:tc>
        <w:tc>
          <w:tcPr>
            <w:tcW w:w="3135" w:type="dxa"/>
          </w:tcPr>
          <w:p w14:paraId="7C8108FC">
            <w:pPr>
              <w:spacing w:before="40" w:after="40" w:line="240" w:lineRule="auto"/>
            </w:pPr>
            <w:r>
              <w:rPr>
                <w:rFonts w:ascii="宋体" w:hAnsi="宋体" w:eastAsia="宋体"/>
                <w:b w:val="0"/>
                <w:sz w:val="21"/>
              </w:rPr>
              <w:t>COULD</w:t>
            </w:r>
          </w:p>
        </w:tc>
      </w:tr>
    </w:tbl>
    <w:p w14:paraId="30738C8D">
      <w:pPr>
        <w:spacing w:after="40"/>
      </w:pPr>
    </w:p>
    <w:p w14:paraId="150EE2E6">
      <w:pPr>
        <w:pStyle w:val="4"/>
        <w:spacing w:before="200" w:after="120"/>
      </w:pPr>
      <w:r>
        <w:rPr>
          <w:rFonts w:ascii="黑体" w:hAnsi="黑体" w:eastAsia="黑体"/>
          <w:b/>
          <w:sz w:val="27"/>
        </w:rPr>
        <w:t>6.4 安全性需求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CC18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22DA2FD1">
            <w:pPr>
              <w:spacing w:before="40" w:after="40" w:line="240" w:lineRule="auto"/>
            </w:pPr>
            <w:r>
              <w:rPr>
                <w:rFonts w:ascii="黑体" w:hAnsi="黑体" w:eastAsia="黑体"/>
                <w:b/>
                <w:sz w:val="21"/>
              </w:rPr>
              <w:t>编号</w:t>
            </w:r>
          </w:p>
        </w:tc>
        <w:tc>
          <w:tcPr>
            <w:tcW w:w="3135" w:type="dxa"/>
            <w:shd w:val="clear" w:color="auto" w:fill="D9E2F3"/>
          </w:tcPr>
          <w:p w14:paraId="63D8F6B3">
            <w:pPr>
              <w:spacing w:before="40" w:after="40" w:line="240" w:lineRule="auto"/>
            </w:pPr>
            <w:r>
              <w:rPr>
                <w:rFonts w:ascii="黑体" w:hAnsi="黑体" w:eastAsia="黑体"/>
                <w:b/>
                <w:sz w:val="21"/>
              </w:rPr>
              <w:t>需求描述</w:t>
            </w:r>
          </w:p>
        </w:tc>
        <w:tc>
          <w:tcPr>
            <w:tcW w:w="3135" w:type="dxa"/>
            <w:shd w:val="clear" w:color="auto" w:fill="D9E2F3"/>
          </w:tcPr>
          <w:p w14:paraId="3755461C">
            <w:pPr>
              <w:spacing w:before="40" w:after="40" w:line="240" w:lineRule="auto"/>
            </w:pPr>
            <w:r>
              <w:rPr>
                <w:rFonts w:ascii="黑体" w:hAnsi="黑体" w:eastAsia="黑体"/>
                <w:b/>
                <w:sz w:val="21"/>
              </w:rPr>
              <w:t>优先级</w:t>
            </w:r>
          </w:p>
        </w:tc>
      </w:tr>
      <w:tr w14:paraId="345F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3746E29">
            <w:pPr>
              <w:spacing w:before="40" w:after="40" w:line="240" w:lineRule="auto"/>
            </w:pPr>
            <w:r>
              <w:rPr>
                <w:rFonts w:ascii="宋体" w:hAnsi="宋体" w:eastAsia="宋体"/>
                <w:b w:val="0"/>
                <w:sz w:val="21"/>
              </w:rPr>
              <w:t>NFR-S-01</w:t>
            </w:r>
          </w:p>
        </w:tc>
        <w:tc>
          <w:tcPr>
            <w:tcW w:w="3135" w:type="dxa"/>
          </w:tcPr>
          <w:p w14:paraId="22B9A366">
            <w:pPr>
              <w:spacing w:before="40" w:after="40" w:line="240" w:lineRule="auto"/>
            </w:pPr>
            <w:r>
              <w:rPr>
                <w:rFonts w:ascii="宋体" w:hAnsi="宋体" w:eastAsia="宋体"/>
                <w:b w:val="0"/>
                <w:sz w:val="21"/>
              </w:rPr>
              <w:t>API 密钥不得硬编码于源码，须通过配置文件或环境变量注入</w:t>
            </w:r>
          </w:p>
        </w:tc>
        <w:tc>
          <w:tcPr>
            <w:tcW w:w="3135" w:type="dxa"/>
          </w:tcPr>
          <w:p w14:paraId="3092C22B">
            <w:pPr>
              <w:spacing w:before="40" w:after="40" w:line="240" w:lineRule="auto"/>
            </w:pPr>
            <w:r>
              <w:rPr>
                <w:rFonts w:ascii="宋体" w:hAnsi="宋体" w:eastAsia="宋体"/>
                <w:b w:val="0"/>
                <w:sz w:val="21"/>
              </w:rPr>
              <w:t>MUST</w:t>
            </w:r>
          </w:p>
        </w:tc>
      </w:tr>
      <w:tr w14:paraId="19F4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22C420">
            <w:pPr>
              <w:spacing w:before="40" w:after="40" w:line="240" w:lineRule="auto"/>
            </w:pPr>
            <w:r>
              <w:rPr>
                <w:rFonts w:ascii="宋体" w:hAnsi="宋体" w:eastAsia="宋体"/>
                <w:b w:val="0"/>
                <w:sz w:val="21"/>
              </w:rPr>
              <w:t>NFR-S-02</w:t>
            </w:r>
          </w:p>
        </w:tc>
        <w:tc>
          <w:tcPr>
            <w:tcW w:w="3135" w:type="dxa"/>
          </w:tcPr>
          <w:p w14:paraId="36C006AD">
            <w:pPr>
              <w:spacing w:before="40" w:after="40" w:line="240" w:lineRule="auto"/>
            </w:pPr>
            <w:r>
              <w:rPr>
                <w:rFonts w:ascii="宋体" w:hAnsi="宋体" w:eastAsia="宋体"/>
                <w:b w:val="0"/>
                <w:sz w:val="21"/>
              </w:rPr>
              <w:t>日志输出须对密钥、令牌等敏感信息脱敏</w:t>
            </w:r>
          </w:p>
        </w:tc>
        <w:tc>
          <w:tcPr>
            <w:tcW w:w="3135" w:type="dxa"/>
          </w:tcPr>
          <w:p w14:paraId="7904FE8D">
            <w:pPr>
              <w:spacing w:before="40" w:after="40" w:line="240" w:lineRule="auto"/>
            </w:pPr>
            <w:r>
              <w:rPr>
                <w:rFonts w:ascii="宋体" w:hAnsi="宋体" w:eastAsia="宋体"/>
                <w:b w:val="0"/>
                <w:sz w:val="21"/>
              </w:rPr>
              <w:t>MUST</w:t>
            </w:r>
          </w:p>
        </w:tc>
      </w:tr>
      <w:tr w14:paraId="08456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CF6BAD1">
            <w:pPr>
              <w:spacing w:before="40" w:after="40" w:line="240" w:lineRule="auto"/>
            </w:pPr>
            <w:r>
              <w:rPr>
                <w:rFonts w:ascii="宋体" w:hAnsi="宋体" w:eastAsia="宋体"/>
                <w:b w:val="0"/>
                <w:sz w:val="21"/>
              </w:rPr>
              <w:t>NFR-S-03</w:t>
            </w:r>
          </w:p>
        </w:tc>
        <w:tc>
          <w:tcPr>
            <w:tcW w:w="3135" w:type="dxa"/>
          </w:tcPr>
          <w:p w14:paraId="632EB890">
            <w:pPr>
              <w:spacing w:before="40" w:after="40" w:line="240" w:lineRule="auto"/>
            </w:pPr>
            <w:r>
              <w:rPr>
                <w:rFonts w:ascii="宋体" w:hAnsi="宋体" w:eastAsia="宋体"/>
                <w:b w:val="0"/>
                <w:sz w:val="21"/>
              </w:rPr>
              <w:t>参考音频须为用户合法持有或已获授权使用，不得存储侵权素材</w:t>
            </w:r>
          </w:p>
        </w:tc>
        <w:tc>
          <w:tcPr>
            <w:tcW w:w="3135" w:type="dxa"/>
          </w:tcPr>
          <w:p w14:paraId="226D13D3">
            <w:pPr>
              <w:spacing w:before="40" w:after="40" w:line="240" w:lineRule="auto"/>
            </w:pPr>
            <w:r>
              <w:rPr>
                <w:rFonts w:ascii="宋体" w:hAnsi="宋体" w:eastAsia="宋体"/>
                <w:b w:val="0"/>
                <w:sz w:val="21"/>
              </w:rPr>
              <w:t>MUST</w:t>
            </w:r>
          </w:p>
        </w:tc>
      </w:tr>
      <w:tr w14:paraId="5077A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874E35">
            <w:pPr>
              <w:spacing w:before="40" w:after="40" w:line="240" w:lineRule="auto"/>
            </w:pPr>
            <w:r>
              <w:rPr>
                <w:rFonts w:ascii="宋体" w:hAnsi="宋体" w:eastAsia="宋体"/>
                <w:b w:val="0"/>
                <w:sz w:val="21"/>
              </w:rPr>
              <w:t>NFR-S-04</w:t>
            </w:r>
          </w:p>
        </w:tc>
        <w:tc>
          <w:tcPr>
            <w:tcW w:w="3135" w:type="dxa"/>
          </w:tcPr>
          <w:p w14:paraId="27130D53">
            <w:pPr>
              <w:spacing w:before="40" w:after="40" w:line="240" w:lineRule="auto"/>
            </w:pPr>
            <w:r>
              <w:rPr>
                <w:rFonts w:ascii="宋体" w:hAnsi="宋体" w:eastAsia="宋体"/>
                <w:b w:val="0"/>
                <w:sz w:val="21"/>
              </w:rPr>
              <w:t>若开放多用户访问，须实现用户身份认证与数据隔离</w:t>
            </w:r>
          </w:p>
        </w:tc>
        <w:tc>
          <w:tcPr>
            <w:tcW w:w="3135" w:type="dxa"/>
          </w:tcPr>
          <w:p w14:paraId="09B2D9BD">
            <w:pPr>
              <w:spacing w:before="40" w:after="40" w:line="240" w:lineRule="auto"/>
            </w:pPr>
            <w:r>
              <w:rPr>
                <w:rFonts w:ascii="宋体" w:hAnsi="宋体" w:eastAsia="宋体"/>
                <w:b w:val="0"/>
                <w:sz w:val="21"/>
              </w:rPr>
              <w:t>SHOULD</w:t>
            </w:r>
          </w:p>
        </w:tc>
      </w:tr>
      <w:tr w14:paraId="62A9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8DA6F43">
            <w:pPr>
              <w:spacing w:before="40" w:after="40" w:line="240" w:lineRule="auto"/>
            </w:pPr>
            <w:r>
              <w:rPr>
                <w:rFonts w:ascii="宋体" w:hAnsi="宋体" w:eastAsia="宋体"/>
                <w:b w:val="0"/>
                <w:sz w:val="21"/>
              </w:rPr>
              <w:t>NFR-S-05</w:t>
            </w:r>
          </w:p>
        </w:tc>
        <w:tc>
          <w:tcPr>
            <w:tcW w:w="3135" w:type="dxa"/>
          </w:tcPr>
          <w:p w14:paraId="346507D2">
            <w:pPr>
              <w:spacing w:before="40" w:after="40" w:line="240" w:lineRule="auto"/>
            </w:pPr>
            <w:r>
              <w:rPr>
                <w:rFonts w:ascii="宋体" w:hAnsi="宋体" w:eastAsia="宋体"/>
                <w:b w:val="0"/>
                <w:sz w:val="21"/>
              </w:rPr>
              <w:t>本地存储的课程数据与位置信息不得未经授权上传至第三方</w:t>
            </w:r>
          </w:p>
        </w:tc>
        <w:tc>
          <w:tcPr>
            <w:tcW w:w="3135" w:type="dxa"/>
          </w:tcPr>
          <w:p w14:paraId="0856BA84">
            <w:pPr>
              <w:spacing w:before="40" w:after="40" w:line="240" w:lineRule="auto"/>
            </w:pPr>
            <w:r>
              <w:rPr>
                <w:rFonts w:ascii="宋体" w:hAnsi="宋体" w:eastAsia="宋体"/>
                <w:b w:val="0"/>
                <w:sz w:val="21"/>
              </w:rPr>
              <w:t>MUST</w:t>
            </w:r>
          </w:p>
        </w:tc>
      </w:tr>
    </w:tbl>
    <w:p w14:paraId="36C05233">
      <w:pPr>
        <w:spacing w:after="40"/>
      </w:pPr>
    </w:p>
    <w:p w14:paraId="60231FF7">
      <w:pPr>
        <w:pStyle w:val="4"/>
        <w:spacing w:before="200" w:after="120"/>
      </w:pPr>
      <w:r>
        <w:rPr>
          <w:rFonts w:ascii="黑体" w:hAnsi="黑体" w:eastAsia="黑体"/>
          <w:b/>
          <w:sz w:val="27"/>
        </w:rPr>
        <w:t>6.5 可维护性与可扩展性需求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A9AF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7030E4A5">
            <w:pPr>
              <w:spacing w:before="40" w:after="40" w:line="240" w:lineRule="auto"/>
            </w:pPr>
            <w:r>
              <w:rPr>
                <w:rFonts w:ascii="黑体" w:hAnsi="黑体" w:eastAsia="黑体"/>
                <w:b/>
                <w:sz w:val="21"/>
              </w:rPr>
              <w:t>编号</w:t>
            </w:r>
          </w:p>
        </w:tc>
        <w:tc>
          <w:tcPr>
            <w:tcW w:w="3135" w:type="dxa"/>
            <w:shd w:val="clear" w:color="auto" w:fill="D9E2F3"/>
          </w:tcPr>
          <w:p w14:paraId="3F5D5430">
            <w:pPr>
              <w:spacing w:before="40" w:after="40" w:line="240" w:lineRule="auto"/>
            </w:pPr>
            <w:r>
              <w:rPr>
                <w:rFonts w:ascii="黑体" w:hAnsi="黑体" w:eastAsia="黑体"/>
                <w:b/>
                <w:sz w:val="21"/>
              </w:rPr>
              <w:t>需求描述</w:t>
            </w:r>
          </w:p>
        </w:tc>
        <w:tc>
          <w:tcPr>
            <w:tcW w:w="3135" w:type="dxa"/>
            <w:shd w:val="clear" w:color="auto" w:fill="D9E2F3"/>
          </w:tcPr>
          <w:p w14:paraId="0DD58DED">
            <w:pPr>
              <w:spacing w:before="40" w:after="40" w:line="240" w:lineRule="auto"/>
            </w:pPr>
            <w:r>
              <w:rPr>
                <w:rFonts w:ascii="黑体" w:hAnsi="黑体" w:eastAsia="黑体"/>
                <w:b/>
                <w:sz w:val="21"/>
              </w:rPr>
              <w:t>优先级</w:t>
            </w:r>
          </w:p>
        </w:tc>
      </w:tr>
      <w:tr w14:paraId="4921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83277A">
            <w:pPr>
              <w:spacing w:before="40" w:after="40" w:line="240" w:lineRule="auto"/>
            </w:pPr>
            <w:r>
              <w:rPr>
                <w:rFonts w:ascii="宋体" w:hAnsi="宋体" w:eastAsia="宋体"/>
                <w:b w:val="0"/>
                <w:sz w:val="21"/>
              </w:rPr>
              <w:t>NFR-M-01</w:t>
            </w:r>
          </w:p>
        </w:tc>
        <w:tc>
          <w:tcPr>
            <w:tcW w:w="3135" w:type="dxa"/>
          </w:tcPr>
          <w:p w14:paraId="5C251827">
            <w:pPr>
              <w:spacing w:before="40" w:after="40" w:line="240" w:lineRule="auto"/>
            </w:pPr>
            <w:r>
              <w:rPr>
                <w:rFonts w:ascii="宋体" w:hAnsi="宋体" w:eastAsia="宋体"/>
                <w:b w:val="0"/>
                <w:sz w:val="21"/>
              </w:rPr>
              <w:t>天气代码映射、文案模板、合成参数等须配置化，修改无需改动业务代码</w:t>
            </w:r>
          </w:p>
        </w:tc>
        <w:tc>
          <w:tcPr>
            <w:tcW w:w="3135" w:type="dxa"/>
          </w:tcPr>
          <w:p w14:paraId="6282B312">
            <w:pPr>
              <w:spacing w:before="40" w:after="40" w:line="240" w:lineRule="auto"/>
            </w:pPr>
            <w:r>
              <w:rPr>
                <w:rFonts w:ascii="宋体" w:hAnsi="宋体" w:eastAsia="宋体"/>
                <w:b w:val="0"/>
                <w:sz w:val="21"/>
              </w:rPr>
              <w:t>MUST</w:t>
            </w:r>
          </w:p>
        </w:tc>
      </w:tr>
      <w:tr w14:paraId="5AD9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FD3EF66">
            <w:pPr>
              <w:spacing w:before="40" w:after="40" w:line="240" w:lineRule="auto"/>
            </w:pPr>
            <w:r>
              <w:rPr>
                <w:rFonts w:ascii="宋体" w:hAnsi="宋体" w:eastAsia="宋体"/>
                <w:b w:val="0"/>
                <w:sz w:val="21"/>
              </w:rPr>
              <w:t>NFR-M-02</w:t>
            </w:r>
          </w:p>
        </w:tc>
        <w:tc>
          <w:tcPr>
            <w:tcW w:w="3135" w:type="dxa"/>
          </w:tcPr>
          <w:p w14:paraId="15B41E4D">
            <w:pPr>
              <w:spacing w:before="40" w:after="40" w:line="240" w:lineRule="auto"/>
            </w:pPr>
            <w:r>
              <w:rPr>
                <w:rFonts w:ascii="宋体" w:hAnsi="宋体" w:eastAsia="宋体"/>
                <w:b w:val="0"/>
                <w:sz w:val="21"/>
              </w:rPr>
              <w:t>模块之间须解耦，天气服务与语音服务可通过适配层替换</w:t>
            </w:r>
          </w:p>
        </w:tc>
        <w:tc>
          <w:tcPr>
            <w:tcW w:w="3135" w:type="dxa"/>
          </w:tcPr>
          <w:p w14:paraId="73CD8AC1">
            <w:pPr>
              <w:spacing w:before="40" w:after="40" w:line="240" w:lineRule="auto"/>
            </w:pPr>
            <w:r>
              <w:rPr>
                <w:rFonts w:ascii="宋体" w:hAnsi="宋体" w:eastAsia="宋体"/>
                <w:b w:val="0"/>
                <w:sz w:val="21"/>
              </w:rPr>
              <w:t>SHOULD</w:t>
            </w:r>
          </w:p>
        </w:tc>
      </w:tr>
      <w:tr w14:paraId="4714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A8EE2B6">
            <w:pPr>
              <w:spacing w:before="40" w:after="40" w:line="240" w:lineRule="auto"/>
            </w:pPr>
            <w:r>
              <w:rPr>
                <w:rFonts w:ascii="宋体" w:hAnsi="宋体" w:eastAsia="宋体"/>
                <w:b w:val="0"/>
                <w:sz w:val="21"/>
              </w:rPr>
              <w:t>NFR-M-03</w:t>
            </w:r>
          </w:p>
        </w:tc>
        <w:tc>
          <w:tcPr>
            <w:tcW w:w="3135" w:type="dxa"/>
          </w:tcPr>
          <w:p w14:paraId="341F74BA">
            <w:pPr>
              <w:spacing w:before="40" w:after="40" w:line="240" w:lineRule="auto"/>
            </w:pPr>
            <w:r>
              <w:rPr>
                <w:rFonts w:ascii="宋体" w:hAnsi="宋体" w:eastAsia="宋体"/>
                <w:b w:val="0"/>
                <w:sz w:val="21"/>
              </w:rPr>
              <w:t>代码须具备基本注释与结构说明，关键逻辑须可追溯</w:t>
            </w:r>
          </w:p>
        </w:tc>
        <w:tc>
          <w:tcPr>
            <w:tcW w:w="3135" w:type="dxa"/>
          </w:tcPr>
          <w:p w14:paraId="4586F2EC">
            <w:pPr>
              <w:spacing w:before="40" w:after="40" w:line="240" w:lineRule="auto"/>
            </w:pPr>
            <w:r>
              <w:rPr>
                <w:rFonts w:ascii="宋体" w:hAnsi="宋体" w:eastAsia="宋体"/>
                <w:b w:val="0"/>
                <w:sz w:val="21"/>
              </w:rPr>
              <w:t>SHOULD</w:t>
            </w:r>
          </w:p>
        </w:tc>
      </w:tr>
      <w:tr w14:paraId="21E5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6C9A9B6">
            <w:pPr>
              <w:spacing w:before="40" w:after="40" w:line="240" w:lineRule="auto"/>
            </w:pPr>
            <w:r>
              <w:rPr>
                <w:rFonts w:ascii="宋体" w:hAnsi="宋体" w:eastAsia="宋体"/>
                <w:b w:val="0"/>
                <w:sz w:val="21"/>
              </w:rPr>
              <w:t>NFR-M-04</w:t>
            </w:r>
          </w:p>
        </w:tc>
        <w:tc>
          <w:tcPr>
            <w:tcW w:w="3135" w:type="dxa"/>
          </w:tcPr>
          <w:p w14:paraId="74093ED0">
            <w:pPr>
              <w:spacing w:before="40" w:after="40" w:line="240" w:lineRule="auto"/>
            </w:pPr>
            <w:r>
              <w:rPr>
                <w:rFonts w:ascii="宋体" w:hAnsi="宋体" w:eastAsia="宋体"/>
                <w:b w:val="0"/>
                <w:sz w:val="21"/>
              </w:rPr>
              <w:t>提供部署说明与运行手册，支持在目标环境一次性部署</w:t>
            </w:r>
          </w:p>
        </w:tc>
        <w:tc>
          <w:tcPr>
            <w:tcW w:w="3135" w:type="dxa"/>
          </w:tcPr>
          <w:p w14:paraId="690D61B6">
            <w:pPr>
              <w:spacing w:before="40" w:after="40" w:line="240" w:lineRule="auto"/>
            </w:pPr>
            <w:r>
              <w:rPr>
                <w:rFonts w:ascii="宋体" w:hAnsi="宋体" w:eastAsia="宋体"/>
                <w:b w:val="0"/>
                <w:sz w:val="21"/>
              </w:rPr>
              <w:t>SHOULD</w:t>
            </w:r>
          </w:p>
        </w:tc>
      </w:tr>
      <w:tr w14:paraId="28D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B0545F6">
            <w:pPr>
              <w:spacing w:before="40" w:after="40" w:line="240" w:lineRule="auto"/>
            </w:pPr>
            <w:r>
              <w:rPr>
                <w:rFonts w:ascii="宋体" w:hAnsi="宋体" w:eastAsia="宋体"/>
                <w:b w:val="0"/>
                <w:sz w:val="21"/>
              </w:rPr>
              <w:t>NFR-M-05</w:t>
            </w:r>
          </w:p>
        </w:tc>
        <w:tc>
          <w:tcPr>
            <w:tcW w:w="3135" w:type="dxa"/>
          </w:tcPr>
          <w:p w14:paraId="67D12972">
            <w:pPr>
              <w:spacing w:before="40" w:after="40" w:line="240" w:lineRule="auto"/>
            </w:pPr>
            <w:r>
              <w:rPr>
                <w:rFonts w:ascii="宋体" w:hAnsi="宋体" w:eastAsia="宋体"/>
                <w:b w:val="0"/>
                <w:sz w:val="21"/>
              </w:rPr>
              <w:t>预留扩展点，支持后续接入更多气象数据源或更多 TTS 引擎</w:t>
            </w:r>
          </w:p>
        </w:tc>
        <w:tc>
          <w:tcPr>
            <w:tcW w:w="3135" w:type="dxa"/>
          </w:tcPr>
          <w:p w14:paraId="0349A39E">
            <w:pPr>
              <w:spacing w:before="40" w:after="40" w:line="240" w:lineRule="auto"/>
            </w:pPr>
            <w:r>
              <w:rPr>
                <w:rFonts w:ascii="宋体" w:hAnsi="宋体" w:eastAsia="宋体"/>
                <w:b w:val="0"/>
                <w:sz w:val="21"/>
              </w:rPr>
              <w:t>COULD</w:t>
            </w:r>
          </w:p>
        </w:tc>
      </w:tr>
    </w:tbl>
    <w:p w14:paraId="3F435C4B">
      <w:pPr>
        <w:spacing w:after="40"/>
      </w:pPr>
    </w:p>
    <w:p w14:paraId="7B962F82">
      <w:pPr>
        <w:pStyle w:val="4"/>
        <w:spacing w:before="200" w:after="120"/>
      </w:pPr>
      <w:r>
        <w:rPr>
          <w:rFonts w:ascii="黑体" w:hAnsi="黑体" w:eastAsia="黑体"/>
          <w:b/>
          <w:sz w:val="27"/>
        </w:rPr>
        <w:t>6.6 合规性需求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8DE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068D058D">
            <w:pPr>
              <w:spacing w:before="40" w:after="40" w:line="240" w:lineRule="auto"/>
            </w:pPr>
            <w:r>
              <w:rPr>
                <w:rFonts w:ascii="黑体" w:hAnsi="黑体" w:eastAsia="黑体"/>
                <w:b/>
                <w:sz w:val="21"/>
              </w:rPr>
              <w:t>编号</w:t>
            </w:r>
          </w:p>
        </w:tc>
        <w:tc>
          <w:tcPr>
            <w:tcW w:w="3135" w:type="dxa"/>
            <w:shd w:val="clear" w:color="auto" w:fill="D9E2F3"/>
          </w:tcPr>
          <w:p w14:paraId="449B1A1D">
            <w:pPr>
              <w:spacing w:before="40" w:after="40" w:line="240" w:lineRule="auto"/>
            </w:pPr>
            <w:r>
              <w:rPr>
                <w:rFonts w:ascii="黑体" w:hAnsi="黑体" w:eastAsia="黑体"/>
                <w:b/>
                <w:sz w:val="21"/>
              </w:rPr>
              <w:t>需求描述</w:t>
            </w:r>
          </w:p>
        </w:tc>
        <w:tc>
          <w:tcPr>
            <w:tcW w:w="3135" w:type="dxa"/>
            <w:shd w:val="clear" w:color="auto" w:fill="D9E2F3"/>
          </w:tcPr>
          <w:p w14:paraId="5D2C4196">
            <w:pPr>
              <w:spacing w:before="40" w:after="40" w:line="240" w:lineRule="auto"/>
            </w:pPr>
            <w:r>
              <w:rPr>
                <w:rFonts w:ascii="黑体" w:hAnsi="黑体" w:eastAsia="黑体"/>
                <w:b/>
                <w:sz w:val="21"/>
              </w:rPr>
              <w:t>优先级</w:t>
            </w:r>
          </w:p>
        </w:tc>
      </w:tr>
      <w:tr w14:paraId="18272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BE6094F">
            <w:pPr>
              <w:spacing w:before="40" w:after="40" w:line="240" w:lineRule="auto"/>
            </w:pPr>
            <w:r>
              <w:rPr>
                <w:rFonts w:ascii="宋体" w:hAnsi="宋体" w:eastAsia="宋体"/>
                <w:b w:val="0"/>
                <w:sz w:val="21"/>
              </w:rPr>
              <w:t>NFR-C-01</w:t>
            </w:r>
          </w:p>
        </w:tc>
        <w:tc>
          <w:tcPr>
            <w:tcW w:w="3135" w:type="dxa"/>
          </w:tcPr>
          <w:p w14:paraId="625C98C7">
            <w:pPr>
              <w:spacing w:before="40" w:after="40" w:line="240" w:lineRule="auto"/>
            </w:pPr>
            <w:r>
              <w:rPr>
                <w:rFonts w:ascii="宋体" w:hAnsi="宋体" w:eastAsia="宋体"/>
                <w:b w:val="0"/>
                <w:sz w:val="21"/>
              </w:rPr>
              <w:t>遵守天气平台 API 的使用条款，不得超出配额滥用</w:t>
            </w:r>
          </w:p>
        </w:tc>
        <w:tc>
          <w:tcPr>
            <w:tcW w:w="3135" w:type="dxa"/>
          </w:tcPr>
          <w:p w14:paraId="486A7568">
            <w:pPr>
              <w:spacing w:before="40" w:after="40" w:line="240" w:lineRule="auto"/>
            </w:pPr>
            <w:r>
              <w:rPr>
                <w:rFonts w:ascii="宋体" w:hAnsi="宋体" w:eastAsia="宋体"/>
                <w:b w:val="0"/>
                <w:sz w:val="21"/>
              </w:rPr>
              <w:t>MUST</w:t>
            </w:r>
          </w:p>
        </w:tc>
      </w:tr>
      <w:tr w14:paraId="117C7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5DD94EF">
            <w:pPr>
              <w:spacing w:before="40" w:after="40" w:line="240" w:lineRule="auto"/>
            </w:pPr>
            <w:r>
              <w:rPr>
                <w:rFonts w:ascii="宋体" w:hAnsi="宋体" w:eastAsia="宋体"/>
                <w:b w:val="0"/>
                <w:sz w:val="21"/>
              </w:rPr>
              <w:t>NFR-C-02</w:t>
            </w:r>
          </w:p>
        </w:tc>
        <w:tc>
          <w:tcPr>
            <w:tcW w:w="3135" w:type="dxa"/>
          </w:tcPr>
          <w:p w14:paraId="52AF8AAB">
            <w:pPr>
              <w:spacing w:before="40" w:after="40" w:line="240" w:lineRule="auto"/>
            </w:pPr>
            <w:r>
              <w:rPr>
                <w:rFonts w:ascii="宋体" w:hAnsi="宋体" w:eastAsia="宋体"/>
                <w:b w:val="0"/>
                <w:sz w:val="21"/>
              </w:rPr>
              <w:t>遵守语音合成服务的授权范围，参考音频使用须合规</w:t>
            </w:r>
          </w:p>
        </w:tc>
        <w:tc>
          <w:tcPr>
            <w:tcW w:w="3135" w:type="dxa"/>
          </w:tcPr>
          <w:p w14:paraId="49726937">
            <w:pPr>
              <w:spacing w:before="40" w:after="40" w:line="240" w:lineRule="auto"/>
            </w:pPr>
            <w:r>
              <w:rPr>
                <w:rFonts w:ascii="宋体" w:hAnsi="宋体" w:eastAsia="宋体"/>
                <w:b w:val="0"/>
                <w:sz w:val="21"/>
              </w:rPr>
              <w:t>MUST</w:t>
            </w:r>
          </w:p>
        </w:tc>
      </w:tr>
      <w:tr w14:paraId="7D71B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0B58F71">
            <w:pPr>
              <w:spacing w:before="40" w:after="40" w:line="240" w:lineRule="auto"/>
            </w:pPr>
            <w:r>
              <w:rPr>
                <w:rFonts w:ascii="宋体" w:hAnsi="宋体" w:eastAsia="宋体"/>
                <w:b w:val="0"/>
                <w:sz w:val="21"/>
              </w:rPr>
              <w:t>NFR-C-03</w:t>
            </w:r>
          </w:p>
        </w:tc>
        <w:tc>
          <w:tcPr>
            <w:tcW w:w="3135" w:type="dxa"/>
          </w:tcPr>
          <w:p w14:paraId="0D793645">
            <w:pPr>
              <w:spacing w:before="40" w:after="40" w:line="240" w:lineRule="auto"/>
            </w:pPr>
            <w:r>
              <w:rPr>
                <w:rFonts w:ascii="宋体" w:hAnsi="宋体" w:eastAsia="宋体"/>
                <w:b w:val="0"/>
                <w:sz w:val="21"/>
              </w:rPr>
              <w:t>系统输出的天气信息须注明来源，避免被误认为官方气象发布</w:t>
            </w:r>
          </w:p>
        </w:tc>
        <w:tc>
          <w:tcPr>
            <w:tcW w:w="3135" w:type="dxa"/>
          </w:tcPr>
          <w:p w14:paraId="68E5F709">
            <w:pPr>
              <w:spacing w:before="40" w:after="40" w:line="240" w:lineRule="auto"/>
            </w:pPr>
            <w:r>
              <w:rPr>
                <w:rFonts w:ascii="宋体" w:hAnsi="宋体" w:eastAsia="宋体"/>
                <w:b w:val="0"/>
                <w:sz w:val="21"/>
              </w:rPr>
              <w:t>MUST</w:t>
            </w:r>
          </w:p>
        </w:tc>
      </w:tr>
    </w:tbl>
    <w:p w14:paraId="08801337">
      <w:pPr>
        <w:spacing w:after="40"/>
      </w:pPr>
    </w:p>
    <w:p w14:paraId="7CB6BDF7">
      <w:pPr>
        <w:spacing w:after="120" w:line="360" w:lineRule="auto"/>
        <w:ind w:firstLine="480"/>
      </w:pPr>
      <w:r>
        <w:rPr>
          <w:rFonts w:ascii="宋体" w:hAnsi="宋体" w:eastAsia="宋体"/>
          <w:b w:val="0"/>
          <w:sz w:val="24"/>
        </w:rPr>
        <w:t>---</w:t>
      </w:r>
    </w:p>
    <w:p w14:paraId="09E1D425">
      <w:pPr>
        <w:pStyle w:val="3"/>
        <w:spacing w:before="320" w:after="160" w:line="312" w:lineRule="auto"/>
        <w:jc w:val="left"/>
      </w:pPr>
      <w:r>
        <w:rPr>
          <w:rFonts w:ascii="黑体" w:hAnsi="黑体" w:eastAsia="黑体"/>
          <w:b/>
          <w:sz w:val="32"/>
        </w:rPr>
        <w:t>7. 约束说明</w:t>
      </w:r>
    </w:p>
    <w:p w14:paraId="5B29557B">
      <w:pPr>
        <w:pStyle w:val="4"/>
        <w:spacing w:before="200" w:after="120"/>
      </w:pPr>
      <w:r>
        <w:rPr>
          <w:rFonts w:ascii="黑体" w:hAnsi="黑体" w:eastAsia="黑体"/>
          <w:b/>
          <w:sz w:val="27"/>
        </w:rPr>
        <w:t>7.1 技术约束</w:t>
      </w:r>
    </w:p>
    <w:p w14:paraId="0B9A366D">
      <w:pPr>
        <w:pStyle w:val="16"/>
        <w:spacing w:after="60"/>
        <w:ind w:left="425" w:firstLine="0"/>
      </w:pPr>
      <w:r>
        <w:rPr>
          <w:rFonts w:ascii="宋体" w:hAnsi="宋体" w:eastAsia="宋体"/>
          <w:b w:val="0"/>
          <w:sz w:val="24"/>
        </w:rPr>
        <w:t>天气数据必须来自第三方天气平台 API，系统不自行采集或推算气象数据。</w:t>
      </w:r>
    </w:p>
    <w:p w14:paraId="29F200F0">
      <w:pPr>
        <w:pStyle w:val="16"/>
        <w:spacing w:after="60"/>
        <w:ind w:left="425" w:firstLine="0"/>
      </w:pPr>
      <w:r>
        <w:rPr>
          <w:rFonts w:ascii="宋体" w:hAnsi="宋体" w:eastAsia="宋体"/>
          <w:b w:val="0"/>
          <w:sz w:val="24"/>
        </w:rPr>
        <w:t>语音合成必须依赖外部服务或本地模型，不采用简单录音拼接方式冒充合成。</w:t>
      </w:r>
    </w:p>
    <w:p w14:paraId="794FC191">
      <w:pPr>
        <w:pStyle w:val="16"/>
        <w:spacing w:after="60"/>
        <w:ind w:left="425" w:firstLine="0"/>
      </w:pPr>
      <w:r>
        <w:rPr>
          <w:rFonts w:ascii="宋体" w:hAnsi="宋体" w:eastAsia="宋体"/>
          <w:b w:val="0"/>
          <w:sz w:val="24"/>
        </w:rPr>
        <w:t>参考音频须真实参与合成过程，形成可辨识的目标音色。</w:t>
      </w:r>
    </w:p>
    <w:p w14:paraId="30A41BB2">
      <w:pPr>
        <w:pStyle w:val="16"/>
        <w:spacing w:after="60"/>
        <w:ind w:left="425" w:firstLine="0"/>
      </w:pPr>
      <w:r>
        <w:rPr>
          <w:rFonts w:ascii="宋体" w:hAnsi="宋体" w:eastAsia="宋体"/>
          <w:b w:val="0"/>
          <w:sz w:val="24"/>
        </w:rPr>
        <w:t>系统以 Python 作为主要开发语言，前端可采用 Web 或移动端方案。</w:t>
      </w:r>
    </w:p>
    <w:p w14:paraId="52834893">
      <w:pPr>
        <w:pStyle w:val="4"/>
        <w:spacing w:before="200" w:after="120"/>
      </w:pPr>
      <w:r>
        <w:rPr>
          <w:rFonts w:ascii="黑体" w:hAnsi="黑体" w:eastAsia="黑体"/>
          <w:b/>
          <w:sz w:val="27"/>
        </w:rPr>
        <w:t>7.2 业务约束</w:t>
      </w:r>
    </w:p>
    <w:p w14:paraId="136F5166">
      <w:pPr>
        <w:pStyle w:val="16"/>
        <w:spacing w:after="60"/>
        <w:ind w:left="425" w:firstLine="0"/>
      </w:pPr>
      <w:r>
        <w:rPr>
          <w:rFonts w:ascii="宋体" w:hAnsi="宋体" w:eastAsia="宋体"/>
          <w:b w:val="0"/>
          <w:sz w:val="24"/>
        </w:rPr>
        <w:t>课程数据来源为教务系统导出或人工录入，系统不与教务系统直连。</w:t>
      </w:r>
    </w:p>
    <w:p w14:paraId="32C52458">
      <w:pPr>
        <w:pStyle w:val="16"/>
        <w:spacing w:after="60"/>
        <w:ind w:left="425" w:firstLine="0"/>
      </w:pPr>
      <w:r>
        <w:rPr>
          <w:rFonts w:ascii="宋体" w:hAnsi="宋体" w:eastAsia="宋体"/>
          <w:b w:val="0"/>
          <w:sz w:val="24"/>
        </w:rPr>
        <w:t>出行建议为辅助参考信息，不承担安全责任。</w:t>
      </w:r>
    </w:p>
    <w:p w14:paraId="7572EC49">
      <w:pPr>
        <w:pStyle w:val="16"/>
        <w:spacing w:after="60"/>
        <w:ind w:left="425" w:firstLine="0"/>
      </w:pPr>
      <w:r>
        <w:rPr>
          <w:rFonts w:ascii="宋体" w:hAnsi="宋体" w:eastAsia="宋体"/>
          <w:b w:val="0"/>
          <w:sz w:val="24"/>
        </w:rPr>
        <w:t>播报内容不得包含个人身份信息、宗教敏感内容及与出行无关的冗余信息。</w:t>
      </w:r>
    </w:p>
    <w:p w14:paraId="3F39D0E8">
      <w:pPr>
        <w:pStyle w:val="4"/>
        <w:spacing w:before="200" w:after="120"/>
      </w:pPr>
      <w:r>
        <w:rPr>
          <w:rFonts w:ascii="黑体" w:hAnsi="黑体" w:eastAsia="黑体"/>
          <w:b/>
          <w:sz w:val="27"/>
        </w:rPr>
        <w:t>7.3 资源约束</w:t>
      </w:r>
    </w:p>
    <w:p w14:paraId="23C66AE1">
      <w:pPr>
        <w:pStyle w:val="16"/>
        <w:spacing w:after="60"/>
        <w:ind w:left="425" w:firstLine="0"/>
      </w:pPr>
      <w:r>
        <w:rPr>
          <w:rFonts w:ascii="宋体" w:hAnsi="宋体" w:eastAsia="宋体"/>
          <w:b w:val="0"/>
          <w:sz w:val="24"/>
        </w:rPr>
        <w:t>开发周期受课程设计课时限制，一期须聚焦 MUST 级需求完成闭环。</w:t>
      </w:r>
    </w:p>
    <w:p w14:paraId="5E9AEDF5">
      <w:pPr>
        <w:pStyle w:val="16"/>
        <w:spacing w:after="60"/>
        <w:ind w:left="425" w:firstLine="0"/>
      </w:pPr>
      <w:r>
        <w:rPr>
          <w:rFonts w:ascii="宋体" w:hAnsi="宋体" w:eastAsia="宋体"/>
          <w:b w:val="0"/>
          <w:sz w:val="24"/>
        </w:rPr>
        <w:t>免费或低成本的天气 API 与语音合成服务在配额、并发与音色数量上存在限制，架构须容忍配额约束。</w:t>
      </w:r>
    </w:p>
    <w:p w14:paraId="1000AC83">
      <w:pPr>
        <w:pStyle w:val="16"/>
        <w:spacing w:after="60"/>
        <w:ind w:left="425" w:firstLine="0"/>
      </w:pPr>
      <w:r>
        <w:rPr>
          <w:rFonts w:ascii="宋体" w:hAnsi="宋体" w:eastAsia="宋体"/>
          <w:b w:val="0"/>
          <w:sz w:val="24"/>
        </w:rPr>
        <w:t>运行环境的存储空间有限，音频文件须按保留策略自动清理。</w:t>
      </w:r>
    </w:p>
    <w:p w14:paraId="3D3CB0A4">
      <w:pPr>
        <w:spacing w:after="120" w:line="360" w:lineRule="auto"/>
        <w:ind w:firstLine="480"/>
      </w:pPr>
      <w:r>
        <w:rPr>
          <w:rFonts w:ascii="宋体" w:hAnsi="宋体" w:eastAsia="宋体"/>
          <w:b w:val="0"/>
          <w:sz w:val="24"/>
        </w:rPr>
        <w:t>---</w:t>
      </w:r>
    </w:p>
    <w:p w14:paraId="3E50B758">
      <w:pPr>
        <w:pStyle w:val="3"/>
        <w:spacing w:before="320" w:after="160" w:line="312" w:lineRule="auto"/>
        <w:jc w:val="left"/>
      </w:pPr>
      <w:r>
        <w:rPr>
          <w:rFonts w:ascii="黑体" w:hAnsi="黑体" w:eastAsia="黑体"/>
          <w:b/>
          <w:sz w:val="32"/>
        </w:rPr>
        <w:t>8. 验收标准</w:t>
      </w:r>
    </w:p>
    <w:p w14:paraId="695C7BE6">
      <w:pPr>
        <w:pStyle w:val="4"/>
        <w:spacing w:before="200" w:after="120"/>
      </w:pPr>
      <w:r>
        <w:rPr>
          <w:rFonts w:ascii="黑体" w:hAnsi="黑体" w:eastAsia="黑体"/>
          <w:b/>
          <w:sz w:val="27"/>
        </w:rPr>
        <w:t>8.1 功能验收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4B72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0AF8A98A">
            <w:pPr>
              <w:spacing w:before="40" w:after="40" w:line="240" w:lineRule="auto"/>
            </w:pPr>
            <w:r>
              <w:rPr>
                <w:rFonts w:ascii="黑体" w:hAnsi="黑体" w:eastAsia="黑体"/>
                <w:b/>
                <w:sz w:val="21"/>
              </w:rPr>
              <w:t>编号</w:t>
            </w:r>
          </w:p>
        </w:tc>
        <w:tc>
          <w:tcPr>
            <w:tcW w:w="2351" w:type="dxa"/>
            <w:shd w:val="clear" w:color="auto" w:fill="D9E2F3"/>
          </w:tcPr>
          <w:p w14:paraId="3965F40B">
            <w:pPr>
              <w:spacing w:before="40" w:after="40" w:line="240" w:lineRule="auto"/>
            </w:pPr>
            <w:r>
              <w:rPr>
                <w:rFonts w:ascii="黑体" w:hAnsi="黑体" w:eastAsia="黑体"/>
                <w:b/>
                <w:sz w:val="21"/>
              </w:rPr>
              <w:t>验收项</w:t>
            </w:r>
          </w:p>
        </w:tc>
        <w:tc>
          <w:tcPr>
            <w:tcW w:w="2351" w:type="dxa"/>
            <w:shd w:val="clear" w:color="auto" w:fill="D9E2F3"/>
          </w:tcPr>
          <w:p w14:paraId="75651522">
            <w:pPr>
              <w:spacing w:before="40" w:after="40" w:line="240" w:lineRule="auto"/>
            </w:pPr>
            <w:r>
              <w:rPr>
                <w:rFonts w:ascii="黑体" w:hAnsi="黑体" w:eastAsia="黑体"/>
                <w:b/>
                <w:sz w:val="21"/>
              </w:rPr>
              <w:t>验收方法</w:t>
            </w:r>
          </w:p>
        </w:tc>
        <w:tc>
          <w:tcPr>
            <w:tcW w:w="2351" w:type="dxa"/>
            <w:shd w:val="clear" w:color="auto" w:fill="D9E2F3"/>
          </w:tcPr>
          <w:p w14:paraId="0007A71D">
            <w:pPr>
              <w:spacing w:before="40" w:after="40" w:line="240" w:lineRule="auto"/>
            </w:pPr>
            <w:r>
              <w:rPr>
                <w:rFonts w:ascii="黑体" w:hAnsi="黑体" w:eastAsia="黑体"/>
                <w:b/>
                <w:sz w:val="21"/>
              </w:rPr>
              <w:t>通过标准</w:t>
            </w:r>
          </w:p>
        </w:tc>
      </w:tr>
      <w:tr w14:paraId="6BE6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C292FD4">
            <w:pPr>
              <w:spacing w:before="40" w:after="40" w:line="240" w:lineRule="auto"/>
            </w:pPr>
            <w:r>
              <w:rPr>
                <w:rFonts w:ascii="宋体" w:hAnsi="宋体" w:eastAsia="宋体"/>
                <w:b w:val="0"/>
                <w:sz w:val="21"/>
              </w:rPr>
              <w:t>AC-F-01</w:t>
            </w:r>
          </w:p>
        </w:tc>
        <w:tc>
          <w:tcPr>
            <w:tcW w:w="2351" w:type="dxa"/>
          </w:tcPr>
          <w:p w14:paraId="6596E570">
            <w:pPr>
              <w:spacing w:before="40" w:after="40" w:line="240" w:lineRule="auto"/>
            </w:pPr>
            <w:r>
              <w:rPr>
                <w:rFonts w:ascii="宋体" w:hAnsi="宋体" w:eastAsia="宋体"/>
                <w:b w:val="0"/>
                <w:sz w:val="21"/>
              </w:rPr>
              <w:t>课程表存储与排序</w:t>
            </w:r>
          </w:p>
        </w:tc>
        <w:tc>
          <w:tcPr>
            <w:tcW w:w="2351" w:type="dxa"/>
          </w:tcPr>
          <w:p w14:paraId="1BA1C3CB">
            <w:pPr>
              <w:spacing w:before="40" w:after="40" w:line="240" w:lineRule="auto"/>
            </w:pPr>
            <w:r>
              <w:rPr>
                <w:rFonts w:ascii="宋体" w:hAnsi="宋体" w:eastAsia="宋体"/>
                <w:b w:val="0"/>
                <w:sz w:val="21"/>
              </w:rPr>
              <w:t>添加 5 门乱序课程后查看列表</w:t>
            </w:r>
          </w:p>
        </w:tc>
        <w:tc>
          <w:tcPr>
            <w:tcW w:w="2351" w:type="dxa"/>
          </w:tcPr>
          <w:p w14:paraId="32D2900B">
            <w:pPr>
              <w:spacing w:before="40" w:after="40" w:line="240" w:lineRule="auto"/>
            </w:pPr>
            <w:r>
              <w:rPr>
                <w:rFonts w:ascii="宋体" w:hAnsi="宋体" w:eastAsia="宋体"/>
                <w:b w:val="0"/>
                <w:sz w:val="21"/>
              </w:rPr>
              <w:t>课程完整、顺序按时间升序、无丢失</w:t>
            </w:r>
          </w:p>
        </w:tc>
      </w:tr>
      <w:tr w14:paraId="4AC7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443FF56">
            <w:pPr>
              <w:spacing w:before="40" w:after="40" w:line="240" w:lineRule="auto"/>
            </w:pPr>
            <w:r>
              <w:rPr>
                <w:rFonts w:ascii="宋体" w:hAnsi="宋体" w:eastAsia="宋体"/>
                <w:b w:val="0"/>
                <w:sz w:val="21"/>
              </w:rPr>
              <w:t>AC-F-02</w:t>
            </w:r>
          </w:p>
        </w:tc>
        <w:tc>
          <w:tcPr>
            <w:tcW w:w="2351" w:type="dxa"/>
          </w:tcPr>
          <w:p w14:paraId="7B480A13">
            <w:pPr>
              <w:spacing w:before="40" w:after="40" w:line="240" w:lineRule="auto"/>
            </w:pPr>
            <w:r>
              <w:rPr>
                <w:rFonts w:ascii="宋体" w:hAnsi="宋体" w:eastAsia="宋体"/>
                <w:b w:val="0"/>
                <w:sz w:val="21"/>
              </w:rPr>
              <w:t>定时调用</w:t>
            </w:r>
          </w:p>
        </w:tc>
        <w:tc>
          <w:tcPr>
            <w:tcW w:w="2351" w:type="dxa"/>
          </w:tcPr>
          <w:p w14:paraId="48F570E6">
            <w:pPr>
              <w:spacing w:before="40" w:after="40" w:line="240" w:lineRule="auto"/>
            </w:pPr>
            <w:r>
              <w:rPr>
                <w:rFonts w:ascii="宋体" w:hAnsi="宋体" w:eastAsia="宋体"/>
                <w:b w:val="0"/>
                <w:sz w:val="21"/>
              </w:rPr>
              <w:t>设定提前 2 分钟触发，运行系统</w:t>
            </w:r>
          </w:p>
        </w:tc>
        <w:tc>
          <w:tcPr>
            <w:tcW w:w="2351" w:type="dxa"/>
          </w:tcPr>
          <w:p w14:paraId="7C50BEA7">
            <w:pPr>
              <w:spacing w:before="40" w:after="40" w:line="240" w:lineRule="auto"/>
            </w:pPr>
            <w:r>
              <w:rPr>
                <w:rFonts w:ascii="宋体" w:hAnsi="宋体" w:eastAsia="宋体"/>
                <w:b w:val="0"/>
                <w:sz w:val="21"/>
              </w:rPr>
              <w:t>按时生成播报任务并完成全链路</w:t>
            </w:r>
          </w:p>
        </w:tc>
      </w:tr>
      <w:tr w14:paraId="51F76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86038F7">
            <w:pPr>
              <w:spacing w:before="40" w:after="40" w:line="240" w:lineRule="auto"/>
            </w:pPr>
            <w:r>
              <w:rPr>
                <w:rFonts w:ascii="宋体" w:hAnsi="宋体" w:eastAsia="宋体"/>
                <w:b w:val="0"/>
                <w:sz w:val="21"/>
              </w:rPr>
              <w:t>AC-F-03</w:t>
            </w:r>
          </w:p>
        </w:tc>
        <w:tc>
          <w:tcPr>
            <w:tcW w:w="2351" w:type="dxa"/>
          </w:tcPr>
          <w:p w14:paraId="25A3BB0D">
            <w:pPr>
              <w:spacing w:before="40" w:after="40" w:line="240" w:lineRule="auto"/>
            </w:pPr>
            <w:r>
              <w:rPr>
                <w:rFonts w:ascii="宋体" w:hAnsi="宋体" w:eastAsia="宋体"/>
                <w:b w:val="0"/>
                <w:sz w:val="21"/>
              </w:rPr>
              <w:t>天气数据获取</w:t>
            </w:r>
          </w:p>
        </w:tc>
        <w:tc>
          <w:tcPr>
            <w:tcW w:w="2351" w:type="dxa"/>
          </w:tcPr>
          <w:p w14:paraId="128E6131">
            <w:pPr>
              <w:spacing w:before="40" w:after="40" w:line="240" w:lineRule="auto"/>
            </w:pPr>
            <w:r>
              <w:rPr>
                <w:rFonts w:ascii="宋体" w:hAnsi="宋体" w:eastAsia="宋体"/>
                <w:b w:val="0"/>
                <w:sz w:val="21"/>
              </w:rPr>
              <w:t>触发一次播报并查看任务详情</w:t>
            </w:r>
          </w:p>
        </w:tc>
        <w:tc>
          <w:tcPr>
            <w:tcW w:w="2351" w:type="dxa"/>
          </w:tcPr>
          <w:p w14:paraId="66F79F75">
            <w:pPr>
              <w:spacing w:before="40" w:after="40" w:line="240" w:lineRule="auto"/>
            </w:pPr>
            <w:r>
              <w:rPr>
                <w:rFonts w:ascii="宋体" w:hAnsi="宋体" w:eastAsia="宋体"/>
                <w:b w:val="0"/>
                <w:sz w:val="21"/>
              </w:rPr>
              <w:t>气象字段完整、JSON 解析无异常</w:t>
            </w:r>
          </w:p>
        </w:tc>
      </w:tr>
      <w:tr w14:paraId="3CE8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D7E8CFF">
            <w:pPr>
              <w:spacing w:before="40" w:after="40" w:line="240" w:lineRule="auto"/>
            </w:pPr>
            <w:r>
              <w:rPr>
                <w:rFonts w:ascii="宋体" w:hAnsi="宋体" w:eastAsia="宋体"/>
                <w:b w:val="0"/>
                <w:sz w:val="21"/>
              </w:rPr>
              <w:t>AC-F-04</w:t>
            </w:r>
          </w:p>
        </w:tc>
        <w:tc>
          <w:tcPr>
            <w:tcW w:w="2351" w:type="dxa"/>
          </w:tcPr>
          <w:p w14:paraId="7DDE1C70">
            <w:pPr>
              <w:spacing w:before="40" w:after="40" w:line="240" w:lineRule="auto"/>
            </w:pPr>
            <w:r>
              <w:rPr>
                <w:rFonts w:ascii="宋体" w:hAnsi="宋体" w:eastAsia="宋体"/>
                <w:b w:val="0"/>
                <w:sz w:val="21"/>
              </w:rPr>
              <w:t>建议文本生成</w:t>
            </w:r>
          </w:p>
        </w:tc>
        <w:tc>
          <w:tcPr>
            <w:tcW w:w="2351" w:type="dxa"/>
          </w:tcPr>
          <w:p w14:paraId="2F7C7170">
            <w:pPr>
              <w:spacing w:before="40" w:after="40" w:line="240" w:lineRule="auto"/>
            </w:pPr>
            <w:r>
              <w:rPr>
                <w:rFonts w:ascii="宋体" w:hAnsi="宋体" w:eastAsia="宋体"/>
                <w:b w:val="0"/>
                <w:sz w:val="21"/>
              </w:rPr>
              <w:t>检查生成的播报脚本</w:t>
            </w:r>
          </w:p>
        </w:tc>
        <w:tc>
          <w:tcPr>
            <w:tcW w:w="2351" w:type="dxa"/>
          </w:tcPr>
          <w:p w14:paraId="0A02C766">
            <w:pPr>
              <w:spacing w:before="40" w:after="40" w:line="240" w:lineRule="auto"/>
            </w:pPr>
            <w:r>
              <w:rPr>
                <w:rFonts w:ascii="宋体" w:hAnsi="宋体" w:eastAsia="宋体"/>
                <w:b w:val="0"/>
                <w:sz w:val="21"/>
              </w:rPr>
              <w:t>包含天气概况、出行建议、注意事项三段，内容与实际天气相符</w:t>
            </w:r>
          </w:p>
        </w:tc>
      </w:tr>
      <w:tr w14:paraId="7F12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BA7062A">
            <w:pPr>
              <w:spacing w:before="40" w:after="40" w:line="240" w:lineRule="auto"/>
            </w:pPr>
            <w:r>
              <w:rPr>
                <w:rFonts w:ascii="宋体" w:hAnsi="宋体" w:eastAsia="宋体"/>
                <w:b w:val="0"/>
                <w:sz w:val="21"/>
              </w:rPr>
              <w:t>AC-F-05</w:t>
            </w:r>
          </w:p>
        </w:tc>
        <w:tc>
          <w:tcPr>
            <w:tcW w:w="2351" w:type="dxa"/>
          </w:tcPr>
          <w:p w14:paraId="0D32554D">
            <w:pPr>
              <w:spacing w:before="40" w:after="40" w:line="240" w:lineRule="auto"/>
            </w:pPr>
            <w:r>
              <w:rPr>
                <w:rFonts w:ascii="宋体" w:hAnsi="宋体" w:eastAsia="宋体"/>
                <w:b w:val="0"/>
                <w:sz w:val="21"/>
              </w:rPr>
              <w:t>语音合成</w:t>
            </w:r>
          </w:p>
        </w:tc>
        <w:tc>
          <w:tcPr>
            <w:tcW w:w="2351" w:type="dxa"/>
          </w:tcPr>
          <w:p w14:paraId="630C8C5B">
            <w:pPr>
              <w:spacing w:before="40" w:after="40" w:line="240" w:lineRule="auto"/>
            </w:pPr>
            <w:r>
              <w:rPr>
                <w:rFonts w:ascii="宋体" w:hAnsi="宋体" w:eastAsia="宋体"/>
                <w:b w:val="0"/>
                <w:sz w:val="21"/>
              </w:rPr>
              <w:t>检查输出音频并试听</w:t>
            </w:r>
          </w:p>
        </w:tc>
        <w:tc>
          <w:tcPr>
            <w:tcW w:w="2351" w:type="dxa"/>
          </w:tcPr>
          <w:p w14:paraId="359E518E">
            <w:pPr>
              <w:spacing w:before="40" w:after="40" w:line="240" w:lineRule="auto"/>
            </w:pPr>
            <w:r>
              <w:rPr>
                <w:rFonts w:ascii="宋体" w:hAnsi="宋体" w:eastAsia="宋体"/>
                <w:b w:val="0"/>
                <w:sz w:val="21"/>
              </w:rPr>
              <w:t>音频可正常播放、语音清晰、音色与参考音频一致</w:t>
            </w:r>
          </w:p>
        </w:tc>
      </w:tr>
      <w:tr w14:paraId="3D625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A8CD7F8">
            <w:pPr>
              <w:spacing w:before="40" w:after="40" w:line="240" w:lineRule="auto"/>
            </w:pPr>
            <w:r>
              <w:rPr>
                <w:rFonts w:ascii="宋体" w:hAnsi="宋体" w:eastAsia="宋体"/>
                <w:b w:val="0"/>
                <w:sz w:val="21"/>
              </w:rPr>
              <w:t>AC-F-06</w:t>
            </w:r>
          </w:p>
        </w:tc>
        <w:tc>
          <w:tcPr>
            <w:tcW w:w="2351" w:type="dxa"/>
          </w:tcPr>
          <w:p w14:paraId="519963FA">
            <w:pPr>
              <w:spacing w:before="40" w:after="40" w:line="240" w:lineRule="auto"/>
            </w:pPr>
            <w:r>
              <w:rPr>
                <w:rFonts w:ascii="宋体" w:hAnsi="宋体" w:eastAsia="宋体"/>
                <w:b w:val="0"/>
                <w:sz w:val="21"/>
              </w:rPr>
              <w:t>参考音频生效</w:t>
            </w:r>
          </w:p>
        </w:tc>
        <w:tc>
          <w:tcPr>
            <w:tcW w:w="2351" w:type="dxa"/>
          </w:tcPr>
          <w:p w14:paraId="568DF411">
            <w:pPr>
              <w:spacing w:before="40" w:after="40" w:line="240" w:lineRule="auto"/>
            </w:pPr>
            <w:r>
              <w:rPr>
                <w:rFonts w:ascii="宋体" w:hAnsi="宋体" w:eastAsia="宋体"/>
                <w:b w:val="0"/>
                <w:sz w:val="21"/>
              </w:rPr>
              <w:t>更换参考音频后重新合成</w:t>
            </w:r>
          </w:p>
        </w:tc>
        <w:tc>
          <w:tcPr>
            <w:tcW w:w="2351" w:type="dxa"/>
          </w:tcPr>
          <w:p w14:paraId="2B9D6A39">
            <w:pPr>
              <w:spacing w:before="40" w:after="40" w:line="240" w:lineRule="auto"/>
            </w:pPr>
            <w:r>
              <w:rPr>
                <w:rFonts w:ascii="宋体" w:hAnsi="宋体" w:eastAsia="宋体"/>
                <w:b w:val="0"/>
                <w:sz w:val="21"/>
              </w:rPr>
              <w:t>音色发生明显变化</w:t>
            </w:r>
          </w:p>
        </w:tc>
      </w:tr>
      <w:tr w14:paraId="3FD8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9F6C974">
            <w:pPr>
              <w:spacing w:before="40" w:after="40" w:line="240" w:lineRule="auto"/>
            </w:pPr>
            <w:r>
              <w:rPr>
                <w:rFonts w:ascii="宋体" w:hAnsi="宋体" w:eastAsia="宋体"/>
                <w:b w:val="0"/>
                <w:sz w:val="21"/>
              </w:rPr>
              <w:t>AC-F-07</w:t>
            </w:r>
          </w:p>
        </w:tc>
        <w:tc>
          <w:tcPr>
            <w:tcW w:w="2351" w:type="dxa"/>
          </w:tcPr>
          <w:p w14:paraId="35FCCF2B">
            <w:pPr>
              <w:spacing w:before="40" w:after="40" w:line="240" w:lineRule="auto"/>
            </w:pPr>
            <w:r>
              <w:rPr>
                <w:rFonts w:ascii="宋体" w:hAnsi="宋体" w:eastAsia="宋体"/>
                <w:b w:val="0"/>
                <w:sz w:val="21"/>
              </w:rPr>
              <w:t>定时播放</w:t>
            </w:r>
          </w:p>
        </w:tc>
        <w:tc>
          <w:tcPr>
            <w:tcW w:w="2351" w:type="dxa"/>
          </w:tcPr>
          <w:p w14:paraId="48BD7071">
            <w:pPr>
              <w:spacing w:before="40" w:after="40" w:line="240" w:lineRule="auto"/>
            </w:pPr>
            <w:r>
              <w:rPr>
                <w:rFonts w:ascii="宋体" w:hAnsi="宋体" w:eastAsia="宋体"/>
                <w:b w:val="0"/>
                <w:sz w:val="21"/>
              </w:rPr>
              <w:t>到达设定时间观察</w:t>
            </w:r>
          </w:p>
        </w:tc>
        <w:tc>
          <w:tcPr>
            <w:tcW w:w="2351" w:type="dxa"/>
          </w:tcPr>
          <w:p w14:paraId="6BE91767">
            <w:pPr>
              <w:spacing w:before="40" w:after="40" w:line="240" w:lineRule="auto"/>
            </w:pPr>
            <w:r>
              <w:rPr>
                <w:rFonts w:ascii="宋体" w:hAnsi="宋体" w:eastAsia="宋体"/>
                <w:b w:val="0"/>
                <w:sz w:val="21"/>
              </w:rPr>
              <w:t>音频自动播放，无需人工干预</w:t>
            </w:r>
          </w:p>
        </w:tc>
      </w:tr>
      <w:tr w14:paraId="5D929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55A86D1">
            <w:pPr>
              <w:spacing w:before="40" w:after="40" w:line="240" w:lineRule="auto"/>
            </w:pPr>
            <w:r>
              <w:rPr>
                <w:rFonts w:ascii="宋体" w:hAnsi="宋体" w:eastAsia="宋体"/>
                <w:b w:val="0"/>
                <w:sz w:val="21"/>
              </w:rPr>
              <w:t>AC-F-08</w:t>
            </w:r>
          </w:p>
        </w:tc>
        <w:tc>
          <w:tcPr>
            <w:tcW w:w="2351" w:type="dxa"/>
          </w:tcPr>
          <w:p w14:paraId="4F1C51BF">
            <w:pPr>
              <w:spacing w:before="40" w:after="40" w:line="240" w:lineRule="auto"/>
            </w:pPr>
            <w:r>
              <w:rPr>
                <w:rFonts w:ascii="宋体" w:hAnsi="宋体" w:eastAsia="宋体"/>
                <w:b w:val="0"/>
                <w:sz w:val="21"/>
              </w:rPr>
              <w:t>异常降级</w:t>
            </w:r>
          </w:p>
        </w:tc>
        <w:tc>
          <w:tcPr>
            <w:tcW w:w="2351" w:type="dxa"/>
          </w:tcPr>
          <w:p w14:paraId="5C55596B">
            <w:pPr>
              <w:spacing w:before="40" w:after="40" w:line="240" w:lineRule="auto"/>
            </w:pPr>
            <w:r>
              <w:rPr>
                <w:rFonts w:ascii="宋体" w:hAnsi="宋体" w:eastAsia="宋体"/>
                <w:b w:val="0"/>
                <w:sz w:val="21"/>
              </w:rPr>
              <w:t>断开网络后触发播报</w:t>
            </w:r>
          </w:p>
        </w:tc>
        <w:tc>
          <w:tcPr>
            <w:tcW w:w="2351" w:type="dxa"/>
          </w:tcPr>
          <w:p w14:paraId="2D739B38">
            <w:pPr>
              <w:spacing w:before="40" w:after="40" w:line="240" w:lineRule="auto"/>
            </w:pPr>
            <w:r>
              <w:rPr>
                <w:rFonts w:ascii="宋体" w:hAnsi="宋体" w:eastAsia="宋体"/>
                <w:b w:val="0"/>
                <w:sz w:val="21"/>
              </w:rPr>
              <w:t>走缓存或兜底文案，系统不崩溃</w:t>
            </w:r>
          </w:p>
        </w:tc>
      </w:tr>
      <w:tr w14:paraId="6E369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81E5ECD">
            <w:pPr>
              <w:spacing w:before="40" w:after="40" w:line="240" w:lineRule="auto"/>
            </w:pPr>
            <w:r>
              <w:rPr>
                <w:rFonts w:ascii="宋体" w:hAnsi="宋体" w:eastAsia="宋体"/>
                <w:b w:val="0"/>
                <w:sz w:val="21"/>
              </w:rPr>
              <w:t>AC-F-09</w:t>
            </w:r>
          </w:p>
        </w:tc>
        <w:tc>
          <w:tcPr>
            <w:tcW w:w="2351" w:type="dxa"/>
          </w:tcPr>
          <w:p w14:paraId="458622F0">
            <w:pPr>
              <w:spacing w:before="40" w:after="40" w:line="240" w:lineRule="auto"/>
            </w:pPr>
            <w:r>
              <w:rPr>
                <w:rFonts w:ascii="宋体" w:hAnsi="宋体" w:eastAsia="宋体"/>
                <w:b w:val="0"/>
                <w:sz w:val="21"/>
              </w:rPr>
              <w:t>手动触发</w:t>
            </w:r>
          </w:p>
        </w:tc>
        <w:tc>
          <w:tcPr>
            <w:tcW w:w="2351" w:type="dxa"/>
          </w:tcPr>
          <w:p w14:paraId="3F423D49">
            <w:pPr>
              <w:spacing w:before="40" w:after="40" w:line="240" w:lineRule="auto"/>
            </w:pPr>
            <w:r>
              <w:rPr>
                <w:rFonts w:ascii="宋体" w:hAnsi="宋体" w:eastAsia="宋体"/>
                <w:b w:val="0"/>
                <w:sz w:val="21"/>
              </w:rPr>
              <w:t>点击手动播报按钮</w:t>
            </w:r>
          </w:p>
        </w:tc>
        <w:tc>
          <w:tcPr>
            <w:tcW w:w="2351" w:type="dxa"/>
          </w:tcPr>
          <w:p w14:paraId="01A31C59">
            <w:pPr>
              <w:spacing w:before="40" w:after="40" w:line="240" w:lineRule="auto"/>
            </w:pPr>
            <w:r>
              <w:rPr>
                <w:rFonts w:ascii="宋体" w:hAnsi="宋体" w:eastAsia="宋体"/>
                <w:b w:val="0"/>
                <w:sz w:val="21"/>
              </w:rPr>
              <w:t>立即完成生成与播放</w:t>
            </w:r>
          </w:p>
        </w:tc>
      </w:tr>
      <w:tr w14:paraId="006B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FF2CF5">
            <w:pPr>
              <w:spacing w:before="40" w:after="40" w:line="240" w:lineRule="auto"/>
            </w:pPr>
            <w:r>
              <w:rPr>
                <w:rFonts w:ascii="宋体" w:hAnsi="宋体" w:eastAsia="宋体"/>
                <w:b w:val="0"/>
                <w:sz w:val="21"/>
              </w:rPr>
              <w:t>AC-F-10</w:t>
            </w:r>
          </w:p>
        </w:tc>
        <w:tc>
          <w:tcPr>
            <w:tcW w:w="2351" w:type="dxa"/>
          </w:tcPr>
          <w:p w14:paraId="697DB7E3">
            <w:pPr>
              <w:spacing w:before="40" w:after="40" w:line="240" w:lineRule="auto"/>
            </w:pPr>
            <w:r>
              <w:rPr>
                <w:rFonts w:ascii="宋体" w:hAnsi="宋体" w:eastAsia="宋体"/>
                <w:b w:val="0"/>
                <w:sz w:val="21"/>
              </w:rPr>
              <w:t>幂等去重</w:t>
            </w:r>
          </w:p>
        </w:tc>
        <w:tc>
          <w:tcPr>
            <w:tcW w:w="2351" w:type="dxa"/>
          </w:tcPr>
          <w:p w14:paraId="14D06612">
            <w:pPr>
              <w:spacing w:before="40" w:after="40" w:line="240" w:lineRule="auto"/>
            </w:pPr>
            <w:r>
              <w:rPr>
                <w:rFonts w:ascii="宋体" w:hAnsi="宋体" w:eastAsia="宋体"/>
                <w:b w:val="0"/>
                <w:sz w:val="21"/>
              </w:rPr>
              <w:t>同一天对同一课程重复触发</w:t>
            </w:r>
          </w:p>
        </w:tc>
        <w:tc>
          <w:tcPr>
            <w:tcW w:w="2351" w:type="dxa"/>
          </w:tcPr>
          <w:p w14:paraId="03512E5A">
            <w:pPr>
              <w:spacing w:before="40" w:after="40" w:line="240" w:lineRule="auto"/>
            </w:pPr>
            <w:r>
              <w:rPr>
                <w:rFonts w:ascii="宋体" w:hAnsi="宋体" w:eastAsia="宋体"/>
                <w:b w:val="0"/>
                <w:sz w:val="21"/>
              </w:rPr>
              <w:t>仅产生一条播报记录</w:t>
            </w:r>
          </w:p>
        </w:tc>
      </w:tr>
    </w:tbl>
    <w:p w14:paraId="1F558C2F">
      <w:pPr>
        <w:spacing w:after="40"/>
      </w:pPr>
    </w:p>
    <w:p w14:paraId="29549D39">
      <w:pPr>
        <w:pStyle w:val="4"/>
        <w:spacing w:before="200" w:after="120"/>
      </w:pPr>
      <w:r>
        <w:rPr>
          <w:rFonts w:ascii="黑体" w:hAnsi="黑体" w:eastAsia="黑体"/>
          <w:b/>
          <w:sz w:val="27"/>
        </w:rPr>
        <w:t>8.2 性能验收</w:t>
      </w:r>
    </w:p>
    <w:p w14:paraId="6FE947D6">
      <w:pPr>
        <w:pStyle w:val="16"/>
        <w:spacing w:after="60"/>
        <w:ind w:left="425" w:firstLine="0"/>
      </w:pPr>
      <w:r>
        <w:rPr>
          <w:rFonts w:ascii="宋体" w:hAnsi="宋体" w:eastAsia="宋体"/>
          <w:b w:val="0"/>
          <w:sz w:val="24"/>
        </w:rPr>
        <w:t>端到端响应时间不超过 30 秒（以日志时间戳为准）。</w:t>
      </w:r>
    </w:p>
    <w:p w14:paraId="2808584C">
      <w:pPr>
        <w:pStyle w:val="16"/>
        <w:spacing w:after="60"/>
        <w:ind w:left="425" w:firstLine="0"/>
      </w:pPr>
      <w:r>
        <w:rPr>
          <w:rFonts w:ascii="宋体" w:hAnsi="宋体" w:eastAsia="宋体"/>
          <w:b w:val="0"/>
          <w:sz w:val="24"/>
        </w:rPr>
        <w:t>定时触发误差不超过 60 秒。</w:t>
      </w:r>
    </w:p>
    <w:p w14:paraId="70CFDECA">
      <w:pPr>
        <w:pStyle w:val="16"/>
        <w:spacing w:after="60"/>
        <w:ind w:left="425" w:firstLine="0"/>
      </w:pPr>
      <w:r>
        <w:rPr>
          <w:rFonts w:ascii="宋体" w:hAnsi="宋体" w:eastAsia="宋体"/>
          <w:b w:val="0"/>
          <w:sz w:val="24"/>
        </w:rPr>
        <w:t>连续运行 24 小时无异常退出。</w:t>
      </w:r>
    </w:p>
    <w:p w14:paraId="1CB94A4A">
      <w:pPr>
        <w:pStyle w:val="16"/>
        <w:spacing w:after="60"/>
        <w:ind w:left="425" w:firstLine="0"/>
      </w:pPr>
      <w:r>
        <w:rPr>
          <w:rFonts w:ascii="宋体" w:hAnsi="宋体" w:eastAsia="宋体"/>
          <w:b w:val="0"/>
          <w:sz w:val="24"/>
        </w:rPr>
        <w:t>断网、断电等异常恢复后系统能自动回到正常状态。</w:t>
      </w:r>
    </w:p>
    <w:p w14:paraId="2E4FCA2A">
      <w:pPr>
        <w:pStyle w:val="4"/>
        <w:spacing w:before="200" w:after="120"/>
      </w:pPr>
      <w:r>
        <w:rPr>
          <w:rFonts w:ascii="黑体" w:hAnsi="黑体" w:eastAsia="黑体"/>
          <w:b/>
          <w:sz w:val="27"/>
        </w:rPr>
        <w:t>8.3 交付物验收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703"/>
      </w:tblGrid>
      <w:tr w14:paraId="57FF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shd w:val="clear" w:color="auto" w:fill="D9E2F3"/>
          </w:tcPr>
          <w:p w14:paraId="46C139CA">
            <w:pPr>
              <w:spacing w:before="40" w:after="40" w:line="240" w:lineRule="auto"/>
            </w:pPr>
            <w:r>
              <w:rPr>
                <w:rFonts w:ascii="黑体" w:hAnsi="黑体" w:eastAsia="黑体"/>
                <w:b/>
                <w:sz w:val="21"/>
              </w:rPr>
              <w:t>交付物</w:t>
            </w:r>
          </w:p>
        </w:tc>
        <w:tc>
          <w:tcPr>
            <w:tcW w:w="4703" w:type="dxa"/>
            <w:shd w:val="clear" w:color="auto" w:fill="D9E2F3"/>
          </w:tcPr>
          <w:p w14:paraId="2A42C5F2">
            <w:pPr>
              <w:spacing w:before="40" w:after="40" w:line="240" w:lineRule="auto"/>
            </w:pPr>
            <w:r>
              <w:rPr>
                <w:rFonts w:ascii="黑体" w:hAnsi="黑体" w:eastAsia="黑体"/>
                <w:b/>
                <w:sz w:val="21"/>
              </w:rPr>
              <w:t>说明</w:t>
            </w:r>
          </w:p>
        </w:tc>
      </w:tr>
      <w:tr w14:paraId="3F7DB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DB377F3">
            <w:pPr>
              <w:spacing w:before="40" w:after="40" w:line="240" w:lineRule="auto"/>
            </w:pPr>
            <w:r>
              <w:rPr>
                <w:rFonts w:ascii="宋体" w:hAnsi="宋体" w:eastAsia="宋体"/>
                <w:b w:val="0"/>
                <w:sz w:val="21"/>
              </w:rPr>
              <w:t>源代码</w:t>
            </w:r>
          </w:p>
        </w:tc>
        <w:tc>
          <w:tcPr>
            <w:tcW w:w="4703" w:type="dxa"/>
          </w:tcPr>
          <w:p w14:paraId="2207DE38">
            <w:pPr>
              <w:spacing w:before="40" w:after="40" w:line="240" w:lineRule="auto"/>
            </w:pPr>
            <w:r>
              <w:rPr>
                <w:rFonts w:ascii="宋体" w:hAnsi="宋体" w:eastAsia="宋体"/>
                <w:b w:val="0"/>
                <w:sz w:val="21"/>
              </w:rPr>
              <w:t>含注释、构建说明、依赖清单</w:t>
            </w:r>
          </w:p>
        </w:tc>
      </w:tr>
      <w:tr w14:paraId="1FEC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652A3B00">
            <w:pPr>
              <w:spacing w:before="40" w:after="40" w:line="240" w:lineRule="auto"/>
            </w:pPr>
            <w:r>
              <w:rPr>
                <w:rFonts w:ascii="宋体" w:hAnsi="宋体" w:eastAsia="宋体"/>
                <w:b w:val="0"/>
                <w:sz w:val="21"/>
              </w:rPr>
              <w:t>需求规格说明书</w:t>
            </w:r>
          </w:p>
        </w:tc>
        <w:tc>
          <w:tcPr>
            <w:tcW w:w="4703" w:type="dxa"/>
          </w:tcPr>
          <w:p w14:paraId="4EA5265A">
            <w:pPr>
              <w:spacing w:before="40" w:after="40" w:line="240" w:lineRule="auto"/>
            </w:pPr>
            <w:r>
              <w:rPr>
                <w:rFonts w:ascii="宋体" w:hAnsi="宋体" w:eastAsia="宋体"/>
                <w:b w:val="0"/>
                <w:sz w:val="21"/>
              </w:rPr>
              <w:t>本文档</w:t>
            </w:r>
          </w:p>
        </w:tc>
      </w:tr>
      <w:tr w14:paraId="4E73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44CCE9F">
            <w:pPr>
              <w:spacing w:before="40" w:after="40" w:line="240" w:lineRule="auto"/>
            </w:pPr>
            <w:r>
              <w:rPr>
                <w:rFonts w:ascii="宋体" w:hAnsi="宋体" w:eastAsia="宋体"/>
                <w:b w:val="0"/>
                <w:sz w:val="21"/>
              </w:rPr>
              <w:t>设计文档</w:t>
            </w:r>
          </w:p>
        </w:tc>
        <w:tc>
          <w:tcPr>
            <w:tcW w:w="4703" w:type="dxa"/>
          </w:tcPr>
          <w:p w14:paraId="42FA1DB8">
            <w:pPr>
              <w:spacing w:before="40" w:after="40" w:line="240" w:lineRule="auto"/>
            </w:pPr>
            <w:r>
              <w:rPr>
                <w:rFonts w:ascii="宋体" w:hAnsi="宋体" w:eastAsia="宋体"/>
                <w:b w:val="0"/>
                <w:sz w:val="21"/>
              </w:rPr>
              <w:t>总体设计与模块设计说明</w:t>
            </w:r>
          </w:p>
        </w:tc>
      </w:tr>
      <w:tr w14:paraId="310D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2839C6F1">
            <w:pPr>
              <w:spacing w:before="40" w:after="40" w:line="240" w:lineRule="auto"/>
            </w:pPr>
            <w:r>
              <w:rPr>
                <w:rFonts w:ascii="宋体" w:hAnsi="宋体" w:eastAsia="宋体"/>
                <w:b w:val="0"/>
                <w:sz w:val="21"/>
              </w:rPr>
              <w:t>测试报告</w:t>
            </w:r>
          </w:p>
        </w:tc>
        <w:tc>
          <w:tcPr>
            <w:tcW w:w="4703" w:type="dxa"/>
          </w:tcPr>
          <w:p w14:paraId="60DA82D9">
            <w:pPr>
              <w:spacing w:before="40" w:after="40" w:line="240" w:lineRule="auto"/>
            </w:pPr>
            <w:r>
              <w:rPr>
                <w:rFonts w:ascii="宋体" w:hAnsi="宋体" w:eastAsia="宋体"/>
                <w:b w:val="0"/>
                <w:sz w:val="21"/>
              </w:rPr>
              <w:t>功能与性能测试用例及结果</w:t>
            </w:r>
          </w:p>
        </w:tc>
      </w:tr>
      <w:tr w14:paraId="0E29F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757A1185">
            <w:pPr>
              <w:spacing w:before="40" w:after="40" w:line="240" w:lineRule="auto"/>
            </w:pPr>
            <w:r>
              <w:rPr>
                <w:rFonts w:ascii="宋体" w:hAnsi="宋体" w:eastAsia="宋体"/>
                <w:b w:val="0"/>
                <w:sz w:val="21"/>
              </w:rPr>
              <w:t>部署说明</w:t>
            </w:r>
          </w:p>
        </w:tc>
        <w:tc>
          <w:tcPr>
            <w:tcW w:w="4703" w:type="dxa"/>
          </w:tcPr>
          <w:p w14:paraId="67BE14FD">
            <w:pPr>
              <w:spacing w:before="40" w:after="40" w:line="240" w:lineRule="auto"/>
            </w:pPr>
            <w:r>
              <w:rPr>
                <w:rFonts w:ascii="宋体" w:hAnsi="宋体" w:eastAsia="宋体"/>
                <w:b w:val="0"/>
                <w:sz w:val="21"/>
              </w:rPr>
              <w:t>环境配置与运行步骤</w:t>
            </w:r>
          </w:p>
        </w:tc>
      </w:tr>
      <w:tr w14:paraId="047C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3" w:type="dxa"/>
          </w:tcPr>
          <w:p w14:paraId="13DD4F83">
            <w:pPr>
              <w:spacing w:before="40" w:after="40" w:line="240" w:lineRule="auto"/>
            </w:pPr>
            <w:r>
              <w:rPr>
                <w:rFonts w:ascii="宋体" w:hAnsi="宋体" w:eastAsia="宋体"/>
                <w:b w:val="0"/>
                <w:sz w:val="21"/>
              </w:rPr>
              <w:t>演示视频或截图</w:t>
            </w:r>
          </w:p>
        </w:tc>
        <w:tc>
          <w:tcPr>
            <w:tcW w:w="4703" w:type="dxa"/>
          </w:tcPr>
          <w:p w14:paraId="114E64C2">
            <w:pPr>
              <w:spacing w:before="40" w:after="40" w:line="240" w:lineRule="auto"/>
            </w:pPr>
            <w:r>
              <w:rPr>
                <w:rFonts w:ascii="宋体" w:hAnsi="宋体" w:eastAsia="宋体"/>
                <w:b w:val="0"/>
                <w:sz w:val="21"/>
              </w:rPr>
              <w:t>展示完整播报链路</w:t>
            </w:r>
          </w:p>
        </w:tc>
      </w:tr>
    </w:tbl>
    <w:p w14:paraId="6F888EBE">
      <w:pPr>
        <w:spacing w:after="40"/>
      </w:pPr>
    </w:p>
    <w:p w14:paraId="5C14F02F">
      <w:pPr>
        <w:spacing w:after="120" w:line="360" w:lineRule="auto"/>
        <w:ind w:firstLine="480"/>
      </w:pPr>
      <w:r>
        <w:rPr>
          <w:rFonts w:ascii="宋体" w:hAnsi="宋体" w:eastAsia="宋体"/>
          <w:b w:val="0"/>
          <w:sz w:val="24"/>
        </w:rPr>
        <w:t>---</w:t>
      </w:r>
    </w:p>
    <w:p w14:paraId="12052F50">
      <w:pPr>
        <w:pStyle w:val="3"/>
        <w:spacing w:before="320" w:after="160" w:line="312" w:lineRule="auto"/>
        <w:jc w:val="left"/>
      </w:pPr>
      <w:r>
        <w:rPr>
          <w:rFonts w:ascii="黑体" w:hAnsi="黑体" w:eastAsia="黑体"/>
          <w:b/>
          <w:sz w:val="32"/>
        </w:rPr>
        <w:t>9. 扩展需求建议（可选实现）</w:t>
      </w:r>
    </w:p>
    <w:p w14:paraId="5EB2988B">
      <w:pPr>
        <w:spacing w:after="120" w:line="360" w:lineRule="auto"/>
        <w:ind w:firstLine="480"/>
      </w:pPr>
      <w:r>
        <w:rPr>
          <w:rFonts w:ascii="宋体" w:hAnsi="宋体" w:eastAsia="宋体"/>
          <w:b w:val="0"/>
          <w:sz w:val="24"/>
        </w:rPr>
        <w:t>以下扩展需求不属于一期 MUST 范围，可根据项目时间与资源情况择优实现，以进一步提升系统完整度与展示效果：</w:t>
      </w:r>
    </w:p>
    <w:p w14:paraId="197C3CA5">
      <w:pPr>
        <w:pStyle w:val="16"/>
        <w:spacing w:after="60"/>
        <w:ind w:left="425" w:firstLine="0"/>
      </w:pPr>
      <w:r>
        <w:rPr>
          <w:rFonts w:ascii="宋体" w:hAnsi="宋体" w:eastAsia="宋体"/>
          <w:b/>
          <w:sz w:val="24"/>
        </w:rPr>
        <w:t>多城市支持</w:t>
      </w:r>
      <w:r>
        <w:rPr>
          <w:rFonts w:ascii="宋体" w:hAnsi="宋体" w:eastAsia="宋体"/>
          <w:b w:val="0"/>
          <w:sz w:val="24"/>
        </w:rPr>
        <w:t>：为多校区或跨城行程自动切换对应的气象数据源。</w:t>
      </w:r>
    </w:p>
    <w:p w14:paraId="708578D3">
      <w:pPr>
        <w:pStyle w:val="16"/>
        <w:spacing w:after="60"/>
        <w:ind w:left="425" w:firstLine="0"/>
      </w:pPr>
      <w:r>
        <w:rPr>
          <w:rFonts w:ascii="宋体" w:hAnsi="宋体" w:eastAsia="宋体"/>
          <w:b/>
          <w:sz w:val="24"/>
        </w:rPr>
        <w:t>智能推荐</w:t>
      </w:r>
      <w:r>
        <w:rPr>
          <w:rFonts w:ascii="宋体" w:hAnsi="宋体" w:eastAsia="宋体"/>
          <w:b w:val="0"/>
          <w:sz w:val="24"/>
        </w:rPr>
        <w:t>：结合课程难度、连续课时数、天气体感等因素，生成更贴合个体状态的建议。</w:t>
      </w:r>
    </w:p>
    <w:p w14:paraId="23839CF5">
      <w:pPr>
        <w:pStyle w:val="16"/>
        <w:spacing w:after="60"/>
        <w:ind w:left="425" w:firstLine="0"/>
      </w:pPr>
      <w:r>
        <w:rPr>
          <w:rFonts w:ascii="宋体" w:hAnsi="宋体" w:eastAsia="宋体"/>
          <w:b/>
          <w:sz w:val="24"/>
        </w:rPr>
        <w:t>语音交互</w:t>
      </w:r>
      <w:r>
        <w:rPr>
          <w:rFonts w:ascii="宋体" w:hAnsi="宋体" w:eastAsia="宋体"/>
          <w:b w:val="0"/>
          <w:sz w:val="24"/>
        </w:rPr>
        <w:t>：除播报外，支持语音提问"今天要带伞吗"，实现双向语音交互。</w:t>
      </w:r>
    </w:p>
    <w:p w14:paraId="33BCDAA0">
      <w:pPr>
        <w:pStyle w:val="16"/>
        <w:spacing w:after="60"/>
        <w:ind w:left="425" w:firstLine="0"/>
      </w:pPr>
      <w:r>
        <w:rPr>
          <w:rFonts w:ascii="宋体" w:hAnsi="宋体" w:eastAsia="宋体"/>
          <w:b/>
          <w:sz w:val="24"/>
        </w:rPr>
        <w:t>历史数据分析</w:t>
      </w:r>
      <w:r>
        <w:rPr>
          <w:rFonts w:ascii="宋体" w:hAnsi="宋体" w:eastAsia="宋体"/>
          <w:b w:val="0"/>
          <w:sz w:val="24"/>
        </w:rPr>
        <w:t>：统计不同天气条件下的出行行为模式，形成可视化报告。</w:t>
      </w:r>
    </w:p>
    <w:p w14:paraId="667E3435">
      <w:pPr>
        <w:pStyle w:val="16"/>
        <w:spacing w:after="60"/>
        <w:ind w:left="425" w:firstLine="0"/>
      </w:pPr>
      <w:r>
        <w:rPr>
          <w:rFonts w:ascii="宋体" w:hAnsi="宋体" w:eastAsia="宋体"/>
          <w:b/>
          <w:sz w:val="24"/>
        </w:rPr>
        <w:t>课程表自动同步</w:t>
      </w:r>
      <w:r>
        <w:rPr>
          <w:rFonts w:ascii="宋体" w:hAnsi="宋体" w:eastAsia="宋体"/>
          <w:b w:val="0"/>
          <w:sz w:val="24"/>
        </w:rPr>
        <w:t>：尝试对接教务系统或校园卡数据，自动导入课表，减少手工录入。</w:t>
      </w:r>
    </w:p>
    <w:p w14:paraId="4AF60FF2">
      <w:pPr>
        <w:pStyle w:val="16"/>
        <w:spacing w:after="60"/>
        <w:ind w:left="425" w:firstLine="0"/>
      </w:pPr>
      <w:r>
        <w:rPr>
          <w:rFonts w:ascii="宋体" w:hAnsi="宋体" w:eastAsia="宋体"/>
          <w:b/>
          <w:sz w:val="24"/>
        </w:rPr>
        <w:t>多角色播报</w:t>
      </w:r>
      <w:r>
        <w:rPr>
          <w:rFonts w:ascii="宋体" w:hAnsi="宋体" w:eastAsia="宋体"/>
          <w:b w:val="0"/>
          <w:sz w:val="24"/>
        </w:rPr>
        <w:t>：为不同用户（学生、教师、访客）配置差异化的播报内容与音色。</w:t>
      </w:r>
    </w:p>
    <w:p w14:paraId="16BB50E3">
      <w:pPr>
        <w:pStyle w:val="16"/>
        <w:spacing w:after="60"/>
        <w:ind w:left="425" w:firstLine="0"/>
      </w:pPr>
      <w:r>
        <w:rPr>
          <w:rFonts w:ascii="宋体" w:hAnsi="宋体" w:eastAsia="宋体"/>
          <w:b/>
          <w:sz w:val="24"/>
        </w:rPr>
        <w:t>离线模式</w:t>
      </w:r>
      <w:r>
        <w:rPr>
          <w:rFonts w:ascii="宋体" w:hAnsi="宋体" w:eastAsia="宋体"/>
          <w:b w:val="0"/>
          <w:sz w:val="24"/>
        </w:rPr>
        <w:t>：在无网络条件下使用最近一次气象数据与缓存音频进行降级播报。</w:t>
      </w:r>
    </w:p>
    <w:p w14:paraId="2C815B44">
      <w:pPr>
        <w:pStyle w:val="16"/>
        <w:spacing w:after="60"/>
        <w:ind w:left="425" w:firstLine="0"/>
      </w:pPr>
      <w:r>
        <w:rPr>
          <w:rFonts w:ascii="宋体" w:hAnsi="宋体" w:eastAsia="宋体"/>
          <w:b/>
          <w:sz w:val="24"/>
        </w:rPr>
        <w:t>播报内容个性化</w:t>
      </w:r>
      <w:r>
        <w:rPr>
          <w:rFonts w:ascii="宋体" w:hAnsi="宋体" w:eastAsia="宋体"/>
          <w:b w:val="0"/>
          <w:sz w:val="24"/>
        </w:rPr>
        <w:t>：根据用户反馈（点击"已带伞"等）动态调整后续建议的详细程度。</w:t>
      </w:r>
    </w:p>
    <w:p w14:paraId="3B83312D">
      <w:pPr>
        <w:spacing w:after="120" w:line="360" w:lineRule="auto"/>
        <w:ind w:firstLine="480"/>
      </w:pPr>
      <w:r>
        <w:rPr>
          <w:rFonts w:ascii="宋体" w:hAnsi="宋体" w:eastAsia="宋体"/>
          <w:b w:val="0"/>
          <w:sz w:val="24"/>
        </w:rPr>
        <w:t>---</w:t>
      </w:r>
    </w:p>
    <w:p w14:paraId="3B6CBAA8">
      <w:pPr>
        <w:pStyle w:val="3"/>
        <w:spacing w:before="320" w:after="160" w:line="312" w:lineRule="auto"/>
        <w:jc w:val="left"/>
      </w:pPr>
      <w:r>
        <w:rPr>
          <w:rFonts w:ascii="黑体" w:hAnsi="黑体" w:eastAsia="黑体"/>
          <w:b/>
          <w:sz w:val="32"/>
        </w:rPr>
        <w:t>10. 附录</w:t>
      </w:r>
    </w:p>
    <w:p w14:paraId="3415BEAC">
      <w:pPr>
        <w:pStyle w:val="4"/>
        <w:spacing w:before="200" w:after="120"/>
      </w:pPr>
      <w:r>
        <w:rPr>
          <w:rFonts w:ascii="黑体" w:hAnsi="黑体" w:eastAsia="黑体"/>
          <w:b/>
          <w:sz w:val="27"/>
        </w:rPr>
        <w:t>10.1 术语对照补充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9BE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2F3"/>
          </w:tcPr>
          <w:p w14:paraId="2AF77B06">
            <w:pPr>
              <w:spacing w:before="40" w:after="40" w:line="240" w:lineRule="auto"/>
            </w:pPr>
            <w:r>
              <w:rPr>
                <w:rFonts w:ascii="黑体" w:hAnsi="黑体" w:eastAsia="黑体"/>
                <w:b/>
                <w:sz w:val="21"/>
              </w:rPr>
              <w:t>中文</w:t>
            </w:r>
          </w:p>
        </w:tc>
        <w:tc>
          <w:tcPr>
            <w:tcW w:w="3135" w:type="dxa"/>
            <w:shd w:val="clear" w:color="auto" w:fill="D9E2F3"/>
          </w:tcPr>
          <w:p w14:paraId="35620606">
            <w:pPr>
              <w:spacing w:before="40" w:after="40" w:line="240" w:lineRule="auto"/>
            </w:pPr>
            <w:r>
              <w:rPr>
                <w:rFonts w:ascii="黑体" w:hAnsi="黑体" w:eastAsia="黑体"/>
                <w:b/>
                <w:sz w:val="21"/>
              </w:rPr>
              <w:t>英文</w:t>
            </w:r>
          </w:p>
        </w:tc>
        <w:tc>
          <w:tcPr>
            <w:tcW w:w="3135" w:type="dxa"/>
            <w:shd w:val="clear" w:color="auto" w:fill="D9E2F3"/>
          </w:tcPr>
          <w:p w14:paraId="1965FF90">
            <w:pPr>
              <w:spacing w:before="40" w:after="40" w:line="240" w:lineRule="auto"/>
            </w:pPr>
            <w:r>
              <w:rPr>
                <w:rFonts w:ascii="黑体" w:hAnsi="黑体" w:eastAsia="黑体"/>
                <w:b/>
                <w:sz w:val="21"/>
              </w:rPr>
              <w:t>说明</w:t>
            </w:r>
          </w:p>
        </w:tc>
      </w:tr>
      <w:tr w14:paraId="1B5E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08CDC94">
            <w:pPr>
              <w:spacing w:before="40" w:after="40" w:line="240" w:lineRule="auto"/>
            </w:pPr>
            <w:r>
              <w:rPr>
                <w:rFonts w:ascii="宋体" w:hAnsi="宋体" w:eastAsia="宋体"/>
                <w:b w:val="0"/>
                <w:sz w:val="21"/>
              </w:rPr>
              <w:t>定向调用</w:t>
            </w:r>
          </w:p>
        </w:tc>
        <w:tc>
          <w:tcPr>
            <w:tcW w:w="3135" w:type="dxa"/>
          </w:tcPr>
          <w:p w14:paraId="5BF7E32A">
            <w:pPr>
              <w:spacing w:before="40" w:after="40" w:line="240" w:lineRule="auto"/>
            </w:pPr>
            <w:r>
              <w:rPr>
                <w:rFonts w:ascii="宋体" w:hAnsi="宋体" w:eastAsia="宋体"/>
                <w:b w:val="0"/>
                <w:sz w:val="21"/>
              </w:rPr>
              <w:t>Directed Call</w:t>
            </w:r>
          </w:p>
        </w:tc>
        <w:tc>
          <w:tcPr>
            <w:tcW w:w="3135" w:type="dxa"/>
          </w:tcPr>
          <w:p w14:paraId="6B1AE109">
            <w:pPr>
              <w:spacing w:before="40" w:after="40" w:line="240" w:lineRule="auto"/>
            </w:pPr>
            <w:r>
              <w:rPr>
                <w:rFonts w:ascii="宋体" w:hAnsi="宋体" w:eastAsia="宋体"/>
                <w:b w:val="0"/>
                <w:sz w:val="21"/>
              </w:rPr>
              <w:t>课程表模块按时间指定出行建议模块执行</w:t>
            </w:r>
          </w:p>
        </w:tc>
      </w:tr>
      <w:tr w14:paraId="7E1B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A8F4FD">
            <w:pPr>
              <w:spacing w:before="40" w:after="40" w:line="240" w:lineRule="auto"/>
            </w:pPr>
            <w:r>
              <w:rPr>
                <w:rFonts w:ascii="宋体" w:hAnsi="宋体" w:eastAsia="宋体"/>
                <w:b w:val="0"/>
                <w:sz w:val="21"/>
              </w:rPr>
              <w:t>目标音频</w:t>
            </w:r>
          </w:p>
        </w:tc>
        <w:tc>
          <w:tcPr>
            <w:tcW w:w="3135" w:type="dxa"/>
          </w:tcPr>
          <w:p w14:paraId="4B3F6320">
            <w:pPr>
              <w:spacing w:before="40" w:after="40" w:line="240" w:lineRule="auto"/>
            </w:pPr>
            <w:r>
              <w:rPr>
                <w:rFonts w:ascii="宋体" w:hAnsi="宋体" w:eastAsia="宋体"/>
                <w:b w:val="0"/>
                <w:sz w:val="21"/>
              </w:rPr>
              <w:t>Target Audio</w:t>
            </w:r>
          </w:p>
        </w:tc>
        <w:tc>
          <w:tcPr>
            <w:tcW w:w="3135" w:type="dxa"/>
          </w:tcPr>
          <w:p w14:paraId="5C33B366">
            <w:pPr>
              <w:spacing w:before="40" w:after="40" w:line="240" w:lineRule="auto"/>
            </w:pPr>
            <w:r>
              <w:rPr>
                <w:rFonts w:ascii="宋体" w:hAnsi="宋体" w:eastAsia="宋体"/>
                <w:b w:val="0"/>
                <w:sz w:val="21"/>
              </w:rPr>
              <w:t>结合参考音频合成出的最终音频</w:t>
            </w:r>
          </w:p>
        </w:tc>
      </w:tr>
      <w:tr w14:paraId="36F3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DCC116">
            <w:pPr>
              <w:spacing w:before="40" w:after="40" w:line="240" w:lineRule="auto"/>
            </w:pPr>
            <w:r>
              <w:rPr>
                <w:rFonts w:ascii="宋体" w:hAnsi="宋体" w:eastAsia="宋体"/>
                <w:b w:val="0"/>
                <w:sz w:val="21"/>
              </w:rPr>
              <w:t>语音播报</w:t>
            </w:r>
          </w:p>
        </w:tc>
        <w:tc>
          <w:tcPr>
            <w:tcW w:w="3135" w:type="dxa"/>
          </w:tcPr>
          <w:p w14:paraId="2907262C">
            <w:pPr>
              <w:spacing w:before="40" w:after="40" w:line="240" w:lineRule="auto"/>
            </w:pPr>
            <w:r>
              <w:rPr>
                <w:rFonts w:ascii="宋体" w:hAnsi="宋体" w:eastAsia="宋体"/>
                <w:b w:val="0"/>
                <w:sz w:val="21"/>
              </w:rPr>
              <w:t>Voice Announcement</w:t>
            </w:r>
          </w:p>
        </w:tc>
        <w:tc>
          <w:tcPr>
            <w:tcW w:w="3135" w:type="dxa"/>
          </w:tcPr>
          <w:p w14:paraId="41E22BBE">
            <w:pPr>
              <w:spacing w:before="40" w:after="40" w:line="240" w:lineRule="auto"/>
            </w:pPr>
            <w:r>
              <w:rPr>
                <w:rFonts w:ascii="宋体" w:hAnsi="宋体" w:eastAsia="宋体"/>
                <w:b w:val="0"/>
                <w:sz w:val="21"/>
              </w:rPr>
              <w:t>将合成音频投放给用户的输出行为</w:t>
            </w:r>
          </w:p>
        </w:tc>
      </w:tr>
    </w:tbl>
    <w:p w14:paraId="628CCC5D">
      <w:pPr>
        <w:spacing w:after="40"/>
      </w:pPr>
    </w:p>
    <w:p w14:paraId="5DD78A23">
      <w:pPr>
        <w:pStyle w:val="4"/>
        <w:spacing w:before="200" w:after="120"/>
      </w:pPr>
      <w:r>
        <w:rPr>
          <w:rFonts w:ascii="黑体" w:hAnsi="黑体" w:eastAsia="黑体"/>
          <w:b/>
          <w:sz w:val="27"/>
        </w:rPr>
        <w:t>10.2 版本修订记录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F734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4C41834E">
            <w:pPr>
              <w:spacing w:before="40" w:after="40" w:line="240" w:lineRule="auto"/>
            </w:pPr>
            <w:r>
              <w:rPr>
                <w:rFonts w:ascii="黑体" w:hAnsi="黑体" w:eastAsia="黑体"/>
                <w:b/>
                <w:sz w:val="21"/>
              </w:rPr>
              <w:t>版本</w:t>
            </w:r>
          </w:p>
        </w:tc>
        <w:tc>
          <w:tcPr>
            <w:tcW w:w="2351" w:type="dxa"/>
            <w:shd w:val="clear" w:color="auto" w:fill="D9E2F3"/>
          </w:tcPr>
          <w:p w14:paraId="3E15375A">
            <w:pPr>
              <w:spacing w:before="40" w:after="40" w:line="240" w:lineRule="auto"/>
            </w:pPr>
            <w:r>
              <w:rPr>
                <w:rFonts w:ascii="黑体" w:hAnsi="黑体" w:eastAsia="黑体"/>
                <w:b/>
                <w:sz w:val="21"/>
              </w:rPr>
              <w:t>日期</w:t>
            </w:r>
          </w:p>
        </w:tc>
        <w:tc>
          <w:tcPr>
            <w:tcW w:w="2351" w:type="dxa"/>
            <w:shd w:val="clear" w:color="auto" w:fill="D9E2F3"/>
          </w:tcPr>
          <w:p w14:paraId="1301263C">
            <w:pPr>
              <w:spacing w:before="40" w:after="40" w:line="240" w:lineRule="auto"/>
            </w:pPr>
            <w:r>
              <w:rPr>
                <w:rFonts w:ascii="黑体" w:hAnsi="黑体" w:eastAsia="黑体"/>
                <w:b/>
                <w:sz w:val="21"/>
              </w:rPr>
              <w:t>修订内容</w:t>
            </w:r>
          </w:p>
        </w:tc>
        <w:tc>
          <w:tcPr>
            <w:tcW w:w="2351" w:type="dxa"/>
            <w:shd w:val="clear" w:color="auto" w:fill="D9E2F3"/>
          </w:tcPr>
          <w:p w14:paraId="11C6202B">
            <w:pPr>
              <w:spacing w:before="40" w:after="40" w:line="240" w:lineRule="auto"/>
            </w:pPr>
            <w:r>
              <w:rPr>
                <w:rFonts w:ascii="黑体" w:hAnsi="黑体" w:eastAsia="黑体"/>
                <w:b/>
                <w:sz w:val="21"/>
              </w:rPr>
              <w:t>修订人</w:t>
            </w:r>
          </w:p>
        </w:tc>
      </w:tr>
      <w:tr w14:paraId="089E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3835C4">
            <w:pPr>
              <w:spacing w:before="40" w:after="40" w:line="240" w:lineRule="auto"/>
            </w:pPr>
            <w:r>
              <w:rPr>
                <w:rFonts w:ascii="宋体" w:hAnsi="宋体" w:eastAsia="宋体"/>
                <w:b w:val="0"/>
                <w:sz w:val="21"/>
              </w:rPr>
              <w:t>V1.0</w:t>
            </w:r>
          </w:p>
        </w:tc>
        <w:tc>
          <w:tcPr>
            <w:tcW w:w="2351" w:type="dxa"/>
          </w:tcPr>
          <w:p w14:paraId="3C42C3F8">
            <w:pPr>
              <w:spacing w:before="40" w:after="40" w:line="240" w:lineRule="auto"/>
            </w:pPr>
            <w:r>
              <w:rPr>
                <w:rFonts w:ascii="宋体" w:hAnsi="宋体" w:eastAsia="宋体"/>
                <w:b w:val="0"/>
                <w:sz w:val="21"/>
              </w:rPr>
              <w:t>2026-10</w:t>
            </w:r>
          </w:p>
        </w:tc>
        <w:tc>
          <w:tcPr>
            <w:tcW w:w="2351" w:type="dxa"/>
          </w:tcPr>
          <w:p w14:paraId="3F358432">
            <w:pPr>
              <w:spacing w:before="40" w:after="40" w:line="240" w:lineRule="auto"/>
            </w:pPr>
            <w:r>
              <w:rPr>
                <w:rFonts w:ascii="宋体" w:hAnsi="宋体" w:eastAsia="宋体"/>
                <w:b w:val="0"/>
                <w:sz w:val="21"/>
              </w:rPr>
              <w:t>首次发布，覆盖图 4-2 基本功能并补充扩展模块</w:t>
            </w:r>
          </w:p>
        </w:tc>
        <w:tc>
          <w:tcPr>
            <w:tcW w:w="2351" w:type="dxa"/>
          </w:tcPr>
          <w:p w14:paraId="7EF451C1">
            <w:pPr>
              <w:spacing w:before="40" w:after="40" w:line="240" w:lineRule="auto"/>
            </w:pPr>
            <w:r>
              <w:rPr>
                <w:rFonts w:ascii="宋体" w:hAnsi="宋体" w:eastAsia="宋体"/>
                <w:b w:val="0"/>
                <w:sz w:val="21"/>
              </w:rPr>
              <w:t>项目组</w:t>
            </w:r>
          </w:p>
        </w:tc>
      </w:tr>
    </w:tbl>
    <w:p w14:paraId="56A61E8C">
      <w:pPr>
        <w:spacing w:after="40"/>
      </w:pPr>
    </w:p>
    <w:p w14:paraId="2CF48124">
      <w:pPr>
        <w:pStyle w:val="4"/>
        <w:spacing w:before="200" w:after="120"/>
      </w:pPr>
      <w:r>
        <w:rPr>
          <w:rFonts w:ascii="黑体" w:hAnsi="黑体" w:eastAsia="黑体"/>
          <w:b/>
          <w:sz w:val="27"/>
        </w:rPr>
        <w:t>10.3 需求追踪矩阵（简表）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850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2F3"/>
          </w:tcPr>
          <w:p w14:paraId="72B43DD9">
            <w:pPr>
              <w:spacing w:before="40" w:after="40" w:line="240" w:lineRule="auto"/>
            </w:pPr>
            <w:r>
              <w:rPr>
                <w:rFonts w:ascii="黑体" w:hAnsi="黑体" w:eastAsia="黑体"/>
                <w:b/>
                <w:sz w:val="21"/>
              </w:rPr>
              <w:t>需求编号</w:t>
            </w:r>
          </w:p>
        </w:tc>
        <w:tc>
          <w:tcPr>
            <w:tcW w:w="2351" w:type="dxa"/>
            <w:shd w:val="clear" w:color="auto" w:fill="D9E2F3"/>
          </w:tcPr>
          <w:p w14:paraId="3B6DBE61">
            <w:pPr>
              <w:spacing w:before="40" w:after="40" w:line="240" w:lineRule="auto"/>
            </w:pPr>
            <w:r>
              <w:rPr>
                <w:rFonts w:ascii="黑体" w:hAnsi="黑体" w:eastAsia="黑体"/>
                <w:b/>
                <w:sz w:val="21"/>
              </w:rPr>
              <w:t>所属模块</w:t>
            </w:r>
          </w:p>
        </w:tc>
        <w:tc>
          <w:tcPr>
            <w:tcW w:w="2351" w:type="dxa"/>
            <w:shd w:val="clear" w:color="auto" w:fill="D9E2F3"/>
          </w:tcPr>
          <w:p w14:paraId="5BA861F5">
            <w:pPr>
              <w:spacing w:before="40" w:after="40" w:line="240" w:lineRule="auto"/>
            </w:pPr>
            <w:r>
              <w:rPr>
                <w:rFonts w:ascii="黑体" w:hAnsi="黑体" w:eastAsia="黑体"/>
                <w:b/>
                <w:sz w:val="21"/>
              </w:rPr>
              <w:t>优先级</w:t>
            </w:r>
          </w:p>
        </w:tc>
        <w:tc>
          <w:tcPr>
            <w:tcW w:w="2351" w:type="dxa"/>
            <w:shd w:val="clear" w:color="auto" w:fill="D9E2F3"/>
          </w:tcPr>
          <w:p w14:paraId="797F4C94">
            <w:pPr>
              <w:spacing w:before="40" w:after="40" w:line="240" w:lineRule="auto"/>
            </w:pPr>
            <w:r>
              <w:rPr>
                <w:rFonts w:ascii="黑体" w:hAnsi="黑体" w:eastAsia="黑体"/>
                <w:b/>
                <w:sz w:val="21"/>
              </w:rPr>
              <w:t>对应验收项</w:t>
            </w:r>
          </w:p>
        </w:tc>
      </w:tr>
      <w:tr w14:paraId="0EE3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D8F2D03">
            <w:pPr>
              <w:spacing w:before="40" w:after="40" w:line="240" w:lineRule="auto"/>
            </w:pPr>
            <w:r>
              <w:rPr>
                <w:rFonts w:ascii="宋体" w:hAnsi="宋体" w:eastAsia="宋体"/>
                <w:b w:val="0"/>
                <w:sz w:val="21"/>
              </w:rPr>
              <w:t>FR-SC-01 ~ 08</w:t>
            </w:r>
          </w:p>
        </w:tc>
        <w:tc>
          <w:tcPr>
            <w:tcW w:w="2351" w:type="dxa"/>
          </w:tcPr>
          <w:p w14:paraId="6B04C528">
            <w:pPr>
              <w:spacing w:before="40" w:after="40" w:line="240" w:lineRule="auto"/>
            </w:pPr>
            <w:r>
              <w:rPr>
                <w:rFonts w:ascii="宋体" w:hAnsi="宋体" w:eastAsia="宋体"/>
                <w:b w:val="0"/>
                <w:sz w:val="21"/>
              </w:rPr>
              <w:t>课程表模块</w:t>
            </w:r>
          </w:p>
        </w:tc>
        <w:tc>
          <w:tcPr>
            <w:tcW w:w="2351" w:type="dxa"/>
          </w:tcPr>
          <w:p w14:paraId="76534754">
            <w:pPr>
              <w:spacing w:before="40" w:after="40" w:line="240" w:lineRule="auto"/>
            </w:pPr>
            <w:r>
              <w:rPr>
                <w:rFonts w:ascii="宋体" w:hAnsi="宋体" w:eastAsia="宋体"/>
                <w:b w:val="0"/>
                <w:sz w:val="21"/>
              </w:rPr>
              <w:t>MUST/SHOULD/COULD</w:t>
            </w:r>
          </w:p>
        </w:tc>
        <w:tc>
          <w:tcPr>
            <w:tcW w:w="2351" w:type="dxa"/>
          </w:tcPr>
          <w:p w14:paraId="5985C2E0">
            <w:pPr>
              <w:spacing w:before="40" w:after="40" w:line="240" w:lineRule="auto"/>
            </w:pPr>
            <w:r>
              <w:rPr>
                <w:rFonts w:ascii="宋体" w:hAnsi="宋体" w:eastAsia="宋体"/>
                <w:b w:val="0"/>
                <w:sz w:val="21"/>
              </w:rPr>
              <w:t>AC-F-01、AC-F-02、AC-F-10</w:t>
            </w:r>
          </w:p>
        </w:tc>
      </w:tr>
      <w:tr w14:paraId="6358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C8B64F8">
            <w:pPr>
              <w:spacing w:before="40" w:after="40" w:line="240" w:lineRule="auto"/>
            </w:pPr>
            <w:r>
              <w:rPr>
                <w:rFonts w:ascii="宋体" w:hAnsi="宋体" w:eastAsia="宋体"/>
                <w:b w:val="0"/>
                <w:sz w:val="21"/>
              </w:rPr>
              <w:t>FR-AD-01 ~ 12</w:t>
            </w:r>
          </w:p>
        </w:tc>
        <w:tc>
          <w:tcPr>
            <w:tcW w:w="2351" w:type="dxa"/>
          </w:tcPr>
          <w:p w14:paraId="522A1860">
            <w:pPr>
              <w:spacing w:before="40" w:after="40" w:line="240" w:lineRule="auto"/>
            </w:pPr>
            <w:r>
              <w:rPr>
                <w:rFonts w:ascii="宋体" w:hAnsi="宋体" w:eastAsia="宋体"/>
                <w:b w:val="0"/>
                <w:sz w:val="21"/>
              </w:rPr>
              <w:t>出行建议模块</w:t>
            </w:r>
          </w:p>
        </w:tc>
        <w:tc>
          <w:tcPr>
            <w:tcW w:w="2351" w:type="dxa"/>
          </w:tcPr>
          <w:p w14:paraId="46222627">
            <w:pPr>
              <w:spacing w:before="40" w:after="40" w:line="240" w:lineRule="auto"/>
            </w:pPr>
            <w:r>
              <w:rPr>
                <w:rFonts w:ascii="宋体" w:hAnsi="宋体" w:eastAsia="宋体"/>
                <w:b w:val="0"/>
                <w:sz w:val="21"/>
              </w:rPr>
              <w:t>MUST/SHOULD/COULD</w:t>
            </w:r>
          </w:p>
        </w:tc>
        <w:tc>
          <w:tcPr>
            <w:tcW w:w="2351" w:type="dxa"/>
          </w:tcPr>
          <w:p w14:paraId="42F69CFA">
            <w:pPr>
              <w:spacing w:before="40" w:after="40" w:line="240" w:lineRule="auto"/>
            </w:pPr>
            <w:r>
              <w:rPr>
                <w:rFonts w:ascii="宋体" w:hAnsi="宋体" w:eastAsia="宋体"/>
                <w:b w:val="0"/>
                <w:sz w:val="21"/>
              </w:rPr>
              <w:t>AC-F-03、AC-F-04、AC-F-08</w:t>
            </w:r>
          </w:p>
        </w:tc>
      </w:tr>
      <w:tr w14:paraId="5734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77B0900">
            <w:pPr>
              <w:spacing w:before="40" w:after="40" w:line="240" w:lineRule="auto"/>
            </w:pPr>
            <w:r>
              <w:rPr>
                <w:rFonts w:ascii="宋体" w:hAnsi="宋体" w:eastAsia="宋体"/>
                <w:b w:val="0"/>
                <w:sz w:val="21"/>
              </w:rPr>
              <w:t>FR-TTS-01 ~ 12</w:t>
            </w:r>
          </w:p>
        </w:tc>
        <w:tc>
          <w:tcPr>
            <w:tcW w:w="2351" w:type="dxa"/>
          </w:tcPr>
          <w:p w14:paraId="00520B62">
            <w:pPr>
              <w:spacing w:before="40" w:after="40" w:line="240" w:lineRule="auto"/>
            </w:pPr>
            <w:r>
              <w:rPr>
                <w:rFonts w:ascii="宋体" w:hAnsi="宋体" w:eastAsia="宋体"/>
                <w:b w:val="0"/>
                <w:sz w:val="21"/>
              </w:rPr>
              <w:t>语音合成模块</w:t>
            </w:r>
          </w:p>
        </w:tc>
        <w:tc>
          <w:tcPr>
            <w:tcW w:w="2351" w:type="dxa"/>
          </w:tcPr>
          <w:p w14:paraId="4D3D119B">
            <w:pPr>
              <w:spacing w:before="40" w:after="40" w:line="240" w:lineRule="auto"/>
            </w:pPr>
            <w:r>
              <w:rPr>
                <w:rFonts w:ascii="宋体" w:hAnsi="宋体" w:eastAsia="宋体"/>
                <w:b w:val="0"/>
                <w:sz w:val="21"/>
              </w:rPr>
              <w:t>MUST/SHOULD/COULD</w:t>
            </w:r>
          </w:p>
        </w:tc>
        <w:tc>
          <w:tcPr>
            <w:tcW w:w="2351" w:type="dxa"/>
          </w:tcPr>
          <w:p w14:paraId="45FA5F42">
            <w:pPr>
              <w:spacing w:before="40" w:after="40" w:line="240" w:lineRule="auto"/>
            </w:pPr>
            <w:r>
              <w:rPr>
                <w:rFonts w:ascii="宋体" w:hAnsi="宋体" w:eastAsia="宋体"/>
                <w:b w:val="0"/>
                <w:sz w:val="21"/>
              </w:rPr>
              <w:t>AC-F-05、AC-F-06</w:t>
            </w:r>
          </w:p>
        </w:tc>
      </w:tr>
      <w:tr w14:paraId="2AC5A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F3CB7BC">
            <w:pPr>
              <w:spacing w:before="40" w:after="40" w:line="240" w:lineRule="auto"/>
            </w:pPr>
            <w:r>
              <w:rPr>
                <w:rFonts w:ascii="宋体" w:hAnsi="宋体" w:eastAsia="宋体"/>
                <w:b w:val="0"/>
                <w:sz w:val="21"/>
              </w:rPr>
              <w:t>FR-PLAY-01 ~ 10</w:t>
            </w:r>
          </w:p>
        </w:tc>
        <w:tc>
          <w:tcPr>
            <w:tcW w:w="2351" w:type="dxa"/>
          </w:tcPr>
          <w:p w14:paraId="53F5753B">
            <w:pPr>
              <w:spacing w:before="40" w:after="40" w:line="240" w:lineRule="auto"/>
            </w:pPr>
            <w:r>
              <w:rPr>
                <w:rFonts w:ascii="宋体" w:hAnsi="宋体" w:eastAsia="宋体"/>
                <w:b w:val="0"/>
                <w:sz w:val="21"/>
              </w:rPr>
              <w:t>语音播报模块</w:t>
            </w:r>
          </w:p>
        </w:tc>
        <w:tc>
          <w:tcPr>
            <w:tcW w:w="2351" w:type="dxa"/>
          </w:tcPr>
          <w:p w14:paraId="57570350">
            <w:pPr>
              <w:spacing w:before="40" w:after="40" w:line="240" w:lineRule="auto"/>
            </w:pPr>
            <w:r>
              <w:rPr>
                <w:rFonts w:ascii="宋体" w:hAnsi="宋体" w:eastAsia="宋体"/>
                <w:b w:val="0"/>
                <w:sz w:val="21"/>
              </w:rPr>
              <w:t>MUST/SHOULD/COULD</w:t>
            </w:r>
          </w:p>
        </w:tc>
        <w:tc>
          <w:tcPr>
            <w:tcW w:w="2351" w:type="dxa"/>
          </w:tcPr>
          <w:p w14:paraId="5E4AE414">
            <w:pPr>
              <w:spacing w:before="40" w:after="40" w:line="240" w:lineRule="auto"/>
            </w:pPr>
            <w:r>
              <w:rPr>
                <w:rFonts w:ascii="宋体" w:hAnsi="宋体" w:eastAsia="宋体"/>
                <w:b w:val="0"/>
                <w:sz w:val="21"/>
              </w:rPr>
              <w:t>AC-F-07</w:t>
            </w:r>
          </w:p>
        </w:tc>
      </w:tr>
      <w:tr w14:paraId="1563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9AD09DF">
            <w:pPr>
              <w:spacing w:before="40" w:after="40" w:line="240" w:lineRule="auto"/>
            </w:pPr>
            <w:r>
              <w:rPr>
                <w:rFonts w:ascii="宋体" w:hAnsi="宋体" w:eastAsia="宋体"/>
                <w:b w:val="0"/>
                <w:sz w:val="21"/>
              </w:rPr>
              <w:t>FR-DM-01 ~ 06</w:t>
            </w:r>
          </w:p>
        </w:tc>
        <w:tc>
          <w:tcPr>
            <w:tcW w:w="2351" w:type="dxa"/>
          </w:tcPr>
          <w:p w14:paraId="035B2A22">
            <w:pPr>
              <w:spacing w:before="40" w:after="40" w:line="240" w:lineRule="auto"/>
            </w:pPr>
            <w:r>
              <w:rPr>
                <w:rFonts w:ascii="宋体" w:hAnsi="宋体" w:eastAsia="宋体"/>
                <w:b w:val="0"/>
                <w:sz w:val="21"/>
              </w:rPr>
              <w:t>数据管理模块</w:t>
            </w:r>
          </w:p>
        </w:tc>
        <w:tc>
          <w:tcPr>
            <w:tcW w:w="2351" w:type="dxa"/>
          </w:tcPr>
          <w:p w14:paraId="5DE0C78E">
            <w:pPr>
              <w:spacing w:before="40" w:after="40" w:line="240" w:lineRule="auto"/>
            </w:pPr>
            <w:r>
              <w:rPr>
                <w:rFonts w:ascii="宋体" w:hAnsi="宋体" w:eastAsia="宋体"/>
                <w:b w:val="0"/>
                <w:sz w:val="21"/>
              </w:rPr>
              <w:t>MUST/SHOULD/COULD</w:t>
            </w:r>
          </w:p>
        </w:tc>
        <w:tc>
          <w:tcPr>
            <w:tcW w:w="2351" w:type="dxa"/>
          </w:tcPr>
          <w:p w14:paraId="72FF9A75">
            <w:pPr>
              <w:spacing w:before="40" w:after="40" w:line="240" w:lineRule="auto"/>
            </w:pPr>
            <w:r>
              <w:rPr>
                <w:rFonts w:ascii="宋体" w:hAnsi="宋体" w:eastAsia="宋体"/>
                <w:b w:val="0"/>
                <w:sz w:val="21"/>
              </w:rPr>
              <w:t>AC-F-02</w:t>
            </w:r>
          </w:p>
        </w:tc>
      </w:tr>
      <w:tr w14:paraId="6C14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CDB7085">
            <w:pPr>
              <w:spacing w:before="40" w:after="40" w:line="240" w:lineRule="auto"/>
            </w:pPr>
            <w:r>
              <w:rPr>
                <w:rFonts w:ascii="宋体" w:hAnsi="宋体" w:eastAsia="宋体"/>
                <w:b w:val="0"/>
                <w:sz w:val="21"/>
              </w:rPr>
              <w:t>FR-UI-01 ~ 08</w:t>
            </w:r>
          </w:p>
        </w:tc>
        <w:tc>
          <w:tcPr>
            <w:tcW w:w="2351" w:type="dxa"/>
          </w:tcPr>
          <w:p w14:paraId="292EB368">
            <w:pPr>
              <w:spacing w:before="40" w:after="40" w:line="240" w:lineRule="auto"/>
            </w:pPr>
            <w:r>
              <w:rPr>
                <w:rFonts w:ascii="宋体" w:hAnsi="宋体" w:eastAsia="宋体"/>
                <w:b w:val="0"/>
                <w:sz w:val="21"/>
              </w:rPr>
              <w:t>用户交互模块</w:t>
            </w:r>
          </w:p>
        </w:tc>
        <w:tc>
          <w:tcPr>
            <w:tcW w:w="2351" w:type="dxa"/>
          </w:tcPr>
          <w:p w14:paraId="175DC813">
            <w:pPr>
              <w:spacing w:before="40" w:after="40" w:line="240" w:lineRule="auto"/>
            </w:pPr>
            <w:r>
              <w:rPr>
                <w:rFonts w:ascii="宋体" w:hAnsi="宋体" w:eastAsia="宋体"/>
                <w:b w:val="0"/>
                <w:sz w:val="21"/>
              </w:rPr>
              <w:t>MUST/SHOULD/COULD</w:t>
            </w:r>
          </w:p>
        </w:tc>
        <w:tc>
          <w:tcPr>
            <w:tcW w:w="2351" w:type="dxa"/>
          </w:tcPr>
          <w:p w14:paraId="17149B40">
            <w:pPr>
              <w:spacing w:before="40" w:after="40" w:line="240" w:lineRule="auto"/>
            </w:pPr>
            <w:r>
              <w:rPr>
                <w:rFonts w:ascii="宋体" w:hAnsi="宋体" w:eastAsia="宋体"/>
                <w:b w:val="0"/>
                <w:sz w:val="21"/>
              </w:rPr>
              <w:t>AC-F-09</w:t>
            </w:r>
          </w:p>
        </w:tc>
      </w:tr>
      <w:tr w14:paraId="65BAE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18453D3">
            <w:pPr>
              <w:spacing w:before="40" w:after="40" w:line="240" w:lineRule="auto"/>
            </w:pPr>
            <w:r>
              <w:rPr>
                <w:rFonts w:ascii="宋体" w:hAnsi="宋体" w:eastAsia="宋体"/>
                <w:b w:val="0"/>
                <w:sz w:val="21"/>
              </w:rPr>
              <w:t>FR-SYS-01 ~ 06</w:t>
            </w:r>
          </w:p>
        </w:tc>
        <w:tc>
          <w:tcPr>
            <w:tcW w:w="2351" w:type="dxa"/>
          </w:tcPr>
          <w:p w14:paraId="01183AEF">
            <w:pPr>
              <w:spacing w:before="40" w:after="40" w:line="240" w:lineRule="auto"/>
            </w:pPr>
            <w:r>
              <w:rPr>
                <w:rFonts w:ascii="宋体" w:hAnsi="宋体" w:eastAsia="宋体"/>
                <w:b w:val="0"/>
                <w:sz w:val="21"/>
              </w:rPr>
              <w:t>系统辅助模块</w:t>
            </w:r>
          </w:p>
        </w:tc>
        <w:tc>
          <w:tcPr>
            <w:tcW w:w="2351" w:type="dxa"/>
          </w:tcPr>
          <w:p w14:paraId="0EC1431B">
            <w:pPr>
              <w:spacing w:before="40" w:after="40" w:line="240" w:lineRule="auto"/>
            </w:pPr>
            <w:r>
              <w:rPr>
                <w:rFonts w:ascii="宋体" w:hAnsi="宋体" w:eastAsia="宋体"/>
                <w:b w:val="0"/>
                <w:sz w:val="21"/>
              </w:rPr>
              <w:t>MUST/SHOULD</w:t>
            </w:r>
          </w:p>
        </w:tc>
        <w:tc>
          <w:tcPr>
            <w:tcW w:w="2351" w:type="dxa"/>
          </w:tcPr>
          <w:p w14:paraId="2D2AE967">
            <w:pPr>
              <w:spacing w:before="40" w:after="40" w:line="240" w:lineRule="auto"/>
            </w:pPr>
            <w:r>
              <w:rPr>
                <w:rFonts w:ascii="宋体" w:hAnsi="宋体" w:eastAsia="宋体"/>
                <w:b w:val="0"/>
                <w:sz w:val="21"/>
              </w:rPr>
              <w:t>—</w:t>
            </w:r>
          </w:p>
        </w:tc>
      </w:tr>
      <w:tr w14:paraId="34557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1C47D10">
            <w:pPr>
              <w:spacing w:before="40" w:after="40" w:line="240" w:lineRule="auto"/>
            </w:pPr>
            <w:r>
              <w:rPr>
                <w:rFonts w:ascii="宋体" w:hAnsi="宋体" w:eastAsia="宋体"/>
                <w:b w:val="0"/>
                <w:sz w:val="21"/>
              </w:rPr>
              <w:t>NFR-*</w:t>
            </w:r>
          </w:p>
        </w:tc>
        <w:tc>
          <w:tcPr>
            <w:tcW w:w="2351" w:type="dxa"/>
          </w:tcPr>
          <w:p w14:paraId="62F3612D">
            <w:pPr>
              <w:spacing w:before="40" w:after="40" w:line="240" w:lineRule="auto"/>
            </w:pPr>
            <w:r>
              <w:rPr>
                <w:rFonts w:ascii="宋体" w:hAnsi="宋体" w:eastAsia="宋体"/>
                <w:b w:val="0"/>
                <w:sz w:val="21"/>
              </w:rPr>
              <w:t>非功能需求</w:t>
            </w:r>
          </w:p>
        </w:tc>
        <w:tc>
          <w:tcPr>
            <w:tcW w:w="2351" w:type="dxa"/>
          </w:tcPr>
          <w:p w14:paraId="3D35CB8F">
            <w:pPr>
              <w:spacing w:before="40" w:after="40" w:line="240" w:lineRule="auto"/>
            </w:pPr>
            <w:r>
              <w:rPr>
                <w:rFonts w:ascii="宋体" w:hAnsi="宋体" w:eastAsia="宋体"/>
                <w:b w:val="0"/>
                <w:sz w:val="21"/>
              </w:rPr>
              <w:t>MUST/SHOULD/COULD</w:t>
            </w:r>
          </w:p>
        </w:tc>
        <w:tc>
          <w:tcPr>
            <w:tcW w:w="2351" w:type="dxa"/>
          </w:tcPr>
          <w:p w14:paraId="3CCF48C8">
            <w:pPr>
              <w:spacing w:before="40" w:after="40" w:line="240" w:lineRule="auto"/>
            </w:pPr>
            <w:r>
              <w:rPr>
                <w:rFonts w:ascii="宋体" w:hAnsi="宋体" w:eastAsia="宋体"/>
                <w:b w:val="0"/>
                <w:sz w:val="21"/>
              </w:rPr>
              <w:t>性能验收项</w:t>
            </w:r>
          </w:p>
        </w:tc>
      </w:tr>
    </w:tbl>
    <w:p w14:paraId="046AD922">
      <w:pPr>
        <w:spacing w:after="40"/>
      </w:pPr>
    </w:p>
    <w:p w14:paraId="07B69BE8">
      <w:pPr>
        <w:spacing w:after="80"/>
        <w:ind w:left="283"/>
      </w:pPr>
      <w:bookmarkStart w:id="0" w:name="_GoBack"/>
      <w:bookmarkEnd w:id="0"/>
    </w:p>
    <w:sectPr>
      <w:footerReference r:id="rId5" w:type="default"/>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3BFF">
    <w:pPr>
      <w:pStyle w:val="24"/>
      <w:jc w:val="center"/>
    </w:pPr>
    <w:r>
      <w:rPr>
        <w:rFonts w:ascii="宋体" w:hAnsi="宋体" w:eastAsia="宋体"/>
        <w:sz w:val="18"/>
      </w:rPr>
      <w:t xml:space="preserve">第 </w:t>
    </w:r>
    <w:r>
      <w:fldChar w:fldCharType="begin"/>
    </w:r>
    <w:r>
      <w:instrText xml:space="preserve">PAGE</w:instrText>
    </w:r>
    <w:r>
      <w:fldChar w:fldCharType="separate"/>
    </w:r>
    <w:r>
      <w:fldChar w:fldCharType="end"/>
    </w:r>
    <w:r>
      <w:rPr>
        <w:rFonts w:ascii="宋体" w:hAnsi="宋体" w:eastAsia="宋体"/>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FB7B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1006</Words>
  <Characters>1219</Characters>
  <Lines>0</Lines>
  <Paragraphs>0</Paragraphs>
  <TotalTime>0</TotalTime>
  <ScaleCrop>false</ScaleCrop>
  <LinksUpToDate>false</LinksUpToDate>
  <CharactersWithSpaces>1250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喜欢吃的樱杏</cp:lastModifiedBy>
  <dcterms:modified xsi:type="dcterms:W3CDTF">2026-10-22T06:18:09Z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eyJoZGlkIjoiNjI3NWYwNzhiNDRkZTVhNTUyYzZiYjEwZGE1NWE4MWUiLCJ1c2VySWQiOiI4NDEzNTQ1MjQifQ==</vt:lpwstr>
  </property>
  <property fmtid="{D5CDD505-2E9C-101B-9397-08002B2CF9AE}" pid="3" name="KSOProductBuildVer">
    <vt:lpwstr>2052-12.1.0.29161</vt:lpwstr>
  </property>
  <property fmtid="{D5CDD505-2E9C-101B-9397-08002B2CF9AE}" pid="4" name="ICV">
    <vt:lpwstr>1EFC32484D344845A66CE9F7118DFDB1_12</vt:lpwstr>
  </property>
</Properties>
</file>