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keyword I didn't know about before.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-Instanceof: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instanceof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checks whether an object is an instance of a specific class or an interface.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instanceof keyword compares the instance with type. The return value is either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-assert: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strictfp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-transient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https://www.geeksforgeeks.org/transient-keyword-java/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-violate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https://www.geeksforgeeks.org/volatile-keyword-in-java/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native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https://www.geeksforgeeks.org/native-keyword-java/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22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transient-keyword-java/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www.geeksforgeeks.org/volatile-keyword-in-java/" TargetMode="Externa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yperlink" Target="https://www.geeksforgeeks.org/native-keyword-java/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