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100" w:before="400"/>
        <w:jc w:val="center"/>
      </w:pPr>
      <w:r>
        <w:rPr>
          <w:rFonts w:ascii="Microsoft YaHei" w:cs="Microsoft YaHei" w:eastAsia="Microsoft YaHei" w:hAnsi="Microsoft YaHei"/>
          <w:b/>
          <w:bCs/>
          <w:color w:val="4F46E5"/>
          <w:sz w:val="56"/>
          <w:szCs w:val="56"/>
        </w:rPr>
        <w:t xml:space="preserve">企业内部协作平台</w:t>
      </w:r>
    </w:p>
    <w:p>
      <w:pPr>
        <w:spacing w:after="200" w:before="80"/>
        <w:jc w:val="center"/>
      </w:pPr>
      <w:r>
        <w:rPr>
          <w:rFonts w:ascii="Microsoft YaHei" w:cs="Microsoft YaHei" w:eastAsia="Microsoft YaHei" w:hAnsi="Microsoft YaHei"/>
          <w:b/>
          <w:bCs/>
          <w:color w:val="1E293B"/>
          <w:sz w:val="40"/>
          <w:szCs w:val="40"/>
        </w:rPr>
        <w:t xml:space="preserve">产品设计文档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i/>
          <w:iCs/>
          <w:color w:val="64748B"/>
          <w:sz w:val="24"/>
          <w:szCs w:val="24"/>
        </w:rPr>
        <w:t xml:space="preserve">Enterprise Collaboration Platform - PRD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pBdr>
          <w:bottom w:val="single" w:color="CBD5E1" w:sz="1" w:space="1"/>
        </w:pBdr>
        <w:spacing w:after="200" w:before="200"/>
      </w:pPr>
    </w:p>
    <w:p>
      <w:pPr>
        <w:spacing w:after="80" w:before="200"/>
        <w:jc w:val="center"/>
      </w:pPr>
      <w:r>
        <w:rPr>
          <w:rFonts w:ascii="Microsoft YaHei" w:cs="Microsoft YaHei" w:eastAsia="Microsoft YaHei" w:hAnsi="Microsoft YaHei"/>
          <w:color w:val="64748B"/>
          <w:sz w:val="22"/>
          <w:szCs w:val="22"/>
        </w:rPr>
        <w:t xml:space="preserve">日期：2026年4月17日</w:t>
      </w:r>
    </w:p>
    <w:p>
      <w:pPr>
        <w:spacing w:after="80" w:before="80"/>
        <w:jc w:val="center"/>
      </w:pPr>
      <w:r>
        <w:rPr>
          <w:rFonts w:ascii="Microsoft YaHei" w:cs="Microsoft YaHei" w:eastAsia="Microsoft YaHei" w:hAnsi="Microsoft YaHei"/>
          <w:color w:val="64748B"/>
          <w:sz w:val="22"/>
          <w:szCs w:val="22"/>
        </w:rPr>
        <w:t xml:space="preserve">版本：V1.0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6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EF4444"/>
          <w:sz w:val="18"/>
          <w:szCs w:val="18"/>
        </w:rPr>
        <w:t xml:space="preserve">【机密文件 - 仅供内部使用】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4F46E5"/>
          <w:sz w:val="32"/>
          <w:szCs w:val="32"/>
        </w:rPr>
        <w:t xml:space="preserve">1. 产品概述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6"/>
          <w:szCs w:val="26"/>
        </w:rPr>
        <w:t xml:space="preserve">1.1 产品背景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1"/>
          <w:szCs w:val="21"/>
        </w:rPr>
        <w:t xml:space="preserve">中型企业（30-200人）内部沟通协作效率低下，信息孤岛严重，需要一个统一的数字化协作平台来整合沟通、任务管理、知识共享和资讯获取等功能。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1"/>
          <w:szCs w:val="21"/>
        </w:rPr>
        <w:t xml:space="preserve">当前企业面临的主要痛点包括：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沟通渠道分散：微信、邮件、钉钉等多工具并行，信息碎片化严重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任务管理混乱：缺乏统一的任务跟踪工具，项目进度不透明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知识沉淀困难：经验文档散落各处，新人上手成本高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信息获取低效：行业资讯、技术动态缺乏统一获取渠道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团队协作壁垒：跨部门协作困难，信息传递效率低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6"/>
          <w:szCs w:val="26"/>
        </w:rPr>
        <w:t xml:space="preserve">1.2 产品定位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1"/>
          <w:szCs w:val="21"/>
        </w:rPr>
        <w:t xml:space="preserve">面向中型企业的全方位内部协作平台，集即时通讯、任务看板、人物画像、资料共享、资讯推荐于一体，注重美观简洁和小白友好。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1"/>
          <w:szCs w:val="21"/>
        </w:rPr>
        <w:t xml:space="preserve">本平台旨在成为企业内部的“一站式工作台”，让每位员工都能在一个平台上完成日常工作所需的所有操作，减少工具切换成本，提升整体工作效率。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6"/>
          <w:szCs w:val="26"/>
        </w:rPr>
        <w:t xml:space="preserve">1.3 目标用户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企业管理层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查看整体进度、了解团队动态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通过数据看板掌握项目全局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快速了解各部门工作状态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部门负责人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分配任务、管理团队、跟踪项目进度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查看部门成员工作量和完成情况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协调跨部门资源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普通员工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日常沟通、任务执行、资料获取、学习成长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查看个人任务和进度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获取行业资讯和技术动态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6"/>
          <w:szCs w:val="26"/>
        </w:rPr>
        <w:t xml:space="preserve">1.4 核心价值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统一入口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一个平台解决沟通、协作、学习三大需求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告别多工具频繁切换的困扰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降低门槛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小白友好的界面设计，零学习成本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直观的操作流程，清晰的视觉引导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信息聚合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实时资讯+内部知识，打造学习型组织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技术前沿动态与行业资讯一站式获取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提升效率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任务可视化、进度透明化、沟通即时化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减少信息传递层级，加速决策流程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4F46E5"/>
          <w:sz w:val="32"/>
          <w:szCs w:val="32"/>
        </w:rPr>
        <w:t xml:space="preserve">2. 功能架构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6"/>
          <w:szCs w:val="26"/>
        </w:rPr>
        <w:t xml:space="preserve">2.1 功能模块总览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1"/>
          <w:szCs w:val="21"/>
        </w:rPr>
        <w:t xml:space="preserve">平台包含六大核心模块，覆盖企业日常协作的各个方面：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4F46E5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4F46E5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4F46E5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4F46E5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用户中心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登录注册、个人设置、人物画像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F4444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即时通讯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单聊、群聊、@提醒、消息搜索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F4444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任务看板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任务创建、看板视图、进度追踪、统计报表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F4444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人物画像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员工档案、技能标签、角色权限、组织架构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F4444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资料共享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文件上传、文档管理、版本控制、分类检索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59E0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资讯推荐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技术前沿、AI动态、政策法规、行业资讯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59E0B"/>
                <w:sz w:val="18"/>
                <w:szCs w:val="18"/>
              </w:rPr>
              <w:t xml:space="preserve">P1</w:t>
            </w:r>
          </w:p>
        </w:tc>
      </w:tr>
    </w:tbl>
    <w:p>
      <w:pPr>
        <w:spacing w:after="0" w:before="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6"/>
          <w:szCs w:val="26"/>
        </w:rPr>
        <w:t xml:space="preserve">2.2 功能优先级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P0 - 核心功能（第一阶段必须完成）：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用户认证：账号密码登录、手机验证码登录、JWT鉴权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即时通讯：单聊、群聊、消息通知、历史消息搜索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任务看板：看板视图、任务CRUD、拖拽排序、进度统计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人物画像：员工档案、技能标签、组织架构展示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P1 - 重要功能（第二阶段完成）：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资料共享：文件上传下载、文档分类管理、版本控制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资讯推荐：多分类资讯流、收藏功能、关键词搜索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通知系统：系统通知、任务提醒、@提及通知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P2 - 增强功能（后续迭代）：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数据统计：团队效率报表、项目数据分析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移动端适配：响应式布局、PWA支持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API集成：第三方工具集成、Webhook支持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6"/>
          <w:szCs w:val="26"/>
        </w:rPr>
        <w:t xml:space="preserve">2.3 模块间关系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1"/>
          <w:szCs w:val="21"/>
        </w:rPr>
        <w:t xml:space="preserve">各模块之间存在紧密的交互关系，共同构成完整的协作生态：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用户中心是基础模块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所有功能模块均依赖用户认证体系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用户信息为通讯录、任务分配提供数据支撑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即时通讯与任务看板联动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任务讨论可在群聊中进行，支持任务卡片预览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@提醒功能实现任务通知与消息通知的统一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人物画像为多模块提供数据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为任务分配提供人员信息和技能匹配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为通讯录提供组织架构和员工信息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资讯推荐独立运行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为全员提供学习资源和行业动态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可与任务看板结合，推荐相关技术资料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4F46E5"/>
          <w:sz w:val="32"/>
          <w:szCs w:val="32"/>
        </w:rPr>
        <w:t xml:space="preserve">3. 详细功能设计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6"/>
          <w:szCs w:val="26"/>
        </w:rPr>
        <w:t xml:space="preserve">3.1 用户中心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3.1.1 登录/注册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支持账号密码登录（用户名/手机号 + 密码）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支持手机验证码登录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密码加密存储（bcrypt）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JWT Token 鉴权，支持自动续期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登录状态持久化（LocalStorage）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3.1.2 个人设置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头像上传与裁剪（支持 JPG/PNG，最大 2MB）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昵称、部门、职位、联系方式修改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密码修改（需验证原密码）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消息通知偏好设置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3.1.3 人物画像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个人简介：自我介绍、工作理念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技能标签：专业技能、工具熟练度、认证资质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项目经历：参与过的项目及角色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工作成果：业绩展示、荣誉奖项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3.1.4 权限管理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管理员：系统设置、用户管理、数据统计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部门负责人：部门管理、任务分配、成员管理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普通员工：个人任务、资料查看、通讯使用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6"/>
          <w:szCs w:val="26"/>
        </w:rPr>
        <w:t xml:space="preserve">3.2 即时通讯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3.2.1 单聊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一对一实时消息通信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支持文字、图片、文件发送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消息状态显示（发送中、已发送、已读）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消息撤回（2分钟内）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3.2.2 群聊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按部门/项目创建群组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群成员管理（添加、移除）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支持@提醒指定成员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群公告发布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3.2.3 消息搜索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全文搜索历史消息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按发送人、时间范围筛选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搜索结果高亮显示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3.2.4 消息通知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未读消息角标实时更新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桌面通知（浏览器 Notification API）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声音提醒（可关闭）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3.2.5 消息类型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文字消息：支持富文本格式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图片消息：预览、放大查看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文件消息：在线预览、下载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表情消息：内置表情面板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语音消息：录制、播放（后续版本）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6"/>
          <w:szCs w:val="26"/>
        </w:rPr>
        <w:t xml:space="preserve">3.3 任务看板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3.3.1 看板视图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三列看板：待办、进行中、已完成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支持自定义看板列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拖拽排序（基于 @dnd-kit）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3.3.2 任务属性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标题：简洁明了的任务名称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描述：详细的任务说明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负责人：任务执行人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截止日期：任务完成期限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优先级：高、中、低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标签：自定义分类标签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3.3.3 任务操作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创建任务：填写属性信息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编辑任务：修改任务详情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拖拽排序：在看板列间移动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分配任务：指定负责人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任务评论：讨论任务细节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3.3.4 进度统计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任务完成率：已完成/总任务数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逾期率：逾期任务/总任务数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各成员任务量统计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按优先级分布统计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3.3.5 视图切换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看板视图：卡片式拖拽管理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列表视图：表格形式展示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甘特图视图：时间线展示（后续版本）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6"/>
          <w:szCs w:val="26"/>
        </w:rPr>
        <w:t xml:space="preserve">3.4 人物画像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3.4.1 员工档案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基本信息：姓名、工号、部门、职位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联系方式：手机、邮箱、工位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入职时间、工作年限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3.4.2 技能标签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专业技能：编程语言、框架、工具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工具熟练度：初级/中级/高级/专家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认证资质：行业证书、技术认证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3.4.3 项目经历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参与过的项目列表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在项目中的角色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项目时间范围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3.4.4 工作成果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业绩展示：关键成果描述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荣誉奖项：获得的公司/行业荣誉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3.4.5 组织架构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树形组织架构图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部门层级展示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快速定位团队成员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6"/>
          <w:szCs w:val="26"/>
        </w:rPr>
        <w:t xml:space="preserve">3.5 资料共享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3.5.1 文件上传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支持拖拽上传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格式不限（文档、图片、视频、压缩包等）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单文件最大 100MB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批量上传支持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3.5.2 文档管理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按部门/项目分类管理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支持自定义标签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文件夹层级管理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3.5.3 版本控制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文件版本历史记录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版本对比（文档类）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版本回滚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3.5.4 权限控制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查看权限：可查看文件内容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编辑权限：可修改文件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下载权限：可下载文件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管理员权限：可管理文件和权限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3.5.5 搜索检索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全文搜索文件名和内容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按文件类型筛选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按上传日期筛选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按标签筛选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6"/>
          <w:szCs w:val="26"/>
        </w:rPr>
        <w:t xml:space="preserve">3.6 资讯推荐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3.6.1 资讯分类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技术前沿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最新编程工具、框架、架构趋势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技术社区热门话题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AI动态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大模型发展、Agent技术、提示词工程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AI应用案例和最佳实践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GitHub热门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开源项目推荐、Star趋势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技术趋势分析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政策法规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国家政策变化、行业标准更新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数据安全、隐私保护相关法规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地方资讯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长沙本地大事、产业动态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地方政策优惠、人才政策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教育资源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在线课程推荐、技术培训信息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学习路径规划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3.6.2 信息流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按时间线展示资讯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支持分类筛选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支持分页加载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3.6.3 收藏功能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一键收藏感兴趣的文章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收藏列表管理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收藏分类整理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2"/>
          <w:szCs w:val="22"/>
        </w:rPr>
        <w:t xml:space="preserve">3.6.4 搜索功能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关键词搜索资讯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搜索结果按相关度排序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搜索历史记录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4F46E5"/>
          <w:sz w:val="32"/>
          <w:szCs w:val="32"/>
        </w:rPr>
        <w:t xml:space="preserve">4. 技术架构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6"/>
          <w:szCs w:val="26"/>
        </w:rPr>
        <w:t xml:space="preserve">4.1 前端技术栈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4F46E5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技术领域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4F46E5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4F46E5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UI框架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React 18 + TypeScript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组件化开发，类型安全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构建工具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Vite 5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快速构建，HMR热更新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UI组件库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Ant Design 5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企业级UI组件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路由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React Router 6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声明式路由管理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状态管理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Zustand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轻量级状态管理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图标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@ant-design/icons + Lucide React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丰富的图标库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拖拽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@dnd-kit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看板拖拽排序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图表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Recharts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数据可视化</w:t>
            </w:r>
          </w:p>
        </w:tc>
      </w:tr>
    </w:tbl>
    <w:p>
      <w:pPr>
        <w:spacing w:after="0" w:before="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6"/>
          <w:szCs w:val="26"/>
        </w:rPr>
        <w:t xml:space="preserve">4.2 后端技术栈（建议）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4F46E5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技术领域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4F46E5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4F46E5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后端框架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Node.js + NestJS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模块化架构，依赖注入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关系数据库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PostgreSQL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可靠的关系型数据库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缓存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Redis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会话缓存、消息队列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文件存储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MinIO / 阿里云OSS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对象存储服务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实时通讯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Socket.IO / WebSocket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即时消息推送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认证授权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JWT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无状态Token鉴权</w:t>
            </w:r>
          </w:p>
        </w:tc>
      </w:tr>
    </w:tbl>
    <w:p>
      <w:pPr>
        <w:spacing w:after="0" w:before="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6"/>
          <w:szCs w:val="26"/>
        </w:rPr>
        <w:t xml:space="preserve">4.3 部署方案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容器化部署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Docker + Docker Compose 容器编排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前端、后端、数据库独立容器部署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环境隔离，一键部署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反向代理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Nginx 反向代理，统一入口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SSL证书配置，HTTPS支持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静态资源缓存策略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CI/CD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GitHub Actions 自动化构建部署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代码提交自动触发构建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自动化测试 + 自动部署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4F46E5"/>
          <w:sz w:val="32"/>
          <w:szCs w:val="32"/>
        </w:rPr>
        <w:t xml:space="preserve">5. UI/UX设计规范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6"/>
          <w:szCs w:val="26"/>
        </w:rPr>
        <w:t xml:space="preserve">5.1 设计原则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简洁至上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减少视觉噪音，突出核心功能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避免过度装饰，保持界面清爽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信息层级清晰，重要内容优先展示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一致性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统一的色彩、字体、间距规范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交互模式一致，降低用户认知成本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组件复用，保持视觉统一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响应式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适配桌面端（1280px+）和平板端（768px+）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布局自适应，内容不溢出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小白友好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清晰的引导流程，新用户快速上手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直观的操作反馈，减少误操作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合理的默认值，降低配置成本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6"/>
          <w:szCs w:val="26"/>
        </w:rPr>
        <w:t xml:space="preserve">5.2 色彩规范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4F46E5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颜色类型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4F46E5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色值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4F46E5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主色调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#4F46E5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品牌色、主要按钮、选中状态、链接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辅助色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#10B981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成功状态、完成标记、正向反馈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警告色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#F59E0B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警告提示、待处理状态、注意提醒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危险色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#EF4444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错误提示、删除操作、紧急标记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背景色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#F8FAFC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页面背景、大面积区域背景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卡片色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#FFFFFF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内容容器、卡片背景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主文字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#1E293B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标题、正文、主要文字内容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辅助文字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#94A3B8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说明文字、次要信息、占位符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边框色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#CBD5E1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分割线、卡片边框、输入框边框</w:t>
            </w:r>
          </w:p>
        </w:tc>
      </w:tr>
    </w:tbl>
    <w:p>
      <w:pPr>
        <w:spacing w:after="0" w:before="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6"/>
          <w:szCs w:val="26"/>
        </w:rPr>
        <w:t xml:space="preserve">5.3 字体规范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4F46E5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4F46E5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字体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4F46E5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字号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4F46E5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字重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大标题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PingFang SC / Microsoft YaHei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28px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Bold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标题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PingFang SC / Microsoft YaHei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20-24px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Bold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小标题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PingFang SC / Microsoft YaHei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16-18px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SemiBold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正文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PingFang SC / Microsoft YaHei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14-16px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Regular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辅助文字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PingFang SC / Microsoft YaHei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12-13px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Regular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代码/数字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SF Mono / Consolas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14px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Regular</w:t>
            </w:r>
          </w:p>
        </w:tc>
      </w:tr>
    </w:tbl>
    <w:p>
      <w:pPr>
        <w:spacing w:after="0" w:before="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6"/>
          <w:szCs w:val="26"/>
        </w:rPr>
        <w:t xml:space="preserve">5.4 间距规范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4F46E5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4F46E5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4F46E5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页面边距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24px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内容区与页面边缘的距离</w:t>
            </w:r>
          </w:p>
        </w:tc>
      </w:tr>
      <w:tr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卡片间距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16px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卡片之间的间距</w:t>
            </w:r>
          </w:p>
        </w:tc>
      </w:tr>
      <w:tr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小组件间距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8px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紧凑元素之间的间距</w:t>
            </w:r>
          </w:p>
        </w:tc>
      </w:tr>
      <w:tr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中等组件间距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12px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中等元素之间的间距</w:t>
            </w:r>
          </w:p>
        </w:tc>
      </w:tr>
      <w:tr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大组件间距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16px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较大元素之间的间距</w:t>
            </w:r>
          </w:p>
        </w:tc>
      </w:tr>
      <w:tr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区块间距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24px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不同区块之间的间距</w:t>
            </w:r>
          </w:p>
        </w:tc>
      </w:tr>
      <w:tr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卡片圆角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8px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卡片、面板的圆角</w:t>
            </w:r>
          </w:p>
        </w:tc>
      </w:tr>
      <w:tr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按钮圆角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6px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按钮的圆角</w:t>
            </w:r>
          </w:p>
        </w:tc>
      </w:tr>
      <w:tr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弹窗圆角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12px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弹窗、对话框的圆角</w:t>
            </w:r>
          </w:p>
        </w:tc>
      </w:tr>
    </w:tbl>
    <w:p>
      <w:pPr>
        <w:spacing w:after="0" w:before="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6"/>
          <w:szCs w:val="26"/>
        </w:rPr>
        <w:t xml:space="preserve">5.5 页面布局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1"/>
          <w:szCs w:val="21"/>
        </w:rPr>
        <w:t xml:space="preserve">整体采用经典的左侧导航 + 顶部栏 + 内容区三栏布局：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左侧导航栏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宽度：240px，支持折叠至 64px 图标模式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包含：Logo、导航菜单、用户头像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深色背景（#1E293B），白色文字和图标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顶部栏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高度：64px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包含：搜索框、通知图标、用户信息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白色背景，底部阴影分隔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内容区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自适应宽度，最大 1440px 居中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浅灰背景（#F8FAFC），白色卡片容器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24px 内边距，16px 卡片间距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4F46E5"/>
          <w:sz w:val="32"/>
          <w:szCs w:val="32"/>
        </w:rPr>
        <w:t xml:space="preserve">6. 数据模型（核心表设计）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1"/>
          <w:szCs w:val="21"/>
        </w:rPr>
        <w:t xml:space="preserve">以下为核心数据表的结构设计，采用 PostgreSQL 数据库：</w:t>
      </w:r>
    </w:p>
    <w:p>
      <w:pPr>
        <w:spacing w:after="0" w:before="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6"/>
          <w:szCs w:val="26"/>
        </w:rPr>
        <w:t xml:space="preserve">6.1 users 表 - 用户表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4F46E5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4F46E5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4F46E5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4F46E5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SERIAL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用户唯一标识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username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VARCHAR(50)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用户名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UNIQUE, NOT NULL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password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VARCHAR(255)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密码（加密存储）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name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VARCHAR(50)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真实姓名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avatar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VARCHAR(500)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头像URL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department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VARCHAR(100)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所属部门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position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VARCHAR(100)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职位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phone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VARCHAR(20)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手机号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email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VARCHAR(100)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邮箱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bio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个人简介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role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VARCHAR(20)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角色（admin/manager/user）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DEFAULT 'user'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TIMESTAMP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创建时间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DEFAULT NOW()</w:t>
            </w:r>
          </w:p>
        </w:tc>
      </w:tr>
    </w:tbl>
    <w:p>
      <w:pPr>
        <w:spacing w:after="0" w:before="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6"/>
          <w:szCs w:val="26"/>
        </w:rPr>
        <w:t xml:space="preserve">6.2 messages 表 - 消息表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4F46E5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4F46E5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4F46E5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4F46E5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SERIAL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消息唯一标识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sender_id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发送者ID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REFERENCES users(id)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receiver_id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接收者ID（单聊）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REFERENCES users(id)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group_id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群组ID（群聊）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REFERENCES groups(id)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content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消息内容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type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VARCHAR(20)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消息类型（text/image/file）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DEFAULT 'text'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TIMESTAMP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发送时间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DEFAULT NOW()</w:t>
            </w:r>
          </w:p>
        </w:tc>
      </w:tr>
    </w:tbl>
    <w:p>
      <w:pPr>
        <w:spacing w:after="0" w:before="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6"/>
          <w:szCs w:val="26"/>
        </w:rPr>
        <w:t xml:space="preserve">6.3 groups 表 - 群组表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4F46E5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4F46E5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4F46E5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4F46E5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SERIAL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群组唯一标识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name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VARCHAR(100)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群组名称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avatar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VARCHAR(500)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群组头像URL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members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JSONB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群成员ID数组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TIMESTAMP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创建时间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DEFAULT NOW()</w:t>
            </w:r>
          </w:p>
        </w:tc>
      </w:tr>
    </w:tbl>
    <w:p>
      <w:pPr>
        <w:spacing w:after="0" w:before="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6"/>
          <w:szCs w:val="26"/>
        </w:rPr>
        <w:t xml:space="preserve">6.4 tasks 表 - 任务表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4F46E5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4F46E5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4F46E5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4F46E5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SERIAL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任务唯一标识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title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VARCHAR(200)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任务标题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任务描述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assignee_id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负责人ID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REFERENCES users(id)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creator_id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创建者ID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REFERENCES users(id)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VARCHAR(20)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状态（todo/doing/done）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DEFAULT 'todo'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priority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VARCHAR(10)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优先级（high/medium/low）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DEFAULT 'medium'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due_date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截止日期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tags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JSONB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标签数组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TIMESTAMP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创建时间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DEFAULT NOW()</w:t>
            </w:r>
          </w:p>
        </w:tc>
      </w:tr>
    </w:tbl>
    <w:p>
      <w:pPr>
        <w:spacing w:after="0" w:before="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6"/>
          <w:szCs w:val="26"/>
        </w:rPr>
        <w:t xml:space="preserve">6.5 files 表 - 文件表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4F46E5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4F46E5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4F46E5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4F46E5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SERIAL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文件唯一标识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name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VARCHAR(255)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文件名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path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VARCHAR(500)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存储路径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size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BIGINT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文件大小（字节）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type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VARCHAR(50)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文件类型（MIME）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uploader_id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上传者ID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REFERENCES users(id)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department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VARCHAR(100)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所属部门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tags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JSONB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标签数组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TIMESTAMP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上传时间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DEFAULT NOW()</w:t>
            </w:r>
          </w:p>
        </w:tc>
      </w:tr>
    </w:tbl>
    <w:p>
      <w:pPr>
        <w:spacing w:after="0" w:before="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6"/>
          <w:szCs w:val="26"/>
        </w:rPr>
        <w:t xml:space="preserve">6.6 news 表 - 资讯表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4F46E5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4F46E5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4F46E5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4F46E5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SERIAL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资讯唯一标识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title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VARCHAR(255)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资讯标题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content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资讯内容/摘要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category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VARCHAR(50)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分类（tech/ai/policy等）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source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VARCHAR(100)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来源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url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VARCHAR(500)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原文链接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published_at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TIMESTAMP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发布时间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TIMESTAMP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入库时间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DEFAULT NOW()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4F46E5"/>
          <w:sz w:val="32"/>
          <w:szCs w:val="32"/>
        </w:rPr>
        <w:t xml:space="preserve">7. 开发计划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6"/>
          <w:szCs w:val="26"/>
        </w:rPr>
        <w:t xml:space="preserve">7.1 阶段规划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1"/>
          <w:szCs w:val="21"/>
        </w:rPr>
        <w:t xml:space="preserve">项目总工期预计 8 周，分为 5 个阶段：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4F46E5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4F46E5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4F46E5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核心任务</w:t>
            </w:r>
          </w:p>
        </w:tc>
        <w:tc>
          <w:tcPr>
            <w:tcW w:type="pct" w:w="2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4F46E5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第一阶段</w:t>
            </w:r>
          </w:p>
        </w:tc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2周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基础框架搭建、用户认证、主布局、路由配置</w:t>
            </w:r>
          </w:p>
        </w:tc>
        <w:tc>
          <w:tcPr>
            <w:tcW w:type="pct" w:w="2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可运行的项目框架、登录注册功能</w:t>
            </w:r>
          </w:p>
        </w:tc>
      </w:tr>
      <w:tr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第二阶段</w:t>
            </w:r>
          </w:p>
        </w:tc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2周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即时通讯（单聊/群聊）、任务看板（CRUD/拖拽）</w:t>
            </w:r>
          </w:p>
        </w:tc>
        <w:tc>
          <w:tcPr>
            <w:tcW w:type="pct" w:w="2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通讯模块、任务看板模块</w:t>
            </w:r>
          </w:p>
        </w:tc>
      </w:tr>
      <w:tr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第三阶段</w:t>
            </w:r>
          </w:p>
        </w:tc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2周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人物画像、资料共享（上传/管理/版本控制）</w:t>
            </w:r>
          </w:p>
        </w:tc>
        <w:tc>
          <w:tcPr>
            <w:tcW w:type="pct" w:w="2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人物画像模块、资料共享模块</w:t>
            </w:r>
          </w:p>
        </w:tc>
      </w:tr>
      <w:tr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第四阶段</w:t>
            </w:r>
          </w:p>
        </w:tc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1周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资讯推荐、UI优化、交互细节打磨</w:t>
            </w:r>
          </w:p>
        </w:tc>
        <w:tc>
          <w:tcPr>
            <w:tcW w:type="pct" w:w="2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资讯模块、UI优化完成</w:t>
            </w:r>
          </w:p>
        </w:tc>
      </w:tr>
      <w:tr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18"/>
                <w:szCs w:val="18"/>
              </w:rPr>
              <w:t xml:space="preserve">第五阶段</w:t>
            </w:r>
          </w:p>
        </w:tc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1周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集成测试、Bug修复、部署上线、文档编写</w:t>
            </w:r>
          </w:p>
        </w:tc>
        <w:tc>
          <w:tcPr>
            <w:tcW w:type="pct" w:w="2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正式上线版本、部署文档</w:t>
            </w:r>
          </w:p>
        </w:tc>
      </w:tr>
    </w:tbl>
    <w:p>
      <w:pPr>
        <w:spacing w:after="0" w:before="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6"/>
          <w:szCs w:val="26"/>
        </w:rPr>
        <w:t xml:space="preserve">7.2 里程碑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4F46E5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4F46E5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时间节点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4F46E5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4F46E5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F46E5"/>
                <w:sz w:val="18"/>
                <w:szCs w:val="18"/>
              </w:rPr>
              <w:t xml:space="preserve">M1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第2周末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完成项目框架和基础页面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框架可运行，登录注册可用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F46E5"/>
                <w:sz w:val="18"/>
                <w:szCs w:val="18"/>
              </w:rPr>
              <w:t xml:space="preserve">M2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第4周末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核心功能（通讯+任务）可用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单聊群聊正常，任务看板可用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F46E5"/>
                <w:sz w:val="18"/>
                <w:szCs w:val="18"/>
              </w:rPr>
              <w:t xml:space="preserve">M3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第6周末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全部功能开发完成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所有模块功能完整，UI优化完成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4F46E5"/>
                <w:sz w:val="18"/>
                <w:szCs w:val="18"/>
              </w:rPr>
              <w:t xml:space="preserve">M4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第8周末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正式上线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18"/>
                <w:szCs w:val="18"/>
              </w:rPr>
              <w:t xml:space="preserve">测试通过，部署完成，文档齐全</w:t>
            </w:r>
          </w:p>
        </w:tc>
      </w:tr>
    </w:tbl>
    <w:p>
      <w:pPr>
        <w:spacing w:after="0" w:before="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6"/>
          <w:szCs w:val="26"/>
        </w:rPr>
        <w:t xml:space="preserve">7.3 风险与应对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技术风险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WebSocket 连接稳定性：采用心跳检测和自动重连机制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大文件上传性能：采用分片上传和断点续传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进度风险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需求变更：采用敏捷开发，每周迭代评审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人员变动：完善文档，降低交接成本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质量风险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代码质量：Code Review + ESLint + 单元测试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性能问题：性能监控 + 慢查询优化</w:t>
      </w:r>
    </w:p>
    <w:sectPr>
      <w:headerReference w:type="default" r:id="rId9"/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宋体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宋体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YaHei" w:cs="Microsoft YaHei" w:eastAsia="Microsoft YaHei" w:hAnsi="Microsoft YaHei"/>
      <w:b/>
      <w:bCs/>
      <w:color w:val="4F46E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Microsoft YaHei" w:cs="Microsoft YaHei" w:eastAsia="Microsoft YaHei" w:hAnsi="Microsoft YaHei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Microsoft YaHei" w:cs="Microsoft YaHei" w:eastAsia="Microsoft YaHei" w:hAnsi="Microsoft YaHei"/>
      <w:b/>
      <w:bCs/>
      <w:color w:val="1E293B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Relationship Id="rId9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2026-04-17T12:06:39.643Z</dcterms:created>
  <dcterms:modified xsi:type="dcterms:W3CDTF">2026-04-17T12:06:39.643Z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