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C0AC7" w14:textId="77777777" w:rsidR="00544D19" w:rsidRPr="009A1B6B" w:rsidRDefault="00544D19" w:rsidP="00544D19">
      <w:pPr>
        <w:widowControl w:val="0"/>
        <w:autoSpaceDE w:val="0"/>
        <w:autoSpaceDN w:val="0"/>
        <w:spacing w:after="0" w:line="240" w:lineRule="auto"/>
        <w:ind w:left="402"/>
        <w:jc w:val="both"/>
        <w:rPr>
          <w:rFonts w:ascii="Times New Roman" w:eastAsia="Times New Roman" w:hAnsi="Times New Roman" w:cs="Times New Roman"/>
          <w:b/>
          <w:sz w:val="48"/>
          <w:szCs w:val="48"/>
          <w:lang w:eastAsia="es-PE" w:bidi="es-PE"/>
        </w:rPr>
      </w:pPr>
      <w:r>
        <w:rPr>
          <w:rFonts w:ascii="Times New Roman" w:eastAsia="Times New Roman" w:hAnsi="Times New Roman" w:cs="Times New Roman"/>
          <w:b/>
          <w:noProof/>
          <w:sz w:val="48"/>
          <w:szCs w:val="48"/>
          <w:lang w:eastAsia="es-PE" w:bidi="es-PE"/>
        </w:rPr>
        <w:drawing>
          <wp:anchor distT="0" distB="0" distL="114300" distR="114300" simplePos="0" relativeHeight="251659264" behindDoc="0" locked="0" layoutInCell="1" allowOverlap="1" wp14:anchorId="0D0E21A9" wp14:editId="722E134E">
            <wp:simplePos x="0" y="0"/>
            <wp:positionH relativeFrom="column">
              <wp:posOffset>488315</wp:posOffset>
            </wp:positionH>
            <wp:positionV relativeFrom="paragraph">
              <wp:posOffset>90805</wp:posOffset>
            </wp:positionV>
            <wp:extent cx="1237615" cy="1200785"/>
            <wp:effectExtent l="0" t="0" r="635" b="0"/>
            <wp:wrapNone/>
            <wp:docPr id="2046160855" name="Picture 2"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20E656E7" w14:textId="77777777" w:rsidR="00544D19" w:rsidRPr="009A1B6B" w:rsidRDefault="00544D19" w:rsidP="00544D19">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UNIVERSIDAD MARIANO</w:t>
      </w:r>
      <w:r>
        <w:rPr>
          <w:rFonts w:ascii="Times New Roman" w:eastAsia="Times New Roman" w:hAnsi="Times New Roman" w:cs="Times New Roman"/>
          <w:b/>
          <w:sz w:val="48"/>
          <w:szCs w:val="48"/>
          <w:lang w:eastAsia="es-PE" w:bidi="es-PE"/>
        </w:rPr>
        <w:t xml:space="preserve"> </w:t>
      </w:r>
      <w:r>
        <w:rPr>
          <w:rFonts w:ascii="Times New Roman" w:eastAsia="Times New Roman" w:hAnsi="Times New Roman" w:cs="Times New Roman"/>
          <w:b/>
          <w:sz w:val="48"/>
          <w:szCs w:val="48"/>
          <w:lang w:eastAsia="es-PE" w:bidi="es-PE"/>
        </w:rPr>
        <w:tab/>
      </w:r>
    </w:p>
    <w:p w14:paraId="3FA090E5" w14:textId="77777777" w:rsidR="00544D19" w:rsidRPr="009A1B6B" w:rsidRDefault="00544D19" w:rsidP="00544D19">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GÁLVEZ DE GUATEMALA</w:t>
      </w:r>
      <w:r>
        <w:rPr>
          <w:rFonts w:ascii="Times New Roman" w:eastAsia="Times New Roman" w:hAnsi="Times New Roman" w:cs="Times New Roman"/>
          <w:b/>
          <w:sz w:val="48"/>
          <w:szCs w:val="48"/>
          <w:lang w:eastAsia="es-PE" w:bidi="es-PE"/>
        </w:rPr>
        <w:tab/>
      </w:r>
    </w:p>
    <w:p w14:paraId="0DE364C8" w14:textId="77777777" w:rsidR="00544D19" w:rsidRPr="00A0471F" w:rsidRDefault="00544D19" w:rsidP="00544D19">
      <w:pPr>
        <w:widowControl w:val="0"/>
        <w:autoSpaceDE w:val="0"/>
        <w:autoSpaceDN w:val="0"/>
        <w:spacing w:after="0" w:line="360" w:lineRule="auto"/>
        <w:jc w:val="both"/>
        <w:rPr>
          <w:rFonts w:ascii="Times New Roman" w:eastAsia="Times New Roman" w:hAnsi="Times New Roman" w:cs="Times New Roman"/>
          <w:b/>
          <w:sz w:val="24"/>
          <w:lang w:eastAsia="es-PE" w:bidi="es-PE"/>
        </w:rPr>
      </w:pPr>
    </w:p>
    <w:p w14:paraId="679DF9FC" w14:textId="77777777" w:rsidR="00544D19" w:rsidRPr="00A0471F" w:rsidRDefault="00544D19" w:rsidP="00544D19">
      <w:pPr>
        <w:spacing w:after="0"/>
        <w:ind w:left="10" w:right="39" w:hanging="10"/>
        <w:jc w:val="center"/>
        <w:rPr>
          <w:rFonts w:ascii="Times New Roman" w:eastAsia="Times New Roman" w:hAnsi="Times New Roman" w:cs="Times New Roman"/>
          <w:b/>
          <w:color w:val="000000"/>
          <w:sz w:val="36"/>
          <w:szCs w:val="36"/>
          <w:lang w:eastAsia="es-PE"/>
        </w:rPr>
      </w:pPr>
    </w:p>
    <w:p w14:paraId="328C34A1" w14:textId="77777777" w:rsidR="00544D19" w:rsidRDefault="00544D19" w:rsidP="00544D19">
      <w:pPr>
        <w:spacing w:after="0"/>
        <w:ind w:left="10" w:right="39" w:hanging="10"/>
        <w:jc w:val="center"/>
        <w:rPr>
          <w:rFonts w:ascii="Times New Roman" w:eastAsia="Times New Roman" w:hAnsi="Times New Roman" w:cs="Times New Roman"/>
          <w:b/>
          <w:color w:val="000000"/>
          <w:sz w:val="36"/>
          <w:szCs w:val="36"/>
          <w:lang w:eastAsia="es-PE"/>
        </w:rPr>
      </w:pPr>
      <w:r w:rsidRPr="00A0471F">
        <w:rPr>
          <w:rFonts w:ascii="Times New Roman" w:eastAsia="Times New Roman" w:hAnsi="Times New Roman" w:cs="Times New Roman"/>
          <w:b/>
          <w:color w:val="000000"/>
          <w:sz w:val="36"/>
          <w:szCs w:val="36"/>
          <w:lang w:eastAsia="es-PE"/>
        </w:rPr>
        <w:t>FACULTAD DE</w:t>
      </w:r>
      <w:r>
        <w:rPr>
          <w:rFonts w:ascii="Times New Roman" w:eastAsia="Times New Roman" w:hAnsi="Times New Roman" w:cs="Times New Roman"/>
          <w:b/>
          <w:color w:val="000000"/>
          <w:sz w:val="36"/>
          <w:szCs w:val="36"/>
          <w:lang w:eastAsia="es-PE"/>
        </w:rPr>
        <w:t xml:space="preserve"> INGENIERÍA EN SISTEMAS DE INFORMACIÓN</w:t>
      </w:r>
    </w:p>
    <w:p w14:paraId="47CBD689" w14:textId="77777777" w:rsidR="00544D19" w:rsidRDefault="00544D19" w:rsidP="00544D19">
      <w:pPr>
        <w:spacing w:after="0"/>
        <w:rPr>
          <w:rFonts w:ascii="Times New Roman" w:eastAsia="Times New Roman" w:hAnsi="Times New Roman" w:cs="Times New Roman"/>
          <w:color w:val="000000"/>
          <w:sz w:val="24"/>
          <w:lang w:eastAsia="es-PE"/>
        </w:rPr>
      </w:pPr>
    </w:p>
    <w:p w14:paraId="71F21BA2" w14:textId="77777777" w:rsidR="00544D19" w:rsidRPr="00A0471F" w:rsidRDefault="00544D19" w:rsidP="00544D19">
      <w:pPr>
        <w:spacing w:after="0"/>
        <w:rPr>
          <w:rFonts w:ascii="Times New Roman" w:eastAsia="Times New Roman" w:hAnsi="Times New Roman" w:cs="Times New Roman"/>
          <w:color w:val="000000"/>
          <w:sz w:val="24"/>
          <w:lang w:eastAsia="es-PE"/>
        </w:rPr>
      </w:pPr>
    </w:p>
    <w:p w14:paraId="701B1C32" w14:textId="77777777" w:rsidR="00544D19" w:rsidRPr="00A0471F" w:rsidRDefault="00544D19" w:rsidP="00544D19">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PROGRAMA DE POSGRADOS</w:t>
      </w:r>
    </w:p>
    <w:p w14:paraId="5B159E3A" w14:textId="77777777" w:rsidR="00544D19" w:rsidRPr="00A0471F" w:rsidRDefault="00544D19" w:rsidP="00544D19">
      <w:pPr>
        <w:spacing w:after="0"/>
        <w:rPr>
          <w:rFonts w:ascii="Times New Roman" w:eastAsia="Times New Roman" w:hAnsi="Times New Roman" w:cs="Times New Roman"/>
          <w:color w:val="000000"/>
          <w:sz w:val="24"/>
          <w:lang w:eastAsia="es-PE"/>
        </w:rPr>
      </w:pPr>
    </w:p>
    <w:p w14:paraId="6763FED8" w14:textId="77777777" w:rsidR="00544D19" w:rsidRPr="00A0471F" w:rsidRDefault="00544D19" w:rsidP="00544D19">
      <w:pPr>
        <w:spacing w:after="0"/>
        <w:rPr>
          <w:rFonts w:ascii="Times New Roman" w:eastAsia="Times New Roman" w:hAnsi="Times New Roman" w:cs="Times New Roman"/>
          <w:color w:val="000000"/>
          <w:sz w:val="24"/>
          <w:lang w:eastAsia="es-PE"/>
        </w:rPr>
      </w:pPr>
    </w:p>
    <w:p w14:paraId="02349444" w14:textId="1428352D" w:rsidR="00544D19" w:rsidRPr="00A0471F" w:rsidRDefault="00544D19" w:rsidP="00544D19">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 xml:space="preserve">TAREA 1 – </w:t>
      </w:r>
      <w:r w:rsidR="00026F5A">
        <w:rPr>
          <w:rFonts w:ascii="Times New Roman" w:eastAsia="Times New Roman" w:hAnsi="Times New Roman" w:cs="Times New Roman"/>
          <w:b/>
          <w:color w:val="000000"/>
          <w:sz w:val="32"/>
          <w:szCs w:val="32"/>
          <w:lang w:eastAsia="es-PE"/>
        </w:rPr>
        <w:t>SENSIBILIDAD DE ACTIVOS</w:t>
      </w:r>
    </w:p>
    <w:p w14:paraId="3628A87B" w14:textId="77777777" w:rsidR="00544D19" w:rsidRPr="00A0471F" w:rsidRDefault="00544D19" w:rsidP="00544D19">
      <w:pPr>
        <w:spacing w:after="5" w:line="248" w:lineRule="auto"/>
        <w:ind w:right="3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50D43DDE" w14:textId="77777777" w:rsidR="00544D19" w:rsidRPr="00A0471F" w:rsidRDefault="00544D19" w:rsidP="00544D19">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79564D8E" w14:textId="77777777" w:rsidR="00544D19" w:rsidRPr="00A0471F" w:rsidRDefault="00544D19" w:rsidP="00544D19">
      <w:pPr>
        <w:spacing w:after="0"/>
        <w:rPr>
          <w:rFonts w:ascii="Times New Roman" w:eastAsia="Times New Roman" w:hAnsi="Times New Roman" w:cs="Times New Roman"/>
          <w:color w:val="000000"/>
          <w:sz w:val="24"/>
          <w:lang w:eastAsia="es-PE"/>
        </w:rPr>
      </w:pPr>
    </w:p>
    <w:p w14:paraId="7EEA2D9A" w14:textId="77777777" w:rsidR="00544D19" w:rsidRPr="00A0471F" w:rsidRDefault="00544D19" w:rsidP="00544D19">
      <w:pPr>
        <w:spacing w:after="0"/>
        <w:ind w:left="10" w:right="41" w:hanging="10"/>
        <w:jc w:val="center"/>
        <w:rPr>
          <w:rFonts w:ascii="Times New Roman" w:eastAsia="Times New Roman" w:hAnsi="Times New Roman" w:cs="Times New Roman"/>
          <w:b/>
          <w:color w:val="000000"/>
          <w:sz w:val="36"/>
          <w:szCs w:val="36"/>
          <w:lang w:eastAsia="es-PE"/>
        </w:rPr>
      </w:pPr>
      <w:r w:rsidRPr="00A0471F">
        <w:rPr>
          <w:rFonts w:ascii="Times New Roman" w:eastAsia="Times New Roman" w:hAnsi="Times New Roman" w:cs="Times New Roman"/>
          <w:b/>
          <w:color w:val="000000"/>
          <w:sz w:val="36"/>
          <w:szCs w:val="36"/>
          <w:lang w:eastAsia="es-PE"/>
        </w:rPr>
        <w:t>TÍTULO</w:t>
      </w:r>
    </w:p>
    <w:p w14:paraId="78E4783C" w14:textId="1EB3043A" w:rsidR="00544D19" w:rsidRPr="00906B79" w:rsidRDefault="00026F5A" w:rsidP="00544D19">
      <w:pPr>
        <w:spacing w:after="0"/>
        <w:ind w:left="10" w:right="38" w:hanging="10"/>
        <w:jc w:val="center"/>
        <w:rPr>
          <w:rFonts w:ascii="Times New Roman" w:eastAsia="Times New Roman" w:hAnsi="Times New Roman" w:cs="Times New Roman"/>
          <w:b/>
          <w:bCs/>
          <w:color w:val="000000"/>
          <w:sz w:val="36"/>
          <w:szCs w:val="32"/>
          <w:lang w:eastAsia="es-PE"/>
        </w:rPr>
      </w:pPr>
      <w:r>
        <w:rPr>
          <w:rFonts w:ascii="Times New Roman" w:eastAsia="Times New Roman" w:hAnsi="Times New Roman" w:cs="Times New Roman"/>
          <w:b/>
          <w:bCs/>
          <w:color w:val="000000"/>
          <w:sz w:val="36"/>
          <w:szCs w:val="32"/>
          <w:lang w:eastAsia="es-PE"/>
        </w:rPr>
        <w:t>INVENTARIO DE ACTIVOS</w:t>
      </w:r>
    </w:p>
    <w:p w14:paraId="6FE58969" w14:textId="77777777" w:rsidR="00544D19" w:rsidRPr="00A0471F" w:rsidRDefault="00544D19" w:rsidP="00544D19">
      <w:pPr>
        <w:spacing w:after="26"/>
        <w:rPr>
          <w:rFonts w:ascii="Times New Roman" w:eastAsia="Times New Roman" w:hAnsi="Times New Roman" w:cs="Times New Roman"/>
          <w:color w:val="000000"/>
          <w:sz w:val="24"/>
          <w:lang w:eastAsia="es-PE"/>
        </w:rPr>
      </w:pPr>
    </w:p>
    <w:p w14:paraId="53D56579" w14:textId="77777777" w:rsidR="00544D19" w:rsidRDefault="00544D19" w:rsidP="00544D19">
      <w:pPr>
        <w:spacing w:after="0"/>
        <w:ind w:left="10" w:right="38" w:hanging="10"/>
        <w:jc w:val="center"/>
        <w:rPr>
          <w:rFonts w:ascii="Times New Roman" w:eastAsia="Times New Roman" w:hAnsi="Times New Roman" w:cs="Times New Roman"/>
          <w:b/>
          <w:color w:val="000000"/>
          <w:sz w:val="34"/>
          <w:szCs w:val="34"/>
          <w:lang w:eastAsia="es-PE"/>
        </w:rPr>
      </w:pPr>
      <w:r w:rsidRPr="00A0471F">
        <w:rPr>
          <w:rFonts w:ascii="Times New Roman" w:eastAsia="Times New Roman" w:hAnsi="Times New Roman" w:cs="Times New Roman"/>
          <w:b/>
          <w:color w:val="000000"/>
          <w:sz w:val="34"/>
          <w:szCs w:val="34"/>
          <w:lang w:eastAsia="es-PE"/>
        </w:rPr>
        <w:t xml:space="preserve">Autor (es): </w:t>
      </w:r>
    </w:p>
    <w:p w14:paraId="3CA2B530" w14:textId="77777777" w:rsidR="00544D19" w:rsidRPr="009945E5" w:rsidRDefault="00544D19" w:rsidP="00544D19">
      <w:pPr>
        <w:spacing w:after="0"/>
        <w:ind w:left="10" w:right="38" w:hanging="10"/>
        <w:jc w:val="center"/>
        <w:rPr>
          <w:rFonts w:ascii="Times New Roman" w:eastAsia="Times New Roman" w:hAnsi="Times New Roman" w:cs="Times New Roman"/>
          <w:b/>
          <w:color w:val="000000"/>
          <w:sz w:val="28"/>
          <w:szCs w:val="28"/>
          <w:lang w:eastAsia="es-PE"/>
        </w:rPr>
      </w:pPr>
      <w:r w:rsidRPr="009945E5">
        <w:rPr>
          <w:rFonts w:ascii="Times New Roman" w:eastAsia="Times New Roman" w:hAnsi="Times New Roman" w:cs="Times New Roman"/>
          <w:b/>
          <w:color w:val="000000"/>
          <w:sz w:val="28"/>
          <w:szCs w:val="28"/>
          <w:lang w:eastAsia="es-PE"/>
        </w:rPr>
        <w:t xml:space="preserve">Quezada Gallardo, </w:t>
      </w:r>
      <w:proofErr w:type="spellStart"/>
      <w:r w:rsidRPr="009945E5">
        <w:rPr>
          <w:rFonts w:ascii="Times New Roman" w:eastAsia="Times New Roman" w:hAnsi="Times New Roman" w:cs="Times New Roman"/>
          <w:b/>
          <w:color w:val="000000"/>
          <w:sz w:val="28"/>
          <w:szCs w:val="28"/>
          <w:lang w:eastAsia="es-PE"/>
        </w:rPr>
        <w:t>Angelo</w:t>
      </w:r>
      <w:proofErr w:type="spellEnd"/>
      <w:r w:rsidRPr="009945E5">
        <w:rPr>
          <w:rFonts w:ascii="Times New Roman" w:eastAsia="Times New Roman" w:hAnsi="Times New Roman" w:cs="Times New Roman"/>
          <w:b/>
          <w:color w:val="000000"/>
          <w:sz w:val="28"/>
          <w:szCs w:val="28"/>
          <w:lang w:eastAsia="es-PE"/>
        </w:rPr>
        <w:t xml:space="preserve"> </w:t>
      </w:r>
      <w:proofErr w:type="spellStart"/>
      <w:r w:rsidRPr="009945E5">
        <w:rPr>
          <w:rFonts w:ascii="Times New Roman" w:eastAsia="Times New Roman" w:hAnsi="Times New Roman" w:cs="Times New Roman"/>
          <w:b/>
          <w:color w:val="000000"/>
          <w:sz w:val="28"/>
          <w:szCs w:val="28"/>
          <w:lang w:eastAsia="es-PE"/>
        </w:rPr>
        <w:t>Diancarlo</w:t>
      </w:r>
      <w:proofErr w:type="spellEnd"/>
    </w:p>
    <w:p w14:paraId="490DD14C" w14:textId="77777777" w:rsidR="00544D19" w:rsidRDefault="00544D19" w:rsidP="00544D19">
      <w:pPr>
        <w:spacing w:after="0"/>
        <w:ind w:left="10" w:right="38" w:hanging="10"/>
        <w:jc w:val="center"/>
        <w:rPr>
          <w:rFonts w:ascii="Times New Roman" w:eastAsia="Times New Roman" w:hAnsi="Times New Roman" w:cs="Times New Roman"/>
          <w:b/>
          <w:color w:val="000000"/>
          <w:sz w:val="28"/>
          <w:szCs w:val="28"/>
          <w:lang w:eastAsia="es-PE"/>
        </w:rPr>
      </w:pPr>
      <w:r w:rsidRPr="009945E5">
        <w:rPr>
          <w:rFonts w:ascii="Times New Roman" w:eastAsia="Times New Roman" w:hAnsi="Times New Roman" w:cs="Times New Roman"/>
          <w:b/>
          <w:color w:val="000000"/>
          <w:sz w:val="28"/>
          <w:szCs w:val="28"/>
          <w:lang w:eastAsia="es-PE"/>
        </w:rPr>
        <w:t>aquezadag1@miumg.edu.gt</w:t>
      </w:r>
    </w:p>
    <w:p w14:paraId="322328CD" w14:textId="77777777" w:rsidR="00544D19" w:rsidRPr="009945E5" w:rsidRDefault="00544D19" w:rsidP="00544D19">
      <w:pPr>
        <w:spacing w:after="0"/>
        <w:ind w:left="10" w:right="38" w:hanging="10"/>
        <w:jc w:val="center"/>
        <w:rPr>
          <w:rFonts w:ascii="Times New Roman" w:eastAsia="Times New Roman" w:hAnsi="Times New Roman" w:cs="Times New Roman"/>
          <w:b/>
          <w:color w:val="000000"/>
          <w:sz w:val="28"/>
          <w:szCs w:val="28"/>
          <w:lang w:eastAsia="es-PE"/>
        </w:rPr>
      </w:pPr>
    </w:p>
    <w:p w14:paraId="09E1124C" w14:textId="77777777" w:rsidR="00544D19" w:rsidRDefault="00544D19" w:rsidP="00544D19">
      <w:pPr>
        <w:spacing w:after="0"/>
        <w:ind w:left="10" w:right="34" w:hanging="10"/>
        <w:jc w:val="center"/>
        <w:rPr>
          <w:rFonts w:ascii="Times New Roman" w:eastAsia="Times New Roman" w:hAnsi="Times New Roman" w:cs="Times New Roman"/>
          <w:b/>
          <w:color w:val="000000"/>
          <w:sz w:val="34"/>
          <w:szCs w:val="34"/>
          <w:lang w:eastAsia="es-PE"/>
        </w:rPr>
      </w:pPr>
      <w:r>
        <w:rPr>
          <w:rFonts w:ascii="Times New Roman" w:eastAsia="Times New Roman" w:hAnsi="Times New Roman" w:cs="Times New Roman"/>
          <w:b/>
          <w:color w:val="000000"/>
          <w:sz w:val="34"/>
          <w:szCs w:val="34"/>
          <w:lang w:eastAsia="es-PE"/>
        </w:rPr>
        <w:t>Profesor</w:t>
      </w:r>
      <w:r w:rsidRPr="00A0471F">
        <w:rPr>
          <w:rFonts w:ascii="Times New Roman" w:eastAsia="Times New Roman" w:hAnsi="Times New Roman" w:cs="Times New Roman"/>
          <w:b/>
          <w:color w:val="000000"/>
          <w:sz w:val="34"/>
          <w:szCs w:val="34"/>
          <w:lang w:eastAsia="es-PE"/>
        </w:rPr>
        <w:t xml:space="preserve"> </w:t>
      </w:r>
    </w:p>
    <w:p w14:paraId="1A87AE93" w14:textId="77777777" w:rsidR="00544D19" w:rsidRPr="009945E5" w:rsidRDefault="00544D19" w:rsidP="00544D19">
      <w:pPr>
        <w:spacing w:after="0"/>
        <w:ind w:left="10" w:right="34" w:hanging="10"/>
        <w:jc w:val="center"/>
        <w:rPr>
          <w:rFonts w:ascii="Times New Roman" w:eastAsia="Times New Roman" w:hAnsi="Times New Roman" w:cs="Times New Roman"/>
          <w:b/>
          <w:color w:val="000000"/>
          <w:sz w:val="32"/>
          <w:szCs w:val="32"/>
          <w:lang w:eastAsia="es-PE"/>
        </w:rPr>
      </w:pPr>
      <w:r w:rsidRPr="009945E5">
        <w:rPr>
          <w:rFonts w:ascii="Times New Roman" w:eastAsia="Times New Roman" w:hAnsi="Times New Roman" w:cs="Times New Roman"/>
          <w:b/>
          <w:color w:val="000000"/>
          <w:sz w:val="32"/>
          <w:szCs w:val="32"/>
          <w:lang w:eastAsia="es-PE"/>
        </w:rPr>
        <w:t>Chajon Arriaza, Mario Estuardo</w:t>
      </w:r>
    </w:p>
    <w:p w14:paraId="62410362" w14:textId="77777777" w:rsidR="00544D19" w:rsidRPr="00A0471F" w:rsidRDefault="00544D19" w:rsidP="00544D19">
      <w:pPr>
        <w:spacing w:after="0"/>
        <w:rPr>
          <w:rFonts w:ascii="Times New Roman" w:eastAsia="Times New Roman" w:hAnsi="Times New Roman" w:cs="Times New Roman"/>
          <w:color w:val="000000"/>
          <w:sz w:val="24"/>
          <w:lang w:eastAsia="es-PE"/>
        </w:rPr>
      </w:pPr>
    </w:p>
    <w:p w14:paraId="732BB977" w14:textId="77777777" w:rsidR="00544D19" w:rsidRPr="00A0471F" w:rsidRDefault="00544D19" w:rsidP="00544D19">
      <w:pPr>
        <w:spacing w:after="0"/>
        <w:ind w:left="21"/>
        <w:jc w:val="center"/>
        <w:rPr>
          <w:rFonts w:ascii="Times New Roman" w:eastAsia="Times New Roman" w:hAnsi="Times New Roman" w:cs="Times New Roman"/>
          <w:color w:val="000000"/>
          <w:sz w:val="24"/>
          <w:lang w:eastAsia="es-PE"/>
        </w:rPr>
      </w:pPr>
    </w:p>
    <w:p w14:paraId="6F76F586" w14:textId="77777777" w:rsidR="00544D19" w:rsidRPr="00A0471F" w:rsidRDefault="00544D19" w:rsidP="00544D19">
      <w:pPr>
        <w:spacing w:after="0"/>
        <w:ind w:left="10" w:right="38"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Curso</w:t>
      </w:r>
    </w:p>
    <w:p w14:paraId="41B61A14" w14:textId="076D2CEF" w:rsidR="00544D19" w:rsidRPr="00A0471F" w:rsidRDefault="00026F5A" w:rsidP="00544D19">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Principios de Seguridad Informática</w:t>
      </w:r>
      <w:r w:rsidR="00544D19">
        <w:rPr>
          <w:rFonts w:ascii="Times New Roman" w:eastAsia="Times New Roman" w:hAnsi="Times New Roman" w:cs="Times New Roman"/>
          <w:b/>
          <w:color w:val="000000"/>
          <w:sz w:val="32"/>
          <w:szCs w:val="32"/>
          <w:lang w:eastAsia="es-PE"/>
        </w:rPr>
        <w:t xml:space="preserve"> – 1er trimestre - 2026 </w:t>
      </w:r>
    </w:p>
    <w:p w14:paraId="0213499C" w14:textId="77777777" w:rsidR="00544D19" w:rsidRPr="00A0471F" w:rsidRDefault="00544D19" w:rsidP="00544D19">
      <w:pPr>
        <w:spacing w:after="5" w:line="248" w:lineRule="auto"/>
        <w:ind w:left="1265" w:right="30" w:hanging="10"/>
        <w:jc w:val="both"/>
        <w:rPr>
          <w:rFonts w:ascii="Times New Roman" w:eastAsia="Times New Roman" w:hAnsi="Times New Roman" w:cs="Times New Roman"/>
          <w:color w:val="000000"/>
          <w:sz w:val="24"/>
          <w:lang w:eastAsia="es-PE"/>
        </w:rPr>
      </w:pPr>
    </w:p>
    <w:p w14:paraId="38FB9F11" w14:textId="77777777" w:rsidR="00544D19" w:rsidRPr="00A0471F" w:rsidRDefault="00544D19" w:rsidP="00544D19">
      <w:pPr>
        <w:spacing w:after="0"/>
        <w:ind w:left="21"/>
        <w:jc w:val="center"/>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28122E44" w14:textId="77777777" w:rsidR="00544D19" w:rsidRPr="00A0471F" w:rsidRDefault="00544D19" w:rsidP="00544D19">
      <w:pPr>
        <w:spacing w:after="0"/>
        <w:rPr>
          <w:rFonts w:ascii="Times New Roman" w:eastAsia="Times New Roman" w:hAnsi="Times New Roman" w:cs="Times New Roman"/>
          <w:color w:val="000000"/>
          <w:sz w:val="24"/>
          <w:lang w:eastAsia="es-PE"/>
        </w:rPr>
      </w:pPr>
    </w:p>
    <w:p w14:paraId="2F3194D2" w14:textId="77777777" w:rsidR="005F2AE1" w:rsidRDefault="00544D19" w:rsidP="00544D19">
      <w:pPr>
        <w:spacing w:after="0"/>
        <w:ind w:left="10" w:right="37" w:hanging="10"/>
        <w:jc w:val="center"/>
        <w:rPr>
          <w:rFonts w:ascii="Times New Roman" w:eastAsia="Times New Roman" w:hAnsi="Times New Roman" w:cs="Times New Roman"/>
          <w:b/>
          <w:color w:val="000000"/>
          <w:sz w:val="28"/>
          <w:szCs w:val="28"/>
          <w:lang w:eastAsia="es-PE"/>
        </w:rPr>
        <w:sectPr w:rsidR="005F2AE1" w:rsidSect="00544D19">
          <w:footerReference w:type="default" r:id="rId9"/>
          <w:pgSz w:w="12240" w:h="15840"/>
          <w:pgMar w:top="1417" w:right="1418" w:bottom="1417" w:left="1418" w:header="708" w:footer="708" w:gutter="0"/>
          <w:cols w:space="708"/>
          <w:docGrid w:linePitch="360"/>
        </w:sectPr>
      </w:pPr>
      <w:r>
        <w:rPr>
          <w:rFonts w:ascii="Times New Roman" w:eastAsia="Times New Roman" w:hAnsi="Times New Roman" w:cs="Times New Roman"/>
          <w:b/>
          <w:color w:val="000000"/>
          <w:sz w:val="28"/>
          <w:szCs w:val="28"/>
          <w:lang w:eastAsia="es-PE"/>
        </w:rPr>
        <w:t xml:space="preserve">Guatemala 23 de enero, </w:t>
      </w:r>
      <w:r w:rsidRPr="00A0471F">
        <w:rPr>
          <w:rFonts w:ascii="Times New Roman" w:eastAsia="Times New Roman" w:hAnsi="Times New Roman" w:cs="Times New Roman"/>
          <w:b/>
          <w:color w:val="000000"/>
          <w:sz w:val="28"/>
          <w:szCs w:val="28"/>
          <w:lang w:eastAsia="es-PE"/>
        </w:rPr>
        <w:t>Año</w:t>
      </w:r>
      <w:r>
        <w:rPr>
          <w:rFonts w:ascii="Times New Roman" w:eastAsia="Times New Roman" w:hAnsi="Times New Roman" w:cs="Times New Roman"/>
          <w:b/>
          <w:color w:val="000000"/>
          <w:sz w:val="28"/>
          <w:szCs w:val="28"/>
          <w:lang w:eastAsia="es-PE"/>
        </w:rPr>
        <w:t xml:space="preserve"> 2026</w:t>
      </w:r>
      <w:r w:rsidRPr="00A0471F">
        <w:rPr>
          <w:rFonts w:ascii="Times New Roman" w:eastAsia="Times New Roman" w:hAnsi="Times New Roman" w:cs="Times New Roman"/>
          <w:b/>
          <w:color w:val="000000"/>
          <w:sz w:val="28"/>
          <w:szCs w:val="28"/>
          <w:lang w:eastAsia="es-PE"/>
        </w:rPr>
        <w:t xml:space="preserve"> </w:t>
      </w:r>
    </w:p>
    <w:sdt>
      <w:sdtPr>
        <w:rPr>
          <w:rFonts w:asciiTheme="minorHAnsi" w:eastAsiaTheme="minorHAnsi" w:hAnsiTheme="minorHAnsi" w:cstheme="minorBidi"/>
          <w:color w:val="auto"/>
          <w:kern w:val="2"/>
          <w:sz w:val="22"/>
          <w:szCs w:val="22"/>
          <w:lang w:val="es-ES" w:eastAsia="en-US"/>
          <w14:ligatures w14:val="standardContextual"/>
        </w:rPr>
        <w:id w:val="1809115919"/>
        <w:docPartObj>
          <w:docPartGallery w:val="Table of Contents"/>
          <w:docPartUnique/>
        </w:docPartObj>
      </w:sdtPr>
      <w:sdtEndPr>
        <w:rPr>
          <w:rFonts w:ascii="Times New Roman" w:hAnsi="Times New Roman" w:cs="Times New Roman"/>
          <w:sz w:val="24"/>
          <w:szCs w:val="24"/>
        </w:rPr>
      </w:sdtEndPr>
      <w:sdtContent>
        <w:p w14:paraId="1434C686" w14:textId="3B92BFAB" w:rsidR="00923CA5" w:rsidRPr="00923CA5" w:rsidRDefault="00923CA5" w:rsidP="00923CA5">
          <w:pPr>
            <w:pStyle w:val="TtuloTDC"/>
            <w:tabs>
              <w:tab w:val="left" w:pos="1932"/>
            </w:tabs>
            <w:jc w:val="center"/>
            <w:rPr>
              <w:rFonts w:ascii="Times New Roman" w:hAnsi="Times New Roman" w:cs="Times New Roman"/>
              <w:b/>
              <w:bCs/>
              <w:sz w:val="24"/>
              <w:szCs w:val="24"/>
            </w:rPr>
          </w:pPr>
          <w:r w:rsidRPr="00923CA5">
            <w:rPr>
              <w:rFonts w:ascii="Times New Roman" w:hAnsi="Times New Roman" w:cs="Times New Roman"/>
              <w:b/>
              <w:bCs/>
              <w:color w:val="auto"/>
              <w:sz w:val="24"/>
              <w:szCs w:val="24"/>
              <w:lang w:val="es-ES"/>
            </w:rPr>
            <w:t>INDICE</w:t>
          </w:r>
        </w:p>
        <w:p w14:paraId="20E89D47" w14:textId="6D985CF4" w:rsidR="00923CA5" w:rsidRPr="00923CA5" w:rsidRDefault="00923CA5">
          <w:pPr>
            <w:pStyle w:val="TDC1"/>
            <w:tabs>
              <w:tab w:val="right" w:leader="dot" w:pos="9394"/>
            </w:tabs>
            <w:rPr>
              <w:rFonts w:ascii="Times New Roman" w:eastAsiaTheme="minorEastAsia" w:hAnsi="Times New Roman" w:cs="Times New Roman"/>
              <w:noProof/>
              <w:sz w:val="24"/>
              <w:szCs w:val="24"/>
              <w:lang w:eastAsia="es-GT"/>
            </w:rPr>
          </w:pPr>
          <w:r w:rsidRPr="00923CA5">
            <w:rPr>
              <w:rFonts w:ascii="Times New Roman" w:hAnsi="Times New Roman" w:cs="Times New Roman"/>
              <w:sz w:val="24"/>
              <w:szCs w:val="24"/>
            </w:rPr>
            <w:fldChar w:fldCharType="begin"/>
          </w:r>
          <w:r w:rsidRPr="00923CA5">
            <w:rPr>
              <w:rFonts w:ascii="Times New Roman" w:hAnsi="Times New Roman" w:cs="Times New Roman"/>
              <w:sz w:val="24"/>
              <w:szCs w:val="24"/>
            </w:rPr>
            <w:instrText xml:space="preserve"> TOC \o "1-3" \h \z \u </w:instrText>
          </w:r>
          <w:r w:rsidRPr="00923CA5">
            <w:rPr>
              <w:rFonts w:ascii="Times New Roman" w:hAnsi="Times New Roman" w:cs="Times New Roman"/>
              <w:sz w:val="24"/>
              <w:szCs w:val="24"/>
            </w:rPr>
            <w:fldChar w:fldCharType="separate"/>
          </w:r>
          <w:hyperlink w:anchor="_Toc220089404" w:history="1">
            <w:r w:rsidRPr="00923CA5">
              <w:rPr>
                <w:rStyle w:val="Hipervnculo"/>
                <w:rFonts w:ascii="Times New Roman" w:hAnsi="Times New Roman" w:cs="Times New Roman"/>
                <w:noProof/>
                <w:sz w:val="24"/>
                <w:szCs w:val="24"/>
              </w:rPr>
              <w:t>Inventario de Activos</w:t>
            </w:r>
            <w:r w:rsidRPr="00923CA5">
              <w:rPr>
                <w:rFonts w:ascii="Times New Roman" w:hAnsi="Times New Roman" w:cs="Times New Roman"/>
                <w:noProof/>
                <w:webHidden/>
                <w:sz w:val="24"/>
                <w:szCs w:val="24"/>
              </w:rPr>
              <w:tab/>
            </w:r>
            <w:r w:rsidRPr="00923CA5">
              <w:rPr>
                <w:rFonts w:ascii="Times New Roman" w:hAnsi="Times New Roman" w:cs="Times New Roman"/>
                <w:noProof/>
                <w:webHidden/>
                <w:sz w:val="24"/>
                <w:szCs w:val="24"/>
              </w:rPr>
              <w:fldChar w:fldCharType="begin"/>
            </w:r>
            <w:r w:rsidRPr="00923CA5">
              <w:rPr>
                <w:rFonts w:ascii="Times New Roman" w:hAnsi="Times New Roman" w:cs="Times New Roman"/>
                <w:noProof/>
                <w:webHidden/>
                <w:sz w:val="24"/>
                <w:szCs w:val="24"/>
              </w:rPr>
              <w:instrText xml:space="preserve"> PAGEREF _Toc220089404 \h </w:instrText>
            </w:r>
            <w:r w:rsidRPr="00923CA5">
              <w:rPr>
                <w:rFonts w:ascii="Times New Roman" w:hAnsi="Times New Roman" w:cs="Times New Roman"/>
                <w:noProof/>
                <w:webHidden/>
                <w:sz w:val="24"/>
                <w:szCs w:val="24"/>
              </w:rPr>
            </w:r>
            <w:r w:rsidRPr="00923CA5">
              <w:rPr>
                <w:rFonts w:ascii="Times New Roman" w:hAnsi="Times New Roman" w:cs="Times New Roman"/>
                <w:noProof/>
                <w:webHidden/>
                <w:sz w:val="24"/>
                <w:szCs w:val="24"/>
              </w:rPr>
              <w:fldChar w:fldCharType="separate"/>
            </w:r>
            <w:r w:rsidR="003D2E49">
              <w:rPr>
                <w:rFonts w:ascii="Times New Roman" w:hAnsi="Times New Roman" w:cs="Times New Roman"/>
                <w:noProof/>
                <w:webHidden/>
                <w:sz w:val="24"/>
                <w:szCs w:val="24"/>
              </w:rPr>
              <w:t>1</w:t>
            </w:r>
            <w:r w:rsidRPr="00923CA5">
              <w:rPr>
                <w:rFonts w:ascii="Times New Roman" w:hAnsi="Times New Roman" w:cs="Times New Roman"/>
                <w:noProof/>
                <w:webHidden/>
                <w:sz w:val="24"/>
                <w:szCs w:val="24"/>
              </w:rPr>
              <w:fldChar w:fldCharType="end"/>
            </w:r>
          </w:hyperlink>
        </w:p>
        <w:p w14:paraId="16E681D7" w14:textId="2C314DE9" w:rsidR="00923CA5" w:rsidRPr="00923CA5" w:rsidRDefault="00923CA5">
          <w:pPr>
            <w:pStyle w:val="TDC2"/>
            <w:tabs>
              <w:tab w:val="right" w:leader="dot" w:pos="9394"/>
            </w:tabs>
            <w:rPr>
              <w:rFonts w:ascii="Times New Roman" w:eastAsiaTheme="minorEastAsia" w:hAnsi="Times New Roman" w:cs="Times New Roman"/>
              <w:noProof/>
              <w:sz w:val="24"/>
              <w:szCs w:val="24"/>
              <w:lang w:eastAsia="es-GT"/>
            </w:rPr>
          </w:pPr>
          <w:hyperlink w:anchor="_Toc220089405" w:history="1">
            <w:r w:rsidRPr="00923CA5">
              <w:rPr>
                <w:rStyle w:val="Hipervnculo"/>
                <w:rFonts w:ascii="Times New Roman" w:hAnsi="Times New Roman" w:cs="Times New Roman"/>
                <w:noProof/>
                <w:sz w:val="24"/>
                <w:szCs w:val="24"/>
              </w:rPr>
              <w:t>Identificación de Riesgos</w:t>
            </w:r>
            <w:r w:rsidRPr="00923CA5">
              <w:rPr>
                <w:rFonts w:ascii="Times New Roman" w:hAnsi="Times New Roman" w:cs="Times New Roman"/>
                <w:noProof/>
                <w:webHidden/>
                <w:sz w:val="24"/>
                <w:szCs w:val="24"/>
              </w:rPr>
              <w:tab/>
            </w:r>
            <w:r w:rsidRPr="00923CA5">
              <w:rPr>
                <w:rFonts w:ascii="Times New Roman" w:hAnsi="Times New Roman" w:cs="Times New Roman"/>
                <w:noProof/>
                <w:webHidden/>
                <w:sz w:val="24"/>
                <w:szCs w:val="24"/>
              </w:rPr>
              <w:fldChar w:fldCharType="begin"/>
            </w:r>
            <w:r w:rsidRPr="00923CA5">
              <w:rPr>
                <w:rFonts w:ascii="Times New Roman" w:hAnsi="Times New Roman" w:cs="Times New Roman"/>
                <w:noProof/>
                <w:webHidden/>
                <w:sz w:val="24"/>
                <w:szCs w:val="24"/>
              </w:rPr>
              <w:instrText xml:space="preserve"> PAGEREF _Toc220089405 \h </w:instrText>
            </w:r>
            <w:r w:rsidRPr="00923CA5">
              <w:rPr>
                <w:rFonts w:ascii="Times New Roman" w:hAnsi="Times New Roman" w:cs="Times New Roman"/>
                <w:noProof/>
                <w:webHidden/>
                <w:sz w:val="24"/>
                <w:szCs w:val="24"/>
              </w:rPr>
            </w:r>
            <w:r w:rsidRPr="00923CA5">
              <w:rPr>
                <w:rFonts w:ascii="Times New Roman" w:hAnsi="Times New Roman" w:cs="Times New Roman"/>
                <w:noProof/>
                <w:webHidden/>
                <w:sz w:val="24"/>
                <w:szCs w:val="24"/>
              </w:rPr>
              <w:fldChar w:fldCharType="separate"/>
            </w:r>
            <w:r w:rsidR="003D2E49">
              <w:rPr>
                <w:rFonts w:ascii="Times New Roman" w:hAnsi="Times New Roman" w:cs="Times New Roman"/>
                <w:noProof/>
                <w:webHidden/>
                <w:sz w:val="24"/>
                <w:szCs w:val="24"/>
              </w:rPr>
              <w:t>4</w:t>
            </w:r>
            <w:r w:rsidRPr="00923CA5">
              <w:rPr>
                <w:rFonts w:ascii="Times New Roman" w:hAnsi="Times New Roman" w:cs="Times New Roman"/>
                <w:noProof/>
                <w:webHidden/>
                <w:sz w:val="24"/>
                <w:szCs w:val="24"/>
              </w:rPr>
              <w:fldChar w:fldCharType="end"/>
            </w:r>
          </w:hyperlink>
        </w:p>
        <w:p w14:paraId="240FCECD" w14:textId="1D0C3324" w:rsidR="00923CA5" w:rsidRPr="00923CA5" w:rsidRDefault="00923CA5">
          <w:pPr>
            <w:pStyle w:val="TDC2"/>
            <w:tabs>
              <w:tab w:val="right" w:leader="dot" w:pos="9394"/>
            </w:tabs>
            <w:rPr>
              <w:rFonts w:ascii="Times New Roman" w:eastAsiaTheme="minorEastAsia" w:hAnsi="Times New Roman" w:cs="Times New Roman"/>
              <w:noProof/>
              <w:sz w:val="24"/>
              <w:szCs w:val="24"/>
              <w:lang w:eastAsia="es-GT"/>
            </w:rPr>
          </w:pPr>
          <w:hyperlink w:anchor="_Toc220089406" w:history="1">
            <w:r w:rsidRPr="00923CA5">
              <w:rPr>
                <w:rStyle w:val="Hipervnculo"/>
                <w:rFonts w:ascii="Times New Roman" w:hAnsi="Times New Roman" w:cs="Times New Roman"/>
                <w:noProof/>
                <w:sz w:val="24"/>
                <w:szCs w:val="24"/>
              </w:rPr>
              <w:t>Identificación de Controles</w:t>
            </w:r>
            <w:r w:rsidRPr="00923CA5">
              <w:rPr>
                <w:rFonts w:ascii="Times New Roman" w:hAnsi="Times New Roman" w:cs="Times New Roman"/>
                <w:noProof/>
                <w:webHidden/>
                <w:sz w:val="24"/>
                <w:szCs w:val="24"/>
              </w:rPr>
              <w:tab/>
            </w:r>
            <w:r w:rsidRPr="00923CA5">
              <w:rPr>
                <w:rFonts w:ascii="Times New Roman" w:hAnsi="Times New Roman" w:cs="Times New Roman"/>
                <w:noProof/>
                <w:webHidden/>
                <w:sz w:val="24"/>
                <w:szCs w:val="24"/>
              </w:rPr>
              <w:fldChar w:fldCharType="begin"/>
            </w:r>
            <w:r w:rsidRPr="00923CA5">
              <w:rPr>
                <w:rFonts w:ascii="Times New Roman" w:hAnsi="Times New Roman" w:cs="Times New Roman"/>
                <w:noProof/>
                <w:webHidden/>
                <w:sz w:val="24"/>
                <w:szCs w:val="24"/>
              </w:rPr>
              <w:instrText xml:space="preserve"> PAGEREF _Toc220089406 \h </w:instrText>
            </w:r>
            <w:r w:rsidRPr="00923CA5">
              <w:rPr>
                <w:rFonts w:ascii="Times New Roman" w:hAnsi="Times New Roman" w:cs="Times New Roman"/>
                <w:noProof/>
                <w:webHidden/>
                <w:sz w:val="24"/>
                <w:szCs w:val="24"/>
              </w:rPr>
            </w:r>
            <w:r w:rsidRPr="00923CA5">
              <w:rPr>
                <w:rFonts w:ascii="Times New Roman" w:hAnsi="Times New Roman" w:cs="Times New Roman"/>
                <w:noProof/>
                <w:webHidden/>
                <w:sz w:val="24"/>
                <w:szCs w:val="24"/>
              </w:rPr>
              <w:fldChar w:fldCharType="separate"/>
            </w:r>
            <w:r w:rsidR="003D2E49">
              <w:rPr>
                <w:rFonts w:ascii="Times New Roman" w:hAnsi="Times New Roman" w:cs="Times New Roman"/>
                <w:noProof/>
                <w:webHidden/>
                <w:sz w:val="24"/>
                <w:szCs w:val="24"/>
              </w:rPr>
              <w:t>5</w:t>
            </w:r>
            <w:r w:rsidRPr="00923CA5">
              <w:rPr>
                <w:rFonts w:ascii="Times New Roman" w:hAnsi="Times New Roman" w:cs="Times New Roman"/>
                <w:noProof/>
                <w:webHidden/>
                <w:sz w:val="24"/>
                <w:szCs w:val="24"/>
              </w:rPr>
              <w:fldChar w:fldCharType="end"/>
            </w:r>
          </w:hyperlink>
        </w:p>
        <w:p w14:paraId="0D7D6312" w14:textId="7DE197DB" w:rsidR="00923CA5" w:rsidRPr="00923CA5" w:rsidRDefault="00923CA5">
          <w:pPr>
            <w:pStyle w:val="TDC2"/>
            <w:tabs>
              <w:tab w:val="right" w:leader="dot" w:pos="9394"/>
            </w:tabs>
            <w:rPr>
              <w:rFonts w:ascii="Times New Roman" w:eastAsiaTheme="minorEastAsia" w:hAnsi="Times New Roman" w:cs="Times New Roman"/>
              <w:noProof/>
              <w:sz w:val="24"/>
              <w:szCs w:val="24"/>
              <w:lang w:eastAsia="es-GT"/>
            </w:rPr>
          </w:pPr>
          <w:hyperlink w:anchor="_Toc220089407" w:history="1">
            <w:r w:rsidRPr="00923CA5">
              <w:rPr>
                <w:rStyle w:val="Hipervnculo"/>
                <w:rFonts w:ascii="Times New Roman" w:hAnsi="Times New Roman" w:cs="Times New Roman"/>
                <w:noProof/>
                <w:sz w:val="24"/>
                <w:szCs w:val="24"/>
              </w:rPr>
              <w:t>Conclusiones</w:t>
            </w:r>
            <w:r w:rsidRPr="00923CA5">
              <w:rPr>
                <w:rFonts w:ascii="Times New Roman" w:hAnsi="Times New Roman" w:cs="Times New Roman"/>
                <w:noProof/>
                <w:webHidden/>
                <w:sz w:val="24"/>
                <w:szCs w:val="24"/>
              </w:rPr>
              <w:tab/>
            </w:r>
            <w:r w:rsidRPr="00923CA5">
              <w:rPr>
                <w:rFonts w:ascii="Times New Roman" w:hAnsi="Times New Roman" w:cs="Times New Roman"/>
                <w:noProof/>
                <w:webHidden/>
                <w:sz w:val="24"/>
                <w:szCs w:val="24"/>
              </w:rPr>
              <w:fldChar w:fldCharType="begin"/>
            </w:r>
            <w:r w:rsidRPr="00923CA5">
              <w:rPr>
                <w:rFonts w:ascii="Times New Roman" w:hAnsi="Times New Roman" w:cs="Times New Roman"/>
                <w:noProof/>
                <w:webHidden/>
                <w:sz w:val="24"/>
                <w:szCs w:val="24"/>
              </w:rPr>
              <w:instrText xml:space="preserve"> PAGEREF _Toc220089407 \h </w:instrText>
            </w:r>
            <w:r w:rsidRPr="00923CA5">
              <w:rPr>
                <w:rFonts w:ascii="Times New Roman" w:hAnsi="Times New Roman" w:cs="Times New Roman"/>
                <w:noProof/>
                <w:webHidden/>
                <w:sz w:val="24"/>
                <w:szCs w:val="24"/>
              </w:rPr>
            </w:r>
            <w:r w:rsidRPr="00923CA5">
              <w:rPr>
                <w:rFonts w:ascii="Times New Roman" w:hAnsi="Times New Roman" w:cs="Times New Roman"/>
                <w:noProof/>
                <w:webHidden/>
                <w:sz w:val="24"/>
                <w:szCs w:val="24"/>
              </w:rPr>
              <w:fldChar w:fldCharType="separate"/>
            </w:r>
            <w:r w:rsidR="003D2E49">
              <w:rPr>
                <w:rFonts w:ascii="Times New Roman" w:hAnsi="Times New Roman" w:cs="Times New Roman"/>
                <w:noProof/>
                <w:webHidden/>
                <w:sz w:val="24"/>
                <w:szCs w:val="24"/>
              </w:rPr>
              <w:t>7</w:t>
            </w:r>
            <w:r w:rsidRPr="00923CA5">
              <w:rPr>
                <w:rFonts w:ascii="Times New Roman" w:hAnsi="Times New Roman" w:cs="Times New Roman"/>
                <w:noProof/>
                <w:webHidden/>
                <w:sz w:val="24"/>
                <w:szCs w:val="24"/>
              </w:rPr>
              <w:fldChar w:fldCharType="end"/>
            </w:r>
          </w:hyperlink>
        </w:p>
        <w:p w14:paraId="1E4E5FCA" w14:textId="555DF057" w:rsidR="00923CA5" w:rsidRPr="00923CA5" w:rsidRDefault="00923CA5">
          <w:pPr>
            <w:pStyle w:val="TDC2"/>
            <w:tabs>
              <w:tab w:val="right" w:leader="dot" w:pos="9394"/>
            </w:tabs>
            <w:rPr>
              <w:rFonts w:ascii="Times New Roman" w:eastAsiaTheme="minorEastAsia" w:hAnsi="Times New Roman" w:cs="Times New Roman"/>
              <w:noProof/>
              <w:sz w:val="24"/>
              <w:szCs w:val="24"/>
              <w:lang w:eastAsia="es-GT"/>
            </w:rPr>
          </w:pPr>
          <w:hyperlink w:anchor="_Toc220089408" w:history="1">
            <w:r w:rsidRPr="00923CA5">
              <w:rPr>
                <w:rStyle w:val="Hipervnculo"/>
                <w:rFonts w:ascii="Times New Roman" w:hAnsi="Times New Roman" w:cs="Times New Roman"/>
                <w:noProof/>
                <w:sz w:val="24"/>
                <w:szCs w:val="24"/>
              </w:rPr>
              <w:t>Recomendaciones</w:t>
            </w:r>
            <w:r w:rsidRPr="00923CA5">
              <w:rPr>
                <w:rFonts w:ascii="Times New Roman" w:hAnsi="Times New Roman" w:cs="Times New Roman"/>
                <w:noProof/>
                <w:webHidden/>
                <w:sz w:val="24"/>
                <w:szCs w:val="24"/>
              </w:rPr>
              <w:tab/>
            </w:r>
            <w:r w:rsidRPr="00923CA5">
              <w:rPr>
                <w:rFonts w:ascii="Times New Roman" w:hAnsi="Times New Roman" w:cs="Times New Roman"/>
                <w:noProof/>
                <w:webHidden/>
                <w:sz w:val="24"/>
                <w:szCs w:val="24"/>
              </w:rPr>
              <w:fldChar w:fldCharType="begin"/>
            </w:r>
            <w:r w:rsidRPr="00923CA5">
              <w:rPr>
                <w:rFonts w:ascii="Times New Roman" w:hAnsi="Times New Roman" w:cs="Times New Roman"/>
                <w:noProof/>
                <w:webHidden/>
                <w:sz w:val="24"/>
                <w:szCs w:val="24"/>
              </w:rPr>
              <w:instrText xml:space="preserve"> PAGEREF _Toc220089408 \h </w:instrText>
            </w:r>
            <w:r w:rsidRPr="00923CA5">
              <w:rPr>
                <w:rFonts w:ascii="Times New Roman" w:hAnsi="Times New Roman" w:cs="Times New Roman"/>
                <w:noProof/>
                <w:webHidden/>
                <w:sz w:val="24"/>
                <w:szCs w:val="24"/>
              </w:rPr>
            </w:r>
            <w:r w:rsidRPr="00923CA5">
              <w:rPr>
                <w:rFonts w:ascii="Times New Roman" w:hAnsi="Times New Roman" w:cs="Times New Roman"/>
                <w:noProof/>
                <w:webHidden/>
                <w:sz w:val="24"/>
                <w:szCs w:val="24"/>
              </w:rPr>
              <w:fldChar w:fldCharType="separate"/>
            </w:r>
            <w:r w:rsidR="003D2E49">
              <w:rPr>
                <w:rFonts w:ascii="Times New Roman" w:hAnsi="Times New Roman" w:cs="Times New Roman"/>
                <w:noProof/>
                <w:webHidden/>
                <w:sz w:val="24"/>
                <w:szCs w:val="24"/>
              </w:rPr>
              <w:t>8</w:t>
            </w:r>
            <w:r w:rsidRPr="00923CA5">
              <w:rPr>
                <w:rFonts w:ascii="Times New Roman" w:hAnsi="Times New Roman" w:cs="Times New Roman"/>
                <w:noProof/>
                <w:webHidden/>
                <w:sz w:val="24"/>
                <w:szCs w:val="24"/>
              </w:rPr>
              <w:fldChar w:fldCharType="end"/>
            </w:r>
          </w:hyperlink>
        </w:p>
        <w:p w14:paraId="183E2FE2" w14:textId="77777777" w:rsidR="00923CA5" w:rsidRDefault="00923CA5" w:rsidP="00923CA5">
          <w:pPr>
            <w:pStyle w:val="Tabladeilustraciones"/>
            <w:tabs>
              <w:tab w:val="right" w:leader="dot" w:pos="9394"/>
            </w:tabs>
            <w:rPr>
              <w:rFonts w:ascii="Times New Roman" w:hAnsi="Times New Roman" w:cs="Times New Roman"/>
              <w:sz w:val="24"/>
              <w:szCs w:val="24"/>
              <w:lang w:val="es-ES"/>
            </w:rPr>
          </w:pPr>
          <w:r w:rsidRPr="00923CA5">
            <w:rPr>
              <w:rFonts w:ascii="Times New Roman" w:hAnsi="Times New Roman" w:cs="Times New Roman"/>
              <w:sz w:val="24"/>
              <w:szCs w:val="24"/>
              <w:lang w:val="es-ES"/>
            </w:rPr>
            <w:fldChar w:fldCharType="end"/>
          </w:r>
        </w:p>
        <w:p w14:paraId="6A808C40" w14:textId="03533CE4" w:rsidR="00923CA5" w:rsidRPr="00923CA5" w:rsidRDefault="00923CA5" w:rsidP="00923CA5">
          <w:pPr>
            <w:pStyle w:val="Tabladeilustraciones"/>
            <w:tabs>
              <w:tab w:val="right" w:leader="dot" w:pos="9394"/>
            </w:tabs>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TABLAS</w:t>
          </w:r>
        </w:p>
        <w:p w14:paraId="43CDFFEE" w14:textId="77777777" w:rsidR="00923CA5" w:rsidRDefault="00923CA5" w:rsidP="00923CA5">
          <w:pPr>
            <w:pStyle w:val="Tabladeilustraciones"/>
            <w:tabs>
              <w:tab w:val="right" w:leader="dot" w:pos="9394"/>
            </w:tabs>
            <w:rPr>
              <w:rFonts w:ascii="Times New Roman" w:hAnsi="Times New Roman" w:cs="Times New Roman"/>
              <w:sz w:val="24"/>
              <w:szCs w:val="24"/>
              <w:lang w:val="es-ES"/>
            </w:rPr>
          </w:pPr>
        </w:p>
        <w:p w14:paraId="0D8905AE" w14:textId="7623798D" w:rsidR="00923CA5" w:rsidRPr="00923CA5" w:rsidRDefault="00923CA5" w:rsidP="00923CA5">
          <w:pPr>
            <w:pStyle w:val="Tabladeilustraciones"/>
            <w:tabs>
              <w:tab w:val="right" w:leader="dot" w:pos="9394"/>
            </w:tabs>
            <w:rPr>
              <w:rFonts w:ascii="Times New Roman" w:eastAsiaTheme="minorEastAsia" w:hAnsi="Times New Roman" w:cs="Times New Roman"/>
              <w:noProof/>
              <w:sz w:val="24"/>
              <w:szCs w:val="24"/>
              <w:lang w:eastAsia="es-GT"/>
            </w:rPr>
          </w:pPr>
          <w:r w:rsidRPr="00923CA5">
            <w:rPr>
              <w:rFonts w:ascii="Times New Roman" w:eastAsia="Times New Roman" w:hAnsi="Times New Roman" w:cs="Times New Roman"/>
              <w:color w:val="000000"/>
              <w:sz w:val="24"/>
              <w:szCs w:val="24"/>
              <w:lang w:eastAsia="es-PE"/>
            </w:rPr>
            <w:fldChar w:fldCharType="begin"/>
          </w:r>
          <w:r w:rsidRPr="00923CA5">
            <w:rPr>
              <w:rFonts w:ascii="Times New Roman" w:eastAsia="Times New Roman" w:hAnsi="Times New Roman" w:cs="Times New Roman"/>
              <w:color w:val="000000"/>
              <w:sz w:val="24"/>
              <w:szCs w:val="24"/>
              <w:lang w:eastAsia="es-PE"/>
            </w:rPr>
            <w:instrText xml:space="preserve"> TOC \h \z \c "Tabla" </w:instrText>
          </w:r>
          <w:r w:rsidRPr="00923CA5">
            <w:rPr>
              <w:rFonts w:ascii="Times New Roman" w:eastAsia="Times New Roman" w:hAnsi="Times New Roman" w:cs="Times New Roman"/>
              <w:color w:val="000000"/>
              <w:sz w:val="24"/>
              <w:szCs w:val="24"/>
              <w:lang w:eastAsia="es-PE"/>
            </w:rPr>
            <w:fldChar w:fldCharType="separate"/>
          </w:r>
          <w:hyperlink w:anchor="_Toc220089363" w:history="1">
            <w:r w:rsidRPr="00923CA5">
              <w:rPr>
                <w:rStyle w:val="Hipervnculo"/>
                <w:rFonts w:ascii="Times New Roman" w:hAnsi="Times New Roman" w:cs="Times New Roman"/>
                <w:noProof/>
                <w:sz w:val="24"/>
                <w:szCs w:val="24"/>
              </w:rPr>
              <w:t>Tabla 1</w:t>
            </w:r>
            <w:r>
              <w:rPr>
                <w:rStyle w:val="Hipervnculo"/>
                <w:rFonts w:ascii="Times New Roman" w:hAnsi="Times New Roman" w:cs="Times New Roman"/>
                <w:noProof/>
                <w:sz w:val="24"/>
                <w:szCs w:val="24"/>
              </w:rPr>
              <w:t>: Inventario de activos</w:t>
            </w:r>
            <w:r w:rsidRPr="00923CA5">
              <w:rPr>
                <w:rFonts w:ascii="Times New Roman" w:hAnsi="Times New Roman" w:cs="Times New Roman"/>
                <w:noProof/>
                <w:webHidden/>
                <w:sz w:val="24"/>
                <w:szCs w:val="24"/>
              </w:rPr>
              <w:tab/>
            </w:r>
            <w:r w:rsidRPr="00923CA5">
              <w:rPr>
                <w:rFonts w:ascii="Times New Roman" w:hAnsi="Times New Roman" w:cs="Times New Roman"/>
                <w:noProof/>
                <w:webHidden/>
                <w:sz w:val="24"/>
                <w:szCs w:val="24"/>
              </w:rPr>
              <w:fldChar w:fldCharType="begin"/>
            </w:r>
            <w:r w:rsidRPr="00923CA5">
              <w:rPr>
                <w:rFonts w:ascii="Times New Roman" w:hAnsi="Times New Roman" w:cs="Times New Roman"/>
                <w:noProof/>
                <w:webHidden/>
                <w:sz w:val="24"/>
                <w:szCs w:val="24"/>
              </w:rPr>
              <w:instrText xml:space="preserve"> PAGEREF _Toc220089363 \h </w:instrText>
            </w:r>
            <w:r w:rsidRPr="00923CA5">
              <w:rPr>
                <w:rFonts w:ascii="Times New Roman" w:hAnsi="Times New Roman" w:cs="Times New Roman"/>
                <w:noProof/>
                <w:webHidden/>
                <w:sz w:val="24"/>
                <w:szCs w:val="24"/>
              </w:rPr>
            </w:r>
            <w:r w:rsidRPr="00923CA5">
              <w:rPr>
                <w:rFonts w:ascii="Times New Roman" w:hAnsi="Times New Roman" w:cs="Times New Roman"/>
                <w:noProof/>
                <w:webHidden/>
                <w:sz w:val="24"/>
                <w:szCs w:val="24"/>
              </w:rPr>
              <w:fldChar w:fldCharType="separate"/>
            </w:r>
            <w:r w:rsidR="003D2E49">
              <w:rPr>
                <w:rFonts w:ascii="Times New Roman" w:hAnsi="Times New Roman" w:cs="Times New Roman"/>
                <w:noProof/>
                <w:webHidden/>
                <w:sz w:val="24"/>
                <w:szCs w:val="24"/>
              </w:rPr>
              <w:t>1</w:t>
            </w:r>
            <w:r w:rsidRPr="00923CA5">
              <w:rPr>
                <w:rFonts w:ascii="Times New Roman" w:hAnsi="Times New Roman" w:cs="Times New Roman"/>
                <w:noProof/>
                <w:webHidden/>
                <w:sz w:val="24"/>
                <w:szCs w:val="24"/>
              </w:rPr>
              <w:fldChar w:fldCharType="end"/>
            </w:r>
          </w:hyperlink>
        </w:p>
        <w:p w14:paraId="5CABA1E0" w14:textId="3D620A55" w:rsidR="00923CA5" w:rsidRPr="00923CA5" w:rsidRDefault="00923CA5" w:rsidP="00923CA5">
          <w:pPr>
            <w:pStyle w:val="Tabladeilustraciones"/>
            <w:tabs>
              <w:tab w:val="right" w:leader="dot" w:pos="9394"/>
            </w:tabs>
            <w:rPr>
              <w:rFonts w:ascii="Times New Roman" w:eastAsiaTheme="minorEastAsia" w:hAnsi="Times New Roman" w:cs="Times New Roman"/>
              <w:noProof/>
              <w:sz w:val="24"/>
              <w:szCs w:val="24"/>
              <w:lang w:eastAsia="es-GT"/>
            </w:rPr>
          </w:pPr>
          <w:hyperlink w:anchor="_Toc220089364" w:history="1">
            <w:r w:rsidRPr="00923CA5">
              <w:rPr>
                <w:rStyle w:val="Hipervnculo"/>
                <w:rFonts w:ascii="Times New Roman" w:hAnsi="Times New Roman" w:cs="Times New Roman"/>
                <w:noProof/>
                <w:sz w:val="24"/>
                <w:szCs w:val="24"/>
              </w:rPr>
              <w:t>Tabla 2</w:t>
            </w:r>
            <w:r>
              <w:rPr>
                <w:rStyle w:val="Hipervnculo"/>
                <w:rFonts w:ascii="Times New Roman" w:hAnsi="Times New Roman" w:cs="Times New Roman"/>
                <w:noProof/>
                <w:sz w:val="24"/>
                <w:szCs w:val="24"/>
              </w:rPr>
              <w:t>: Riesgos asociados a los activos</w:t>
            </w:r>
            <w:r w:rsidRPr="00923CA5">
              <w:rPr>
                <w:rFonts w:ascii="Times New Roman" w:hAnsi="Times New Roman" w:cs="Times New Roman"/>
                <w:noProof/>
                <w:webHidden/>
                <w:sz w:val="24"/>
                <w:szCs w:val="24"/>
              </w:rPr>
              <w:tab/>
            </w:r>
            <w:r w:rsidRPr="00923CA5">
              <w:rPr>
                <w:rFonts w:ascii="Times New Roman" w:hAnsi="Times New Roman" w:cs="Times New Roman"/>
                <w:noProof/>
                <w:webHidden/>
                <w:sz w:val="24"/>
                <w:szCs w:val="24"/>
              </w:rPr>
              <w:fldChar w:fldCharType="begin"/>
            </w:r>
            <w:r w:rsidRPr="00923CA5">
              <w:rPr>
                <w:rFonts w:ascii="Times New Roman" w:hAnsi="Times New Roman" w:cs="Times New Roman"/>
                <w:noProof/>
                <w:webHidden/>
                <w:sz w:val="24"/>
                <w:szCs w:val="24"/>
              </w:rPr>
              <w:instrText xml:space="preserve"> PAGEREF _Toc220089364 \h </w:instrText>
            </w:r>
            <w:r w:rsidRPr="00923CA5">
              <w:rPr>
                <w:rFonts w:ascii="Times New Roman" w:hAnsi="Times New Roman" w:cs="Times New Roman"/>
                <w:noProof/>
                <w:webHidden/>
                <w:sz w:val="24"/>
                <w:szCs w:val="24"/>
              </w:rPr>
            </w:r>
            <w:r w:rsidRPr="00923CA5">
              <w:rPr>
                <w:rFonts w:ascii="Times New Roman" w:hAnsi="Times New Roman" w:cs="Times New Roman"/>
                <w:noProof/>
                <w:webHidden/>
                <w:sz w:val="24"/>
                <w:szCs w:val="24"/>
              </w:rPr>
              <w:fldChar w:fldCharType="separate"/>
            </w:r>
            <w:r w:rsidR="003D2E49">
              <w:rPr>
                <w:rFonts w:ascii="Times New Roman" w:hAnsi="Times New Roman" w:cs="Times New Roman"/>
                <w:noProof/>
                <w:webHidden/>
                <w:sz w:val="24"/>
                <w:szCs w:val="24"/>
              </w:rPr>
              <w:t>4</w:t>
            </w:r>
            <w:r w:rsidRPr="00923CA5">
              <w:rPr>
                <w:rFonts w:ascii="Times New Roman" w:hAnsi="Times New Roman" w:cs="Times New Roman"/>
                <w:noProof/>
                <w:webHidden/>
                <w:sz w:val="24"/>
                <w:szCs w:val="24"/>
              </w:rPr>
              <w:fldChar w:fldCharType="end"/>
            </w:r>
          </w:hyperlink>
        </w:p>
        <w:p w14:paraId="3F6DFB05" w14:textId="4875A3A1" w:rsidR="00923CA5" w:rsidRPr="00923CA5" w:rsidRDefault="00923CA5" w:rsidP="00923CA5">
          <w:pPr>
            <w:pStyle w:val="Tabladeilustraciones"/>
            <w:tabs>
              <w:tab w:val="right" w:leader="dot" w:pos="9394"/>
            </w:tabs>
            <w:rPr>
              <w:rFonts w:ascii="Times New Roman" w:eastAsiaTheme="minorEastAsia" w:hAnsi="Times New Roman" w:cs="Times New Roman"/>
              <w:noProof/>
              <w:sz w:val="24"/>
              <w:szCs w:val="24"/>
              <w:lang w:eastAsia="es-GT"/>
            </w:rPr>
          </w:pPr>
          <w:hyperlink w:anchor="_Toc220089365" w:history="1">
            <w:r w:rsidRPr="00923CA5">
              <w:rPr>
                <w:rStyle w:val="Hipervnculo"/>
                <w:rFonts w:ascii="Times New Roman" w:hAnsi="Times New Roman" w:cs="Times New Roman"/>
                <w:noProof/>
                <w:sz w:val="24"/>
                <w:szCs w:val="24"/>
              </w:rPr>
              <w:t>Tabla 3</w:t>
            </w:r>
            <w:r>
              <w:rPr>
                <w:rStyle w:val="Hipervnculo"/>
                <w:rFonts w:ascii="Times New Roman" w:hAnsi="Times New Roman" w:cs="Times New Roman"/>
                <w:noProof/>
                <w:sz w:val="24"/>
                <w:szCs w:val="24"/>
              </w:rPr>
              <w:t>: Controles de seguridad</w:t>
            </w:r>
            <w:r w:rsidRPr="00923CA5">
              <w:rPr>
                <w:rFonts w:ascii="Times New Roman" w:hAnsi="Times New Roman" w:cs="Times New Roman"/>
                <w:noProof/>
                <w:webHidden/>
                <w:sz w:val="24"/>
                <w:szCs w:val="24"/>
              </w:rPr>
              <w:tab/>
            </w:r>
            <w:r w:rsidRPr="00923CA5">
              <w:rPr>
                <w:rFonts w:ascii="Times New Roman" w:hAnsi="Times New Roman" w:cs="Times New Roman"/>
                <w:noProof/>
                <w:webHidden/>
                <w:sz w:val="24"/>
                <w:szCs w:val="24"/>
              </w:rPr>
              <w:fldChar w:fldCharType="begin"/>
            </w:r>
            <w:r w:rsidRPr="00923CA5">
              <w:rPr>
                <w:rFonts w:ascii="Times New Roman" w:hAnsi="Times New Roman" w:cs="Times New Roman"/>
                <w:noProof/>
                <w:webHidden/>
                <w:sz w:val="24"/>
                <w:szCs w:val="24"/>
              </w:rPr>
              <w:instrText xml:space="preserve"> PAGEREF _Toc220089365 \h </w:instrText>
            </w:r>
            <w:r w:rsidRPr="00923CA5">
              <w:rPr>
                <w:rFonts w:ascii="Times New Roman" w:hAnsi="Times New Roman" w:cs="Times New Roman"/>
                <w:noProof/>
                <w:webHidden/>
                <w:sz w:val="24"/>
                <w:szCs w:val="24"/>
              </w:rPr>
            </w:r>
            <w:r w:rsidRPr="00923CA5">
              <w:rPr>
                <w:rFonts w:ascii="Times New Roman" w:hAnsi="Times New Roman" w:cs="Times New Roman"/>
                <w:noProof/>
                <w:webHidden/>
                <w:sz w:val="24"/>
                <w:szCs w:val="24"/>
              </w:rPr>
              <w:fldChar w:fldCharType="separate"/>
            </w:r>
            <w:r w:rsidR="003D2E49">
              <w:rPr>
                <w:rFonts w:ascii="Times New Roman" w:hAnsi="Times New Roman" w:cs="Times New Roman"/>
                <w:noProof/>
                <w:webHidden/>
                <w:sz w:val="24"/>
                <w:szCs w:val="24"/>
              </w:rPr>
              <w:t>6</w:t>
            </w:r>
            <w:r w:rsidRPr="00923CA5">
              <w:rPr>
                <w:rFonts w:ascii="Times New Roman" w:hAnsi="Times New Roman" w:cs="Times New Roman"/>
                <w:noProof/>
                <w:webHidden/>
                <w:sz w:val="24"/>
                <w:szCs w:val="24"/>
              </w:rPr>
              <w:fldChar w:fldCharType="end"/>
            </w:r>
          </w:hyperlink>
        </w:p>
        <w:p w14:paraId="47B0BF72" w14:textId="7943D730" w:rsidR="00923CA5" w:rsidRPr="00923CA5" w:rsidRDefault="00923CA5" w:rsidP="00923CA5">
          <w:pPr>
            <w:rPr>
              <w:rFonts w:ascii="Times New Roman" w:hAnsi="Times New Roman" w:cs="Times New Roman"/>
              <w:sz w:val="24"/>
              <w:szCs w:val="24"/>
            </w:rPr>
          </w:pPr>
          <w:r w:rsidRPr="00923CA5">
            <w:rPr>
              <w:rFonts w:ascii="Times New Roman" w:eastAsia="Times New Roman" w:hAnsi="Times New Roman" w:cs="Times New Roman"/>
              <w:color w:val="000000"/>
              <w:sz w:val="24"/>
              <w:szCs w:val="24"/>
              <w:lang w:eastAsia="es-PE"/>
            </w:rPr>
            <w:fldChar w:fldCharType="end"/>
          </w:r>
        </w:p>
      </w:sdtContent>
    </w:sdt>
    <w:p w14:paraId="5C859E13" w14:textId="52E74684" w:rsidR="00544D19" w:rsidRDefault="00544D19" w:rsidP="00544D19">
      <w:pPr>
        <w:spacing w:after="0"/>
        <w:ind w:left="10" w:right="37" w:hanging="10"/>
        <w:jc w:val="center"/>
        <w:rPr>
          <w:rFonts w:ascii="Times New Roman" w:eastAsia="Times New Roman" w:hAnsi="Times New Roman" w:cs="Times New Roman"/>
          <w:b/>
          <w:color w:val="000000"/>
          <w:sz w:val="28"/>
          <w:szCs w:val="28"/>
          <w:lang w:eastAsia="es-PE"/>
        </w:rPr>
      </w:pPr>
    </w:p>
    <w:p w14:paraId="216F0E56" w14:textId="77777777" w:rsidR="005F2AE1" w:rsidRDefault="005F2AE1" w:rsidP="00544D19">
      <w:pPr>
        <w:spacing w:after="0"/>
        <w:ind w:left="10" w:right="37" w:hanging="10"/>
        <w:jc w:val="center"/>
        <w:rPr>
          <w:rFonts w:ascii="Times New Roman" w:eastAsia="Times New Roman" w:hAnsi="Times New Roman" w:cs="Times New Roman"/>
          <w:b/>
          <w:color w:val="000000"/>
          <w:sz w:val="28"/>
          <w:szCs w:val="28"/>
          <w:lang w:eastAsia="es-PE"/>
        </w:rPr>
      </w:pPr>
    </w:p>
    <w:p w14:paraId="7236BE5F" w14:textId="77777777" w:rsidR="005F2AE1" w:rsidRDefault="005F2AE1" w:rsidP="00544D19">
      <w:pPr>
        <w:spacing w:after="0"/>
        <w:ind w:left="10" w:right="37" w:hanging="10"/>
        <w:jc w:val="center"/>
        <w:rPr>
          <w:rFonts w:ascii="Times New Roman" w:eastAsia="Times New Roman" w:hAnsi="Times New Roman" w:cs="Times New Roman"/>
          <w:b/>
          <w:color w:val="000000"/>
          <w:sz w:val="28"/>
          <w:szCs w:val="28"/>
          <w:lang w:eastAsia="es-PE"/>
        </w:rPr>
      </w:pPr>
    </w:p>
    <w:p w14:paraId="561410CC" w14:textId="77777777" w:rsidR="005F2AE1" w:rsidRDefault="005F2AE1" w:rsidP="00544D19">
      <w:pPr>
        <w:spacing w:after="0"/>
        <w:ind w:left="10" w:right="37" w:hanging="10"/>
        <w:jc w:val="center"/>
        <w:rPr>
          <w:rFonts w:ascii="Times New Roman" w:eastAsia="Times New Roman" w:hAnsi="Times New Roman" w:cs="Times New Roman"/>
          <w:b/>
          <w:color w:val="000000"/>
          <w:sz w:val="28"/>
          <w:szCs w:val="28"/>
          <w:lang w:eastAsia="es-PE"/>
        </w:rPr>
      </w:pPr>
    </w:p>
    <w:p w14:paraId="44BF648A" w14:textId="77777777" w:rsidR="005F2AE1" w:rsidRDefault="005F2AE1" w:rsidP="00544D19">
      <w:pPr>
        <w:spacing w:after="0"/>
        <w:ind w:left="10" w:right="37" w:hanging="10"/>
        <w:jc w:val="center"/>
        <w:rPr>
          <w:rFonts w:ascii="Times New Roman" w:eastAsia="Times New Roman" w:hAnsi="Times New Roman" w:cs="Times New Roman"/>
          <w:b/>
          <w:color w:val="000000"/>
          <w:sz w:val="28"/>
          <w:szCs w:val="28"/>
          <w:lang w:eastAsia="es-PE"/>
        </w:rPr>
      </w:pPr>
    </w:p>
    <w:p w14:paraId="53FF4B91" w14:textId="77777777" w:rsidR="005F2AE1" w:rsidRDefault="005F2AE1" w:rsidP="00544D19">
      <w:pPr>
        <w:spacing w:after="0"/>
        <w:ind w:left="10" w:right="37" w:hanging="10"/>
        <w:jc w:val="center"/>
        <w:rPr>
          <w:rFonts w:ascii="Times New Roman" w:eastAsia="Times New Roman" w:hAnsi="Times New Roman" w:cs="Times New Roman"/>
          <w:b/>
          <w:color w:val="000000"/>
          <w:sz w:val="28"/>
          <w:szCs w:val="28"/>
          <w:lang w:eastAsia="es-PE"/>
        </w:rPr>
      </w:pPr>
    </w:p>
    <w:p w14:paraId="7D9B680D" w14:textId="77777777" w:rsidR="005F2AE1" w:rsidRDefault="005F2AE1" w:rsidP="00544D19">
      <w:pPr>
        <w:spacing w:after="0"/>
        <w:ind w:left="10" w:right="37" w:hanging="10"/>
        <w:jc w:val="center"/>
        <w:rPr>
          <w:rFonts w:ascii="Times New Roman" w:eastAsia="Times New Roman" w:hAnsi="Times New Roman" w:cs="Times New Roman"/>
          <w:b/>
          <w:color w:val="000000"/>
          <w:sz w:val="28"/>
          <w:szCs w:val="28"/>
          <w:lang w:eastAsia="es-PE"/>
        </w:rPr>
      </w:pPr>
    </w:p>
    <w:p w14:paraId="17EA03C8" w14:textId="77777777" w:rsidR="005F2AE1" w:rsidRDefault="005F2AE1" w:rsidP="00544D19">
      <w:pPr>
        <w:spacing w:after="0"/>
        <w:ind w:left="10" w:right="37" w:hanging="10"/>
        <w:jc w:val="center"/>
        <w:rPr>
          <w:rFonts w:ascii="Times New Roman" w:eastAsia="Times New Roman" w:hAnsi="Times New Roman" w:cs="Times New Roman"/>
          <w:b/>
          <w:color w:val="000000"/>
          <w:sz w:val="28"/>
          <w:szCs w:val="28"/>
          <w:lang w:eastAsia="es-PE"/>
        </w:rPr>
      </w:pPr>
    </w:p>
    <w:p w14:paraId="1932C853" w14:textId="77777777" w:rsidR="005F2AE1" w:rsidRDefault="005F2AE1" w:rsidP="00544D19">
      <w:pPr>
        <w:spacing w:after="0"/>
        <w:ind w:left="10" w:right="37" w:hanging="10"/>
        <w:jc w:val="center"/>
        <w:rPr>
          <w:rFonts w:ascii="Times New Roman" w:eastAsia="Times New Roman" w:hAnsi="Times New Roman" w:cs="Times New Roman"/>
          <w:b/>
          <w:color w:val="000000"/>
          <w:sz w:val="28"/>
          <w:szCs w:val="28"/>
          <w:lang w:eastAsia="es-PE"/>
        </w:rPr>
      </w:pPr>
    </w:p>
    <w:p w14:paraId="2FB471FE" w14:textId="77777777" w:rsidR="005F2AE1" w:rsidRDefault="005F2AE1" w:rsidP="00544D19">
      <w:pPr>
        <w:spacing w:after="0"/>
        <w:ind w:left="10" w:right="37" w:hanging="10"/>
        <w:jc w:val="center"/>
        <w:rPr>
          <w:rFonts w:ascii="Times New Roman" w:eastAsia="Times New Roman" w:hAnsi="Times New Roman" w:cs="Times New Roman"/>
          <w:b/>
          <w:color w:val="000000"/>
          <w:sz w:val="28"/>
          <w:szCs w:val="28"/>
          <w:lang w:eastAsia="es-PE"/>
        </w:rPr>
      </w:pPr>
    </w:p>
    <w:p w14:paraId="06F87E9D" w14:textId="77777777" w:rsidR="005F2AE1" w:rsidRDefault="005F2AE1" w:rsidP="00544D19">
      <w:pPr>
        <w:spacing w:after="0"/>
        <w:ind w:left="10" w:right="37" w:hanging="10"/>
        <w:jc w:val="center"/>
        <w:rPr>
          <w:rFonts w:ascii="Times New Roman" w:eastAsia="Times New Roman" w:hAnsi="Times New Roman" w:cs="Times New Roman"/>
          <w:b/>
          <w:color w:val="000000"/>
          <w:sz w:val="28"/>
          <w:szCs w:val="28"/>
          <w:lang w:eastAsia="es-PE"/>
        </w:rPr>
      </w:pPr>
    </w:p>
    <w:p w14:paraId="4AF4B182" w14:textId="77777777" w:rsidR="005F2AE1" w:rsidRDefault="005F2AE1" w:rsidP="00544D19">
      <w:pPr>
        <w:spacing w:after="0"/>
        <w:ind w:left="10" w:right="37" w:hanging="10"/>
        <w:jc w:val="center"/>
        <w:rPr>
          <w:rFonts w:ascii="Times New Roman" w:eastAsia="Times New Roman" w:hAnsi="Times New Roman" w:cs="Times New Roman"/>
          <w:b/>
          <w:color w:val="000000"/>
          <w:sz w:val="28"/>
          <w:szCs w:val="28"/>
          <w:lang w:eastAsia="es-PE"/>
        </w:rPr>
      </w:pPr>
    </w:p>
    <w:p w14:paraId="51F05B14" w14:textId="77777777" w:rsidR="005F2AE1" w:rsidRDefault="005F2AE1" w:rsidP="00544D19">
      <w:pPr>
        <w:spacing w:after="0"/>
        <w:ind w:left="10" w:right="37" w:hanging="10"/>
        <w:jc w:val="center"/>
        <w:rPr>
          <w:rFonts w:ascii="Times New Roman" w:eastAsia="Times New Roman" w:hAnsi="Times New Roman" w:cs="Times New Roman"/>
          <w:b/>
          <w:color w:val="000000"/>
          <w:sz w:val="28"/>
          <w:szCs w:val="28"/>
          <w:lang w:eastAsia="es-PE"/>
        </w:rPr>
      </w:pPr>
    </w:p>
    <w:p w14:paraId="7BCED8DC" w14:textId="77777777" w:rsidR="005F2AE1" w:rsidRDefault="005F2AE1" w:rsidP="00544D19">
      <w:pPr>
        <w:spacing w:after="0"/>
        <w:ind w:left="10" w:right="37" w:hanging="10"/>
        <w:jc w:val="center"/>
        <w:rPr>
          <w:rFonts w:ascii="Times New Roman" w:eastAsia="Times New Roman" w:hAnsi="Times New Roman" w:cs="Times New Roman"/>
          <w:b/>
          <w:color w:val="000000"/>
          <w:sz w:val="28"/>
          <w:szCs w:val="28"/>
          <w:lang w:eastAsia="es-PE"/>
        </w:rPr>
      </w:pPr>
    </w:p>
    <w:p w14:paraId="6009F23B" w14:textId="77777777" w:rsidR="005F2AE1" w:rsidRDefault="005F2AE1" w:rsidP="00544D19">
      <w:pPr>
        <w:spacing w:after="0"/>
        <w:ind w:left="10" w:right="37" w:hanging="10"/>
        <w:jc w:val="center"/>
        <w:rPr>
          <w:rFonts w:ascii="Times New Roman" w:eastAsia="Times New Roman" w:hAnsi="Times New Roman" w:cs="Times New Roman"/>
          <w:b/>
          <w:color w:val="000000"/>
          <w:sz w:val="28"/>
          <w:szCs w:val="28"/>
          <w:lang w:eastAsia="es-PE"/>
        </w:rPr>
      </w:pPr>
    </w:p>
    <w:p w14:paraId="7997A880" w14:textId="77777777" w:rsidR="005F2AE1" w:rsidRDefault="005F2AE1" w:rsidP="00544D19">
      <w:pPr>
        <w:spacing w:after="0"/>
        <w:ind w:left="10" w:right="37" w:hanging="10"/>
        <w:jc w:val="center"/>
        <w:rPr>
          <w:rFonts w:ascii="Times New Roman" w:eastAsia="Times New Roman" w:hAnsi="Times New Roman" w:cs="Times New Roman"/>
          <w:b/>
          <w:color w:val="000000"/>
          <w:sz w:val="28"/>
          <w:szCs w:val="28"/>
          <w:lang w:eastAsia="es-PE"/>
        </w:rPr>
      </w:pPr>
    </w:p>
    <w:p w14:paraId="041225C7" w14:textId="77777777" w:rsidR="005F2AE1" w:rsidRDefault="005F2AE1" w:rsidP="00544D19">
      <w:pPr>
        <w:spacing w:after="0"/>
        <w:ind w:left="10" w:right="37" w:hanging="10"/>
        <w:jc w:val="center"/>
        <w:rPr>
          <w:rFonts w:ascii="Times New Roman" w:eastAsia="Times New Roman" w:hAnsi="Times New Roman" w:cs="Times New Roman"/>
          <w:b/>
          <w:color w:val="000000"/>
          <w:sz w:val="28"/>
          <w:szCs w:val="28"/>
          <w:lang w:eastAsia="es-PE"/>
        </w:rPr>
      </w:pPr>
    </w:p>
    <w:p w14:paraId="7E157C46" w14:textId="77777777" w:rsidR="005F2AE1" w:rsidRDefault="005F2AE1" w:rsidP="00544D19">
      <w:pPr>
        <w:spacing w:after="0"/>
        <w:ind w:left="10" w:right="37" w:hanging="10"/>
        <w:jc w:val="center"/>
        <w:rPr>
          <w:rFonts w:ascii="Times New Roman" w:eastAsia="Times New Roman" w:hAnsi="Times New Roman" w:cs="Times New Roman"/>
          <w:b/>
          <w:color w:val="000000"/>
          <w:sz w:val="28"/>
          <w:szCs w:val="28"/>
          <w:lang w:eastAsia="es-PE"/>
        </w:rPr>
      </w:pPr>
    </w:p>
    <w:p w14:paraId="501E6CBB" w14:textId="77777777" w:rsidR="005F2AE1" w:rsidRDefault="005F2AE1" w:rsidP="00544D19">
      <w:pPr>
        <w:spacing w:after="0"/>
        <w:ind w:left="10" w:right="37" w:hanging="10"/>
        <w:jc w:val="center"/>
        <w:rPr>
          <w:rFonts w:ascii="Times New Roman" w:eastAsia="Times New Roman" w:hAnsi="Times New Roman" w:cs="Times New Roman"/>
          <w:b/>
          <w:color w:val="000000"/>
          <w:sz w:val="28"/>
          <w:szCs w:val="28"/>
          <w:lang w:eastAsia="es-PE"/>
        </w:rPr>
      </w:pPr>
    </w:p>
    <w:p w14:paraId="7D575A1B" w14:textId="77777777" w:rsidR="005F2AE1" w:rsidRDefault="005F2AE1" w:rsidP="00544D19">
      <w:pPr>
        <w:spacing w:after="0"/>
        <w:ind w:left="10" w:right="37" w:hanging="10"/>
        <w:jc w:val="center"/>
        <w:rPr>
          <w:rFonts w:ascii="Times New Roman" w:eastAsia="Times New Roman" w:hAnsi="Times New Roman" w:cs="Times New Roman"/>
          <w:b/>
          <w:color w:val="000000"/>
          <w:sz w:val="28"/>
          <w:szCs w:val="28"/>
          <w:lang w:eastAsia="es-PE"/>
        </w:rPr>
      </w:pPr>
    </w:p>
    <w:p w14:paraId="02E94378" w14:textId="77777777" w:rsidR="005F2AE1" w:rsidRDefault="005F2AE1" w:rsidP="00544D19">
      <w:pPr>
        <w:spacing w:after="0"/>
        <w:ind w:left="10" w:right="37" w:hanging="10"/>
        <w:jc w:val="center"/>
        <w:rPr>
          <w:rFonts w:ascii="Times New Roman" w:eastAsia="Times New Roman" w:hAnsi="Times New Roman" w:cs="Times New Roman"/>
          <w:b/>
          <w:color w:val="000000"/>
          <w:sz w:val="28"/>
          <w:szCs w:val="28"/>
          <w:lang w:eastAsia="es-PE"/>
        </w:rPr>
      </w:pPr>
    </w:p>
    <w:p w14:paraId="7CF472EE" w14:textId="77777777" w:rsidR="005F2AE1" w:rsidRDefault="005F2AE1" w:rsidP="00544D19">
      <w:pPr>
        <w:spacing w:after="0"/>
        <w:ind w:left="10" w:right="37" w:hanging="10"/>
        <w:jc w:val="center"/>
        <w:rPr>
          <w:rFonts w:ascii="Times New Roman" w:eastAsia="Times New Roman" w:hAnsi="Times New Roman" w:cs="Times New Roman"/>
          <w:b/>
          <w:color w:val="000000"/>
          <w:sz w:val="28"/>
          <w:szCs w:val="28"/>
          <w:lang w:eastAsia="es-PE"/>
        </w:rPr>
      </w:pPr>
    </w:p>
    <w:p w14:paraId="3FDCF026" w14:textId="77777777" w:rsidR="005F2AE1" w:rsidRDefault="005F2AE1" w:rsidP="00923CA5">
      <w:pPr>
        <w:spacing w:after="0"/>
        <w:ind w:right="37"/>
        <w:rPr>
          <w:rFonts w:ascii="Times New Roman" w:eastAsia="Times New Roman" w:hAnsi="Times New Roman" w:cs="Times New Roman"/>
          <w:b/>
          <w:color w:val="000000"/>
          <w:sz w:val="28"/>
          <w:szCs w:val="28"/>
          <w:lang w:eastAsia="es-PE"/>
        </w:rPr>
      </w:pPr>
    </w:p>
    <w:p w14:paraId="2C67F9EA" w14:textId="77777777" w:rsidR="005F2AE1" w:rsidRDefault="005F2AE1" w:rsidP="00544D19">
      <w:pPr>
        <w:spacing w:after="0"/>
        <w:ind w:left="10" w:right="37" w:hanging="10"/>
        <w:jc w:val="center"/>
        <w:rPr>
          <w:rFonts w:ascii="Times New Roman" w:eastAsia="Times New Roman" w:hAnsi="Times New Roman" w:cs="Times New Roman"/>
          <w:b/>
          <w:color w:val="000000"/>
          <w:sz w:val="28"/>
          <w:szCs w:val="28"/>
          <w:lang w:eastAsia="es-PE"/>
        </w:rPr>
        <w:sectPr w:rsidR="005F2AE1" w:rsidSect="005F2AE1">
          <w:pgSz w:w="12240" w:h="15840"/>
          <w:pgMar w:top="1417" w:right="1418" w:bottom="1417" w:left="1418" w:header="708" w:footer="708" w:gutter="0"/>
          <w:cols w:space="708"/>
          <w:docGrid w:linePitch="360"/>
        </w:sectPr>
      </w:pPr>
    </w:p>
    <w:p w14:paraId="18025448" w14:textId="77777777" w:rsidR="005F2AE1" w:rsidRPr="00A0471F" w:rsidRDefault="005F2AE1" w:rsidP="00544D19">
      <w:pPr>
        <w:spacing w:after="0"/>
        <w:ind w:left="10" w:right="37" w:hanging="10"/>
        <w:jc w:val="center"/>
        <w:rPr>
          <w:rFonts w:ascii="Times New Roman" w:eastAsia="Times New Roman" w:hAnsi="Times New Roman" w:cs="Times New Roman"/>
          <w:b/>
          <w:color w:val="000000"/>
          <w:sz w:val="28"/>
          <w:szCs w:val="28"/>
          <w:lang w:eastAsia="es-PE"/>
        </w:rPr>
      </w:pPr>
    </w:p>
    <w:p w14:paraId="4EF67B79" w14:textId="77777777" w:rsidR="00544D19" w:rsidRPr="00544D19" w:rsidRDefault="00544D19" w:rsidP="005F2AE1">
      <w:pPr>
        <w:spacing w:after="0" w:line="360" w:lineRule="auto"/>
        <w:rPr>
          <w:rFonts w:ascii="Times New Roman" w:hAnsi="Times New Roman" w:cs="Times New Roman"/>
          <w:b/>
          <w:bCs/>
          <w:sz w:val="24"/>
          <w:szCs w:val="24"/>
        </w:rPr>
      </w:pPr>
      <w:r w:rsidRPr="00544D19">
        <w:rPr>
          <w:rFonts w:ascii="Times New Roman" w:hAnsi="Times New Roman" w:cs="Times New Roman"/>
          <w:b/>
          <w:bCs/>
          <w:sz w:val="24"/>
          <w:szCs w:val="24"/>
        </w:rPr>
        <w:t>Introducción</w:t>
      </w:r>
    </w:p>
    <w:p w14:paraId="60EBA1BA" w14:textId="644647DB" w:rsidR="00544D19" w:rsidRPr="00544D19" w:rsidRDefault="00544D19" w:rsidP="005F2AE1">
      <w:pPr>
        <w:spacing w:after="0" w:line="360" w:lineRule="auto"/>
        <w:ind w:firstLine="708"/>
        <w:rPr>
          <w:rFonts w:ascii="Times New Roman" w:hAnsi="Times New Roman" w:cs="Times New Roman"/>
          <w:sz w:val="24"/>
          <w:szCs w:val="24"/>
        </w:rPr>
      </w:pPr>
      <w:r w:rsidRPr="00544D19">
        <w:rPr>
          <w:rFonts w:ascii="Times New Roman" w:hAnsi="Times New Roman" w:cs="Times New Roman"/>
          <w:sz w:val="24"/>
          <w:szCs w:val="24"/>
        </w:rPr>
        <w:t xml:space="preserve">La seguridad de la información es un pilar fundamental para las organizaciones modernas, </w:t>
      </w:r>
      <w:r w:rsidR="0067046B">
        <w:rPr>
          <w:rFonts w:ascii="Times New Roman" w:hAnsi="Times New Roman" w:cs="Times New Roman"/>
          <w:sz w:val="24"/>
          <w:szCs w:val="24"/>
        </w:rPr>
        <w:t>para</w:t>
      </w:r>
      <w:r w:rsidRPr="00544D19">
        <w:rPr>
          <w:rFonts w:ascii="Times New Roman" w:hAnsi="Times New Roman" w:cs="Times New Roman"/>
          <w:sz w:val="24"/>
          <w:szCs w:val="24"/>
        </w:rPr>
        <w:t xml:space="preserve"> los datos y los sistemas tecnológicos se han convertido en activos estratégicos para la operación, la toma de decisiones y la continuidad del negocio. La norma ISO/IEC 27001 establece la necesidad de identificar, clasificar y proteger los activos de información con el fin de reducir los riesgos asociados a su uso, almacenamiento y transmisión.</w:t>
      </w:r>
    </w:p>
    <w:p w14:paraId="4AA8556E" w14:textId="77777777" w:rsidR="00544D19" w:rsidRPr="00544D19" w:rsidRDefault="00544D19" w:rsidP="005F2AE1">
      <w:pPr>
        <w:spacing w:after="0" w:line="360" w:lineRule="auto"/>
        <w:ind w:firstLine="708"/>
        <w:rPr>
          <w:rFonts w:ascii="Times New Roman" w:hAnsi="Times New Roman" w:cs="Times New Roman"/>
          <w:sz w:val="24"/>
          <w:szCs w:val="24"/>
        </w:rPr>
      </w:pPr>
      <w:r w:rsidRPr="00544D19">
        <w:rPr>
          <w:rFonts w:ascii="Times New Roman" w:hAnsi="Times New Roman" w:cs="Times New Roman"/>
          <w:sz w:val="24"/>
          <w:szCs w:val="24"/>
        </w:rPr>
        <w:t>El inventario de activos permite a la organización tener una visión clara de los recursos tecnológicos, humanos y de información que posee, así como conocer su nivel de criticidad y su impacto en caso de pérdida, alteración o indisponibilidad. Este proceso es esencial para la correcta gestión de riesgos, ya que sirve como base para identificar amenazas, vulnerabilidades y definir controles adecuados.</w:t>
      </w:r>
    </w:p>
    <w:p w14:paraId="36E23647" w14:textId="5E265B7D" w:rsidR="00544D19" w:rsidRPr="00544D19" w:rsidRDefault="00544D19" w:rsidP="005F2AE1">
      <w:pPr>
        <w:spacing w:after="0" w:line="360" w:lineRule="auto"/>
        <w:ind w:firstLine="708"/>
        <w:rPr>
          <w:rFonts w:ascii="Times New Roman" w:hAnsi="Times New Roman" w:cs="Times New Roman"/>
          <w:sz w:val="24"/>
          <w:szCs w:val="24"/>
        </w:rPr>
      </w:pPr>
      <w:r w:rsidRPr="00544D19">
        <w:rPr>
          <w:rFonts w:ascii="Times New Roman" w:hAnsi="Times New Roman" w:cs="Times New Roman"/>
          <w:sz w:val="24"/>
          <w:szCs w:val="24"/>
        </w:rPr>
        <w:t xml:space="preserve">El presente documento desarrolla un inventario de activos de un entorno organizacional del área de Tecnologías de la Información (IT), considerando su clasificación, nivel de confidencialidad, propietarios y su valorización en términos de confidencialidad, integridad y disponibilidad. </w:t>
      </w:r>
      <w:r w:rsidR="0067046B">
        <w:rPr>
          <w:rFonts w:ascii="Times New Roman" w:hAnsi="Times New Roman" w:cs="Times New Roman"/>
          <w:sz w:val="24"/>
          <w:szCs w:val="24"/>
        </w:rPr>
        <w:t>Se</w:t>
      </w:r>
      <w:r w:rsidRPr="00544D19">
        <w:rPr>
          <w:rFonts w:ascii="Times New Roman" w:hAnsi="Times New Roman" w:cs="Times New Roman"/>
          <w:sz w:val="24"/>
          <w:szCs w:val="24"/>
        </w:rPr>
        <w:t xml:space="preserve"> incluye la identificación de riesgos y los controles propuestos para mitigar los impactos asociados a los activos más críticos.</w:t>
      </w:r>
    </w:p>
    <w:p w14:paraId="3F6868D1" w14:textId="77777777" w:rsidR="00544D19" w:rsidRDefault="00544D19" w:rsidP="00544D19"/>
    <w:p w14:paraId="4FB126AE" w14:textId="77777777" w:rsidR="00544D19" w:rsidRDefault="00544D19" w:rsidP="00544D19"/>
    <w:p w14:paraId="7399FDFF" w14:textId="77777777" w:rsidR="00544D19" w:rsidRDefault="00544D19" w:rsidP="00544D19"/>
    <w:p w14:paraId="4C515A4D" w14:textId="77777777" w:rsidR="00544D19" w:rsidRDefault="00544D19" w:rsidP="00544D19"/>
    <w:p w14:paraId="35058779" w14:textId="77777777" w:rsidR="00544D19" w:rsidRDefault="00544D19" w:rsidP="00544D19"/>
    <w:p w14:paraId="641225AF" w14:textId="77777777" w:rsidR="00544D19" w:rsidRDefault="00544D19" w:rsidP="00544D19">
      <w:pPr>
        <w:sectPr w:rsidR="00544D19" w:rsidSect="005F2AE1">
          <w:headerReference w:type="default" r:id="rId10"/>
          <w:footerReference w:type="default" r:id="rId11"/>
          <w:pgSz w:w="12240" w:h="15840"/>
          <w:pgMar w:top="1417" w:right="1418" w:bottom="1417" w:left="1418" w:header="708" w:footer="708" w:gutter="0"/>
          <w:pgNumType w:fmt="lowerRoman" w:start="1"/>
          <w:cols w:space="708"/>
          <w:docGrid w:linePitch="360"/>
        </w:sectPr>
      </w:pPr>
    </w:p>
    <w:p w14:paraId="21C1AC8B" w14:textId="41C1B5CE" w:rsidR="00544D19" w:rsidRPr="00544D19" w:rsidRDefault="00544D19" w:rsidP="00923CA5">
      <w:pPr>
        <w:pStyle w:val="Ttulo1"/>
      </w:pPr>
      <w:bookmarkStart w:id="1" w:name="_Toc220089404"/>
      <w:r w:rsidRPr="00544D19">
        <w:lastRenderedPageBreak/>
        <w:t>Inventario de Activos</w:t>
      </w:r>
      <w:bookmarkEnd w:id="1"/>
    </w:p>
    <w:p w14:paraId="5B71DA09" w14:textId="13D05697" w:rsidR="00544D19" w:rsidRPr="00544D19" w:rsidRDefault="00544D19" w:rsidP="00175872">
      <w:pPr>
        <w:spacing w:after="0" w:line="360" w:lineRule="auto"/>
        <w:ind w:firstLine="708"/>
        <w:rPr>
          <w:rFonts w:ascii="Times New Roman" w:hAnsi="Times New Roman" w:cs="Times New Roman"/>
          <w:sz w:val="24"/>
          <w:szCs w:val="24"/>
        </w:rPr>
      </w:pPr>
      <w:r w:rsidRPr="00544D19">
        <w:rPr>
          <w:rFonts w:ascii="Times New Roman" w:hAnsi="Times New Roman" w:cs="Times New Roman"/>
          <w:sz w:val="24"/>
          <w:szCs w:val="24"/>
        </w:rPr>
        <w:t>Un inventario te permite visualizar los activos de tu empresa, conocer los más críticos y, en base a ello, determinar medidas de seguridad que minimicen los riesgos.</w:t>
      </w:r>
      <w:r>
        <w:rPr>
          <w:rFonts w:ascii="Times New Roman" w:hAnsi="Times New Roman" w:cs="Times New Roman"/>
          <w:sz w:val="24"/>
          <w:szCs w:val="24"/>
        </w:rPr>
        <w:t xml:space="preserve"> </w:t>
      </w:r>
      <w:r w:rsidRPr="00544D19">
        <w:rPr>
          <w:rFonts w:ascii="Times New Roman" w:hAnsi="Times New Roman" w:cs="Times New Roman"/>
          <w:sz w:val="24"/>
          <w:szCs w:val="24"/>
        </w:rPr>
        <w:t>Después de todo, los activos de información están relacionados, directa o indirectamente, con los procesos de información de una empresa, por lo tanto, si no los identificamos no podremos conocer si existe información crítica o no, o si están asociados a procesos que debemos proteger.</w:t>
      </w:r>
      <w:r>
        <w:rPr>
          <w:rFonts w:ascii="Times New Roman" w:hAnsi="Times New Roman" w:cs="Times New Roman"/>
          <w:sz w:val="24"/>
          <w:szCs w:val="24"/>
        </w:rPr>
        <w:t xml:space="preserve"> </w:t>
      </w:r>
      <w:r w:rsidR="00175872">
        <w:rPr>
          <w:rFonts w:ascii="Times New Roman" w:hAnsi="Times New Roman" w:cs="Times New Roman"/>
          <w:sz w:val="24"/>
          <w:szCs w:val="24"/>
        </w:rPr>
        <w:t xml:space="preserve"> </w:t>
      </w:r>
      <w:r w:rsidRPr="00544D19">
        <w:rPr>
          <w:rFonts w:ascii="Times New Roman" w:hAnsi="Times New Roman" w:cs="Times New Roman"/>
          <w:sz w:val="24"/>
          <w:szCs w:val="24"/>
        </w:rPr>
        <w:t>Por otro lado, el inventario de activos es un requisito obligatorio para cumplir con la normativa ISO 27001. Sin embargo, y más allá de eso, debes saber que también es una herramienta indispensable para cualquier proyecto de seguridad, por lo tanto, tenerlo te ayudará también con el cumplimiento de regulaciones específicas de un país o cuestionarios de ciberseguridad de un cliente</w:t>
      </w:r>
    </w:p>
    <w:p w14:paraId="15F4ACDC" w14:textId="728905B7" w:rsidR="00175872" w:rsidRDefault="00175872" w:rsidP="00175872">
      <w:pPr>
        <w:pStyle w:val="Descripcin"/>
        <w:rPr>
          <w:rFonts w:ascii="Times New Roman" w:hAnsi="Times New Roman" w:cs="Times New Roman"/>
          <w:b/>
          <w:bCs/>
          <w:i w:val="0"/>
          <w:iCs w:val="0"/>
          <w:color w:val="auto"/>
          <w:sz w:val="24"/>
          <w:szCs w:val="24"/>
        </w:rPr>
      </w:pPr>
      <w:bookmarkStart w:id="2" w:name="_Toc220089363"/>
      <w:r w:rsidRPr="00175872">
        <w:rPr>
          <w:rFonts w:ascii="Times New Roman" w:hAnsi="Times New Roman" w:cs="Times New Roman"/>
          <w:b/>
          <w:bCs/>
          <w:i w:val="0"/>
          <w:iCs w:val="0"/>
          <w:color w:val="auto"/>
          <w:sz w:val="24"/>
          <w:szCs w:val="24"/>
        </w:rPr>
        <w:t xml:space="preserve">Tabla </w:t>
      </w:r>
      <w:r w:rsidRPr="00175872">
        <w:rPr>
          <w:rFonts w:ascii="Times New Roman" w:hAnsi="Times New Roman" w:cs="Times New Roman"/>
          <w:b/>
          <w:bCs/>
          <w:i w:val="0"/>
          <w:iCs w:val="0"/>
          <w:color w:val="auto"/>
          <w:sz w:val="24"/>
          <w:szCs w:val="24"/>
        </w:rPr>
        <w:fldChar w:fldCharType="begin"/>
      </w:r>
      <w:r w:rsidRPr="00175872">
        <w:rPr>
          <w:rFonts w:ascii="Times New Roman" w:hAnsi="Times New Roman" w:cs="Times New Roman"/>
          <w:b/>
          <w:bCs/>
          <w:i w:val="0"/>
          <w:iCs w:val="0"/>
          <w:color w:val="auto"/>
          <w:sz w:val="24"/>
          <w:szCs w:val="24"/>
        </w:rPr>
        <w:instrText xml:space="preserve"> SEQ Tabla \* ARABIC </w:instrText>
      </w:r>
      <w:r w:rsidRPr="00175872">
        <w:rPr>
          <w:rFonts w:ascii="Times New Roman" w:hAnsi="Times New Roman" w:cs="Times New Roman"/>
          <w:b/>
          <w:bCs/>
          <w:i w:val="0"/>
          <w:iCs w:val="0"/>
          <w:color w:val="auto"/>
          <w:sz w:val="24"/>
          <w:szCs w:val="24"/>
        </w:rPr>
        <w:fldChar w:fldCharType="separate"/>
      </w:r>
      <w:r w:rsidR="003D2E49">
        <w:rPr>
          <w:rFonts w:ascii="Times New Roman" w:hAnsi="Times New Roman" w:cs="Times New Roman"/>
          <w:b/>
          <w:bCs/>
          <w:i w:val="0"/>
          <w:iCs w:val="0"/>
          <w:noProof/>
          <w:color w:val="auto"/>
          <w:sz w:val="24"/>
          <w:szCs w:val="24"/>
        </w:rPr>
        <w:t>1</w:t>
      </w:r>
      <w:bookmarkEnd w:id="2"/>
      <w:r w:rsidRPr="00175872">
        <w:rPr>
          <w:rFonts w:ascii="Times New Roman" w:hAnsi="Times New Roman" w:cs="Times New Roman"/>
          <w:b/>
          <w:bCs/>
          <w:i w:val="0"/>
          <w:iCs w:val="0"/>
          <w:color w:val="auto"/>
          <w:sz w:val="24"/>
          <w:szCs w:val="24"/>
        </w:rPr>
        <w:fldChar w:fldCharType="end"/>
      </w:r>
    </w:p>
    <w:p w14:paraId="6FB3A17D" w14:textId="0D235DE2" w:rsidR="00175872" w:rsidRPr="00175872" w:rsidRDefault="00175872" w:rsidP="00175872">
      <w:pPr>
        <w:rPr>
          <w:rFonts w:ascii="Times New Roman" w:hAnsi="Times New Roman" w:cs="Times New Roman"/>
        </w:rPr>
      </w:pPr>
      <w:r>
        <w:tab/>
      </w:r>
      <w:r w:rsidRPr="00175872">
        <w:rPr>
          <w:rFonts w:ascii="Times New Roman" w:hAnsi="Times New Roman" w:cs="Times New Roman"/>
          <w:sz w:val="24"/>
          <w:szCs w:val="24"/>
        </w:rPr>
        <w:t>Inventario de Activos</w:t>
      </w:r>
    </w:p>
    <w:tbl>
      <w:tblPr>
        <w:tblW w:w="5000" w:type="pct"/>
        <w:tblLayout w:type="fixed"/>
        <w:tblCellMar>
          <w:left w:w="70" w:type="dxa"/>
          <w:right w:w="70" w:type="dxa"/>
        </w:tblCellMar>
        <w:tblLook w:val="04A0" w:firstRow="1" w:lastRow="0" w:firstColumn="1" w:lastColumn="0" w:noHBand="0" w:noVBand="1"/>
      </w:tblPr>
      <w:tblGrid>
        <w:gridCol w:w="1250"/>
        <w:gridCol w:w="1271"/>
        <w:gridCol w:w="26"/>
        <w:gridCol w:w="951"/>
        <w:gridCol w:w="1008"/>
        <w:gridCol w:w="1115"/>
        <w:gridCol w:w="1081"/>
        <w:gridCol w:w="1440"/>
        <w:gridCol w:w="1484"/>
        <w:gridCol w:w="1073"/>
        <w:gridCol w:w="764"/>
        <w:gridCol w:w="764"/>
        <w:gridCol w:w="767"/>
      </w:tblGrid>
      <w:tr w:rsidR="00544D19" w:rsidRPr="00544D19" w14:paraId="33E1AF1D" w14:textId="77777777" w:rsidTr="00175872">
        <w:trPr>
          <w:trHeight w:val="270"/>
        </w:trPr>
        <w:tc>
          <w:tcPr>
            <w:tcW w:w="4117" w:type="pct"/>
            <w:gridSpan w:val="10"/>
            <w:tcBorders>
              <w:top w:val="single" w:sz="4" w:space="0" w:color="auto"/>
              <w:left w:val="single" w:sz="4" w:space="0" w:color="auto"/>
              <w:bottom w:val="single" w:sz="4" w:space="0" w:color="auto"/>
              <w:right w:val="single" w:sz="4" w:space="0" w:color="auto"/>
            </w:tcBorders>
            <w:shd w:val="clear" w:color="000000" w:fill="83CCEB"/>
            <w:noWrap/>
            <w:vAlign w:val="bottom"/>
            <w:hideMark/>
          </w:tcPr>
          <w:p w14:paraId="3CCD3DA0" w14:textId="77777777" w:rsidR="00544D19" w:rsidRPr="00544D19" w:rsidRDefault="00544D19" w:rsidP="00544D1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544D19">
              <w:rPr>
                <w:rFonts w:ascii="Times New Roman" w:eastAsia="Times New Roman" w:hAnsi="Times New Roman" w:cs="Times New Roman"/>
                <w:b/>
                <w:bCs/>
                <w:color w:val="000000"/>
                <w:kern w:val="0"/>
                <w:sz w:val="24"/>
                <w:szCs w:val="24"/>
                <w:lang w:eastAsia="es-GT"/>
                <w14:ligatures w14:val="none"/>
              </w:rPr>
              <w:t>Inventario de activos</w:t>
            </w:r>
          </w:p>
        </w:tc>
        <w:tc>
          <w:tcPr>
            <w:tcW w:w="883" w:type="pct"/>
            <w:gridSpan w:val="3"/>
            <w:tcBorders>
              <w:top w:val="single" w:sz="4" w:space="0" w:color="auto"/>
              <w:left w:val="nil"/>
              <w:bottom w:val="single" w:sz="4" w:space="0" w:color="auto"/>
              <w:right w:val="single" w:sz="4" w:space="0" w:color="auto"/>
            </w:tcBorders>
            <w:shd w:val="clear" w:color="000000" w:fill="83CCEB"/>
            <w:noWrap/>
            <w:vAlign w:val="bottom"/>
            <w:hideMark/>
          </w:tcPr>
          <w:p w14:paraId="28C1F506" w14:textId="77777777" w:rsidR="00544D19" w:rsidRPr="00544D19" w:rsidRDefault="00544D19" w:rsidP="00544D1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544D19">
              <w:rPr>
                <w:rFonts w:ascii="Times New Roman" w:eastAsia="Times New Roman" w:hAnsi="Times New Roman" w:cs="Times New Roman"/>
                <w:b/>
                <w:bCs/>
                <w:color w:val="000000"/>
                <w:kern w:val="0"/>
                <w:sz w:val="24"/>
                <w:szCs w:val="24"/>
                <w:lang w:eastAsia="es-GT"/>
                <w14:ligatures w14:val="none"/>
              </w:rPr>
              <w:t>Valorización</w:t>
            </w:r>
          </w:p>
        </w:tc>
      </w:tr>
      <w:tr w:rsidR="00175872" w:rsidRPr="00175872" w14:paraId="0A71342C" w14:textId="77777777" w:rsidTr="00175872">
        <w:trPr>
          <w:trHeight w:val="1831"/>
        </w:trPr>
        <w:tc>
          <w:tcPr>
            <w:tcW w:w="481" w:type="pct"/>
            <w:tcBorders>
              <w:top w:val="nil"/>
              <w:left w:val="single" w:sz="4" w:space="0" w:color="auto"/>
              <w:bottom w:val="single" w:sz="4" w:space="0" w:color="auto"/>
              <w:right w:val="single" w:sz="4" w:space="0" w:color="auto"/>
            </w:tcBorders>
            <w:shd w:val="clear" w:color="000000" w:fill="83CCEB"/>
            <w:vAlign w:val="center"/>
            <w:hideMark/>
          </w:tcPr>
          <w:p w14:paraId="7407AD65" w14:textId="77777777" w:rsidR="00544D19" w:rsidRPr="00544D19" w:rsidRDefault="00544D19" w:rsidP="00544D1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544D19">
              <w:rPr>
                <w:rFonts w:ascii="Times New Roman" w:eastAsia="Times New Roman" w:hAnsi="Times New Roman" w:cs="Times New Roman"/>
                <w:b/>
                <w:bCs/>
                <w:color w:val="000000"/>
                <w:kern w:val="0"/>
                <w:sz w:val="24"/>
                <w:szCs w:val="24"/>
                <w:lang w:eastAsia="es-GT"/>
                <w14:ligatures w14:val="none"/>
              </w:rPr>
              <w:t>Nombre del activo</w:t>
            </w:r>
          </w:p>
        </w:tc>
        <w:tc>
          <w:tcPr>
            <w:tcW w:w="499" w:type="pct"/>
            <w:gridSpan w:val="2"/>
            <w:tcBorders>
              <w:top w:val="nil"/>
              <w:left w:val="nil"/>
              <w:bottom w:val="single" w:sz="4" w:space="0" w:color="auto"/>
              <w:right w:val="single" w:sz="4" w:space="0" w:color="auto"/>
            </w:tcBorders>
            <w:shd w:val="clear" w:color="000000" w:fill="83CCEB"/>
            <w:vAlign w:val="center"/>
            <w:hideMark/>
          </w:tcPr>
          <w:p w14:paraId="6593EEEE" w14:textId="77777777" w:rsidR="00544D19" w:rsidRPr="00544D19" w:rsidRDefault="00544D19" w:rsidP="00544D1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544D19">
              <w:rPr>
                <w:rFonts w:ascii="Times New Roman" w:eastAsia="Times New Roman" w:hAnsi="Times New Roman" w:cs="Times New Roman"/>
                <w:b/>
                <w:bCs/>
                <w:color w:val="000000"/>
                <w:kern w:val="0"/>
                <w:sz w:val="24"/>
                <w:szCs w:val="24"/>
                <w:lang w:eastAsia="es-GT"/>
                <w14:ligatures w14:val="none"/>
              </w:rPr>
              <w:t>Descripción del activo</w:t>
            </w:r>
          </w:p>
        </w:tc>
        <w:tc>
          <w:tcPr>
            <w:tcW w:w="366" w:type="pct"/>
            <w:tcBorders>
              <w:top w:val="nil"/>
              <w:left w:val="nil"/>
              <w:bottom w:val="single" w:sz="4" w:space="0" w:color="auto"/>
              <w:right w:val="single" w:sz="4" w:space="0" w:color="auto"/>
            </w:tcBorders>
            <w:shd w:val="clear" w:color="000000" w:fill="83CCEB"/>
            <w:vAlign w:val="center"/>
            <w:hideMark/>
          </w:tcPr>
          <w:p w14:paraId="77420862" w14:textId="77777777" w:rsidR="00544D19" w:rsidRPr="00544D19" w:rsidRDefault="00544D19" w:rsidP="00544D1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544D19">
              <w:rPr>
                <w:rFonts w:ascii="Times New Roman" w:eastAsia="Times New Roman" w:hAnsi="Times New Roman" w:cs="Times New Roman"/>
                <w:b/>
                <w:bCs/>
                <w:color w:val="000000"/>
                <w:kern w:val="0"/>
                <w:sz w:val="24"/>
                <w:szCs w:val="24"/>
                <w:lang w:eastAsia="es-GT"/>
                <w14:ligatures w14:val="none"/>
              </w:rPr>
              <w:t>Criticidad</w:t>
            </w:r>
          </w:p>
        </w:tc>
        <w:tc>
          <w:tcPr>
            <w:tcW w:w="388" w:type="pct"/>
            <w:tcBorders>
              <w:top w:val="nil"/>
              <w:left w:val="nil"/>
              <w:bottom w:val="single" w:sz="4" w:space="0" w:color="auto"/>
              <w:right w:val="single" w:sz="4" w:space="0" w:color="auto"/>
            </w:tcBorders>
            <w:shd w:val="clear" w:color="000000" w:fill="83CCEB"/>
            <w:vAlign w:val="center"/>
            <w:hideMark/>
          </w:tcPr>
          <w:p w14:paraId="3B489555" w14:textId="77777777" w:rsidR="00544D19" w:rsidRPr="00544D19" w:rsidRDefault="00544D19" w:rsidP="00544D1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544D19">
              <w:rPr>
                <w:rFonts w:ascii="Times New Roman" w:eastAsia="Times New Roman" w:hAnsi="Times New Roman" w:cs="Times New Roman"/>
                <w:b/>
                <w:bCs/>
                <w:color w:val="000000"/>
                <w:kern w:val="0"/>
                <w:sz w:val="24"/>
                <w:szCs w:val="24"/>
                <w:lang w:eastAsia="es-GT"/>
                <w14:ligatures w14:val="none"/>
              </w:rPr>
              <w:t>Ambiente</w:t>
            </w:r>
          </w:p>
        </w:tc>
        <w:tc>
          <w:tcPr>
            <w:tcW w:w="429" w:type="pct"/>
            <w:tcBorders>
              <w:top w:val="nil"/>
              <w:left w:val="nil"/>
              <w:bottom w:val="single" w:sz="4" w:space="0" w:color="auto"/>
              <w:right w:val="single" w:sz="4" w:space="0" w:color="auto"/>
            </w:tcBorders>
            <w:shd w:val="clear" w:color="000000" w:fill="83CCEB"/>
            <w:vAlign w:val="center"/>
            <w:hideMark/>
          </w:tcPr>
          <w:p w14:paraId="6A95AFEC" w14:textId="77777777" w:rsidR="00544D19" w:rsidRPr="00544D19" w:rsidRDefault="00544D19" w:rsidP="00544D1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544D19">
              <w:rPr>
                <w:rFonts w:ascii="Times New Roman" w:eastAsia="Times New Roman" w:hAnsi="Times New Roman" w:cs="Times New Roman"/>
                <w:b/>
                <w:bCs/>
                <w:color w:val="000000"/>
                <w:kern w:val="0"/>
                <w:sz w:val="24"/>
                <w:szCs w:val="24"/>
                <w:lang w:eastAsia="es-GT"/>
                <w14:ligatures w14:val="none"/>
              </w:rPr>
              <w:t>Sistema involucrado</w:t>
            </w:r>
          </w:p>
        </w:tc>
        <w:tc>
          <w:tcPr>
            <w:tcW w:w="416" w:type="pct"/>
            <w:tcBorders>
              <w:top w:val="nil"/>
              <w:left w:val="nil"/>
              <w:bottom w:val="single" w:sz="4" w:space="0" w:color="auto"/>
              <w:right w:val="single" w:sz="4" w:space="0" w:color="auto"/>
            </w:tcBorders>
            <w:shd w:val="clear" w:color="000000" w:fill="83CCEB"/>
            <w:vAlign w:val="center"/>
            <w:hideMark/>
          </w:tcPr>
          <w:p w14:paraId="0B8AECF8" w14:textId="77777777" w:rsidR="00544D19" w:rsidRPr="00544D19" w:rsidRDefault="00544D19" w:rsidP="00544D1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544D19">
              <w:rPr>
                <w:rFonts w:ascii="Times New Roman" w:eastAsia="Times New Roman" w:hAnsi="Times New Roman" w:cs="Times New Roman"/>
                <w:b/>
                <w:bCs/>
                <w:color w:val="000000"/>
                <w:kern w:val="0"/>
                <w:sz w:val="24"/>
                <w:szCs w:val="24"/>
                <w:lang w:eastAsia="es-GT"/>
                <w14:ligatures w14:val="none"/>
              </w:rPr>
              <w:t>Tipo de activo</w:t>
            </w:r>
          </w:p>
        </w:tc>
        <w:tc>
          <w:tcPr>
            <w:tcW w:w="554" w:type="pct"/>
            <w:tcBorders>
              <w:top w:val="nil"/>
              <w:left w:val="nil"/>
              <w:bottom w:val="single" w:sz="4" w:space="0" w:color="auto"/>
              <w:right w:val="single" w:sz="4" w:space="0" w:color="auto"/>
            </w:tcBorders>
            <w:shd w:val="clear" w:color="000000" w:fill="83CCEB"/>
            <w:vAlign w:val="center"/>
            <w:hideMark/>
          </w:tcPr>
          <w:p w14:paraId="6BB19FB6" w14:textId="77777777" w:rsidR="00544D19" w:rsidRPr="00544D19" w:rsidRDefault="00544D19" w:rsidP="00544D1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544D19">
              <w:rPr>
                <w:rFonts w:ascii="Times New Roman" w:eastAsia="Times New Roman" w:hAnsi="Times New Roman" w:cs="Times New Roman"/>
                <w:b/>
                <w:bCs/>
                <w:color w:val="000000"/>
                <w:kern w:val="0"/>
                <w:sz w:val="24"/>
                <w:szCs w:val="24"/>
                <w:lang w:eastAsia="es-GT"/>
                <w14:ligatures w14:val="none"/>
              </w:rPr>
              <w:t>Tipo de ubicación</w:t>
            </w:r>
          </w:p>
        </w:tc>
        <w:tc>
          <w:tcPr>
            <w:tcW w:w="571" w:type="pct"/>
            <w:tcBorders>
              <w:top w:val="nil"/>
              <w:left w:val="nil"/>
              <w:bottom w:val="single" w:sz="4" w:space="0" w:color="auto"/>
              <w:right w:val="single" w:sz="4" w:space="0" w:color="auto"/>
            </w:tcBorders>
            <w:shd w:val="clear" w:color="000000" w:fill="83CCEB"/>
            <w:vAlign w:val="center"/>
            <w:hideMark/>
          </w:tcPr>
          <w:p w14:paraId="1848FD1C" w14:textId="77777777" w:rsidR="00544D19" w:rsidRPr="00544D19" w:rsidRDefault="00544D19" w:rsidP="00544D1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544D19">
              <w:rPr>
                <w:rFonts w:ascii="Times New Roman" w:eastAsia="Times New Roman" w:hAnsi="Times New Roman" w:cs="Times New Roman"/>
                <w:b/>
                <w:bCs/>
                <w:color w:val="000000"/>
                <w:kern w:val="0"/>
                <w:sz w:val="24"/>
                <w:szCs w:val="24"/>
                <w:lang w:eastAsia="es-GT"/>
                <w14:ligatures w14:val="none"/>
              </w:rPr>
              <w:t>Nivel de confidencialidad</w:t>
            </w:r>
          </w:p>
        </w:tc>
        <w:tc>
          <w:tcPr>
            <w:tcW w:w="413" w:type="pct"/>
            <w:tcBorders>
              <w:top w:val="nil"/>
              <w:left w:val="nil"/>
              <w:bottom w:val="single" w:sz="4" w:space="0" w:color="auto"/>
              <w:right w:val="single" w:sz="4" w:space="0" w:color="auto"/>
            </w:tcBorders>
            <w:shd w:val="clear" w:color="000000" w:fill="83CCEB"/>
            <w:vAlign w:val="center"/>
            <w:hideMark/>
          </w:tcPr>
          <w:p w14:paraId="4322D58B" w14:textId="77777777" w:rsidR="00544D19" w:rsidRPr="00544D19" w:rsidRDefault="00544D19" w:rsidP="00544D1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544D19">
              <w:rPr>
                <w:rFonts w:ascii="Times New Roman" w:eastAsia="Times New Roman" w:hAnsi="Times New Roman" w:cs="Times New Roman"/>
                <w:b/>
                <w:bCs/>
                <w:color w:val="000000"/>
                <w:kern w:val="0"/>
                <w:sz w:val="24"/>
                <w:szCs w:val="24"/>
                <w:lang w:eastAsia="es-GT"/>
                <w14:ligatures w14:val="none"/>
              </w:rPr>
              <w:t>Propietario del activo</w:t>
            </w:r>
          </w:p>
        </w:tc>
        <w:tc>
          <w:tcPr>
            <w:tcW w:w="294" w:type="pct"/>
            <w:tcBorders>
              <w:top w:val="nil"/>
              <w:left w:val="nil"/>
              <w:bottom w:val="single" w:sz="4" w:space="0" w:color="auto"/>
              <w:right w:val="single" w:sz="4" w:space="0" w:color="auto"/>
            </w:tcBorders>
            <w:shd w:val="clear" w:color="000000" w:fill="83CCEB"/>
            <w:noWrap/>
            <w:textDirection w:val="btLr"/>
            <w:vAlign w:val="center"/>
            <w:hideMark/>
          </w:tcPr>
          <w:p w14:paraId="2A66FC15" w14:textId="77777777" w:rsidR="00544D19" w:rsidRPr="00544D19" w:rsidRDefault="00544D19" w:rsidP="00544D1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544D19">
              <w:rPr>
                <w:rFonts w:ascii="Times New Roman" w:eastAsia="Times New Roman" w:hAnsi="Times New Roman" w:cs="Times New Roman"/>
                <w:b/>
                <w:bCs/>
                <w:color w:val="000000"/>
                <w:kern w:val="0"/>
                <w:sz w:val="24"/>
                <w:szCs w:val="24"/>
                <w:lang w:eastAsia="es-GT"/>
                <w14:ligatures w14:val="none"/>
              </w:rPr>
              <w:t>Confidencialidad</w:t>
            </w:r>
          </w:p>
        </w:tc>
        <w:tc>
          <w:tcPr>
            <w:tcW w:w="294" w:type="pct"/>
            <w:tcBorders>
              <w:top w:val="nil"/>
              <w:left w:val="nil"/>
              <w:bottom w:val="single" w:sz="4" w:space="0" w:color="auto"/>
              <w:right w:val="single" w:sz="4" w:space="0" w:color="auto"/>
            </w:tcBorders>
            <w:shd w:val="clear" w:color="000000" w:fill="83CCEB"/>
            <w:noWrap/>
            <w:textDirection w:val="btLr"/>
            <w:vAlign w:val="center"/>
            <w:hideMark/>
          </w:tcPr>
          <w:p w14:paraId="4BE16926" w14:textId="77777777" w:rsidR="00544D19" w:rsidRPr="00544D19" w:rsidRDefault="00544D19" w:rsidP="00544D1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544D19">
              <w:rPr>
                <w:rFonts w:ascii="Times New Roman" w:eastAsia="Times New Roman" w:hAnsi="Times New Roman" w:cs="Times New Roman"/>
                <w:b/>
                <w:bCs/>
                <w:color w:val="000000"/>
                <w:kern w:val="0"/>
                <w:sz w:val="24"/>
                <w:szCs w:val="24"/>
                <w:lang w:eastAsia="es-GT"/>
                <w14:ligatures w14:val="none"/>
              </w:rPr>
              <w:t>Integridad</w:t>
            </w:r>
          </w:p>
        </w:tc>
        <w:tc>
          <w:tcPr>
            <w:tcW w:w="295" w:type="pct"/>
            <w:tcBorders>
              <w:top w:val="nil"/>
              <w:left w:val="nil"/>
              <w:bottom w:val="single" w:sz="4" w:space="0" w:color="auto"/>
              <w:right w:val="single" w:sz="4" w:space="0" w:color="auto"/>
            </w:tcBorders>
            <w:shd w:val="clear" w:color="000000" w:fill="83CCEB"/>
            <w:noWrap/>
            <w:textDirection w:val="btLr"/>
            <w:vAlign w:val="center"/>
            <w:hideMark/>
          </w:tcPr>
          <w:p w14:paraId="218BC780" w14:textId="77777777" w:rsidR="00544D19" w:rsidRPr="00544D19" w:rsidRDefault="00544D19" w:rsidP="00544D19">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544D19">
              <w:rPr>
                <w:rFonts w:ascii="Times New Roman" w:eastAsia="Times New Roman" w:hAnsi="Times New Roman" w:cs="Times New Roman"/>
                <w:b/>
                <w:bCs/>
                <w:color w:val="000000"/>
                <w:kern w:val="0"/>
                <w:sz w:val="24"/>
                <w:szCs w:val="24"/>
                <w:lang w:eastAsia="es-GT"/>
                <w14:ligatures w14:val="none"/>
              </w:rPr>
              <w:t>Disponibilidad</w:t>
            </w:r>
          </w:p>
        </w:tc>
      </w:tr>
      <w:tr w:rsidR="00175872" w:rsidRPr="00175872" w14:paraId="640DC841" w14:textId="77777777" w:rsidTr="00175872">
        <w:trPr>
          <w:trHeight w:val="1892"/>
        </w:trPr>
        <w:tc>
          <w:tcPr>
            <w:tcW w:w="481" w:type="pct"/>
            <w:tcBorders>
              <w:top w:val="nil"/>
              <w:left w:val="single" w:sz="4" w:space="0" w:color="auto"/>
              <w:bottom w:val="single" w:sz="4" w:space="0" w:color="auto"/>
              <w:right w:val="single" w:sz="4" w:space="0" w:color="auto"/>
            </w:tcBorders>
            <w:vAlign w:val="center"/>
            <w:hideMark/>
          </w:tcPr>
          <w:p w14:paraId="33EB3814"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Base de datos de clientes</w:t>
            </w:r>
          </w:p>
        </w:tc>
        <w:tc>
          <w:tcPr>
            <w:tcW w:w="489" w:type="pct"/>
            <w:tcBorders>
              <w:top w:val="nil"/>
              <w:left w:val="nil"/>
              <w:bottom w:val="single" w:sz="4" w:space="0" w:color="auto"/>
              <w:right w:val="single" w:sz="4" w:space="0" w:color="auto"/>
            </w:tcBorders>
            <w:vAlign w:val="center"/>
            <w:hideMark/>
          </w:tcPr>
          <w:p w14:paraId="61D324AA"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Almacena la información personal, contratos y datos de contacto de los clientes</w:t>
            </w:r>
          </w:p>
        </w:tc>
        <w:tc>
          <w:tcPr>
            <w:tcW w:w="376" w:type="pct"/>
            <w:gridSpan w:val="2"/>
            <w:tcBorders>
              <w:top w:val="nil"/>
              <w:left w:val="nil"/>
              <w:bottom w:val="single" w:sz="4" w:space="0" w:color="auto"/>
              <w:right w:val="single" w:sz="4" w:space="0" w:color="auto"/>
            </w:tcBorders>
            <w:vAlign w:val="center"/>
            <w:hideMark/>
          </w:tcPr>
          <w:p w14:paraId="7C327FF2"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MUY ALTO</w:t>
            </w:r>
          </w:p>
        </w:tc>
        <w:tc>
          <w:tcPr>
            <w:tcW w:w="388" w:type="pct"/>
            <w:tcBorders>
              <w:top w:val="nil"/>
              <w:left w:val="nil"/>
              <w:bottom w:val="single" w:sz="4" w:space="0" w:color="auto"/>
              <w:right w:val="single" w:sz="4" w:space="0" w:color="auto"/>
            </w:tcBorders>
            <w:vAlign w:val="center"/>
            <w:hideMark/>
          </w:tcPr>
          <w:p w14:paraId="38636039"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Producción</w:t>
            </w:r>
          </w:p>
        </w:tc>
        <w:tc>
          <w:tcPr>
            <w:tcW w:w="429" w:type="pct"/>
            <w:tcBorders>
              <w:top w:val="nil"/>
              <w:left w:val="nil"/>
              <w:bottom w:val="single" w:sz="4" w:space="0" w:color="auto"/>
              <w:right w:val="single" w:sz="4" w:space="0" w:color="auto"/>
            </w:tcBorders>
            <w:vAlign w:val="center"/>
            <w:hideMark/>
          </w:tcPr>
          <w:p w14:paraId="576F478B"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Sistema CRM</w:t>
            </w:r>
          </w:p>
        </w:tc>
        <w:tc>
          <w:tcPr>
            <w:tcW w:w="416" w:type="pct"/>
            <w:tcBorders>
              <w:top w:val="nil"/>
              <w:left w:val="nil"/>
              <w:bottom w:val="single" w:sz="4" w:space="0" w:color="auto"/>
              <w:right w:val="single" w:sz="4" w:space="0" w:color="auto"/>
            </w:tcBorders>
            <w:vAlign w:val="center"/>
            <w:hideMark/>
          </w:tcPr>
          <w:p w14:paraId="63187B5B"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Información</w:t>
            </w:r>
          </w:p>
        </w:tc>
        <w:tc>
          <w:tcPr>
            <w:tcW w:w="554" w:type="pct"/>
            <w:tcBorders>
              <w:top w:val="nil"/>
              <w:left w:val="nil"/>
              <w:bottom w:val="single" w:sz="4" w:space="0" w:color="auto"/>
              <w:right w:val="single" w:sz="4" w:space="0" w:color="auto"/>
            </w:tcBorders>
            <w:vAlign w:val="center"/>
            <w:hideMark/>
          </w:tcPr>
          <w:p w14:paraId="3D41466C"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Servidor local</w:t>
            </w:r>
          </w:p>
        </w:tc>
        <w:tc>
          <w:tcPr>
            <w:tcW w:w="571" w:type="pct"/>
            <w:tcBorders>
              <w:top w:val="nil"/>
              <w:left w:val="nil"/>
              <w:bottom w:val="single" w:sz="4" w:space="0" w:color="auto"/>
              <w:right w:val="single" w:sz="4" w:space="0" w:color="auto"/>
            </w:tcBorders>
            <w:vAlign w:val="center"/>
            <w:hideMark/>
          </w:tcPr>
          <w:p w14:paraId="0C377A73"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ALTO</w:t>
            </w:r>
          </w:p>
        </w:tc>
        <w:tc>
          <w:tcPr>
            <w:tcW w:w="413" w:type="pct"/>
            <w:tcBorders>
              <w:top w:val="nil"/>
              <w:left w:val="nil"/>
              <w:bottom w:val="single" w:sz="4" w:space="0" w:color="auto"/>
              <w:right w:val="single" w:sz="4" w:space="0" w:color="auto"/>
            </w:tcBorders>
            <w:vAlign w:val="center"/>
            <w:hideMark/>
          </w:tcPr>
          <w:p w14:paraId="47613FC1"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Jefe TI</w:t>
            </w:r>
          </w:p>
        </w:tc>
        <w:tc>
          <w:tcPr>
            <w:tcW w:w="294" w:type="pct"/>
            <w:tcBorders>
              <w:top w:val="nil"/>
              <w:left w:val="nil"/>
              <w:bottom w:val="single" w:sz="4" w:space="0" w:color="auto"/>
              <w:right w:val="single" w:sz="4" w:space="0" w:color="auto"/>
            </w:tcBorders>
            <w:vAlign w:val="center"/>
            <w:hideMark/>
          </w:tcPr>
          <w:p w14:paraId="78D7AEDE"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ALTA</w:t>
            </w:r>
          </w:p>
        </w:tc>
        <w:tc>
          <w:tcPr>
            <w:tcW w:w="294" w:type="pct"/>
            <w:tcBorders>
              <w:top w:val="nil"/>
              <w:left w:val="nil"/>
              <w:bottom w:val="single" w:sz="4" w:space="0" w:color="auto"/>
              <w:right w:val="single" w:sz="4" w:space="0" w:color="auto"/>
            </w:tcBorders>
            <w:vAlign w:val="center"/>
            <w:hideMark/>
          </w:tcPr>
          <w:p w14:paraId="055C801A"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ALTA</w:t>
            </w:r>
          </w:p>
        </w:tc>
        <w:tc>
          <w:tcPr>
            <w:tcW w:w="295" w:type="pct"/>
            <w:tcBorders>
              <w:top w:val="nil"/>
              <w:left w:val="nil"/>
              <w:bottom w:val="single" w:sz="4" w:space="0" w:color="auto"/>
              <w:right w:val="single" w:sz="4" w:space="0" w:color="auto"/>
            </w:tcBorders>
            <w:vAlign w:val="center"/>
            <w:hideMark/>
          </w:tcPr>
          <w:p w14:paraId="48AB05E4"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ALTA</w:t>
            </w:r>
          </w:p>
        </w:tc>
      </w:tr>
      <w:tr w:rsidR="00175872" w:rsidRPr="00175872" w14:paraId="45D0940E" w14:textId="77777777" w:rsidTr="00175872">
        <w:trPr>
          <w:trHeight w:val="1622"/>
        </w:trPr>
        <w:tc>
          <w:tcPr>
            <w:tcW w:w="481" w:type="pct"/>
            <w:tcBorders>
              <w:top w:val="single" w:sz="4" w:space="0" w:color="auto"/>
              <w:left w:val="single" w:sz="4" w:space="0" w:color="auto"/>
              <w:bottom w:val="single" w:sz="4" w:space="0" w:color="auto"/>
              <w:right w:val="single" w:sz="4" w:space="0" w:color="auto"/>
            </w:tcBorders>
            <w:vAlign w:val="center"/>
            <w:hideMark/>
          </w:tcPr>
          <w:p w14:paraId="7FC849F0"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lastRenderedPageBreak/>
              <w:t>Servidor de aplicaciones</w:t>
            </w:r>
          </w:p>
        </w:tc>
        <w:tc>
          <w:tcPr>
            <w:tcW w:w="489" w:type="pct"/>
            <w:tcBorders>
              <w:top w:val="single" w:sz="4" w:space="0" w:color="auto"/>
              <w:left w:val="nil"/>
              <w:bottom w:val="single" w:sz="4" w:space="0" w:color="auto"/>
              <w:right w:val="single" w:sz="4" w:space="0" w:color="auto"/>
            </w:tcBorders>
            <w:vAlign w:val="bottom"/>
            <w:hideMark/>
          </w:tcPr>
          <w:p w14:paraId="41C984B5" w14:textId="77777777" w:rsidR="00544D19" w:rsidRPr="00544D19" w:rsidRDefault="00544D19" w:rsidP="00544D19">
            <w:pPr>
              <w:spacing w:after="0" w:line="240" w:lineRule="auto"/>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Equipo que aloja los sistemas internos y externos de la empresa</w:t>
            </w:r>
          </w:p>
        </w:tc>
        <w:tc>
          <w:tcPr>
            <w:tcW w:w="376" w:type="pct"/>
            <w:gridSpan w:val="2"/>
            <w:tcBorders>
              <w:top w:val="single" w:sz="4" w:space="0" w:color="auto"/>
              <w:left w:val="nil"/>
              <w:bottom w:val="single" w:sz="4" w:space="0" w:color="auto"/>
              <w:right w:val="single" w:sz="4" w:space="0" w:color="auto"/>
            </w:tcBorders>
            <w:vAlign w:val="center"/>
            <w:hideMark/>
          </w:tcPr>
          <w:p w14:paraId="6AF4EBCB"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ALTO</w:t>
            </w:r>
          </w:p>
        </w:tc>
        <w:tc>
          <w:tcPr>
            <w:tcW w:w="388" w:type="pct"/>
            <w:tcBorders>
              <w:top w:val="single" w:sz="4" w:space="0" w:color="auto"/>
              <w:left w:val="nil"/>
              <w:bottom w:val="single" w:sz="4" w:space="0" w:color="auto"/>
              <w:right w:val="single" w:sz="4" w:space="0" w:color="auto"/>
            </w:tcBorders>
            <w:vAlign w:val="center"/>
            <w:hideMark/>
          </w:tcPr>
          <w:p w14:paraId="5106B4FE"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Producción</w:t>
            </w:r>
          </w:p>
        </w:tc>
        <w:tc>
          <w:tcPr>
            <w:tcW w:w="429" w:type="pct"/>
            <w:tcBorders>
              <w:top w:val="single" w:sz="4" w:space="0" w:color="auto"/>
              <w:left w:val="nil"/>
              <w:bottom w:val="single" w:sz="4" w:space="0" w:color="auto"/>
              <w:right w:val="single" w:sz="4" w:space="0" w:color="auto"/>
            </w:tcBorders>
            <w:vAlign w:val="center"/>
            <w:hideMark/>
          </w:tcPr>
          <w:p w14:paraId="095A63FF"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CRM</w:t>
            </w:r>
          </w:p>
        </w:tc>
        <w:tc>
          <w:tcPr>
            <w:tcW w:w="416" w:type="pct"/>
            <w:tcBorders>
              <w:top w:val="single" w:sz="4" w:space="0" w:color="auto"/>
              <w:left w:val="nil"/>
              <w:bottom w:val="single" w:sz="4" w:space="0" w:color="auto"/>
              <w:right w:val="single" w:sz="4" w:space="0" w:color="auto"/>
            </w:tcBorders>
            <w:vAlign w:val="center"/>
            <w:hideMark/>
          </w:tcPr>
          <w:p w14:paraId="6BBADA71"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Físico</w:t>
            </w:r>
          </w:p>
        </w:tc>
        <w:tc>
          <w:tcPr>
            <w:tcW w:w="554" w:type="pct"/>
            <w:tcBorders>
              <w:top w:val="single" w:sz="4" w:space="0" w:color="auto"/>
              <w:left w:val="nil"/>
              <w:bottom w:val="single" w:sz="4" w:space="0" w:color="auto"/>
              <w:right w:val="single" w:sz="4" w:space="0" w:color="auto"/>
            </w:tcBorders>
            <w:vAlign w:val="center"/>
            <w:hideMark/>
          </w:tcPr>
          <w:p w14:paraId="7A5B12B7"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Data Center</w:t>
            </w:r>
          </w:p>
        </w:tc>
        <w:tc>
          <w:tcPr>
            <w:tcW w:w="571" w:type="pct"/>
            <w:tcBorders>
              <w:top w:val="single" w:sz="4" w:space="0" w:color="auto"/>
              <w:left w:val="nil"/>
              <w:bottom w:val="single" w:sz="4" w:space="0" w:color="auto"/>
              <w:right w:val="single" w:sz="4" w:space="0" w:color="auto"/>
            </w:tcBorders>
            <w:vAlign w:val="center"/>
            <w:hideMark/>
          </w:tcPr>
          <w:p w14:paraId="12E9E574"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MEDIO</w:t>
            </w:r>
          </w:p>
        </w:tc>
        <w:tc>
          <w:tcPr>
            <w:tcW w:w="413" w:type="pct"/>
            <w:tcBorders>
              <w:top w:val="single" w:sz="4" w:space="0" w:color="auto"/>
              <w:left w:val="nil"/>
              <w:bottom w:val="single" w:sz="4" w:space="0" w:color="auto"/>
              <w:right w:val="single" w:sz="4" w:space="0" w:color="auto"/>
            </w:tcBorders>
            <w:vAlign w:val="center"/>
            <w:hideMark/>
          </w:tcPr>
          <w:p w14:paraId="32144711"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Jefe TI</w:t>
            </w:r>
          </w:p>
        </w:tc>
        <w:tc>
          <w:tcPr>
            <w:tcW w:w="294" w:type="pct"/>
            <w:tcBorders>
              <w:top w:val="single" w:sz="4" w:space="0" w:color="auto"/>
              <w:left w:val="nil"/>
              <w:bottom w:val="single" w:sz="4" w:space="0" w:color="auto"/>
              <w:right w:val="single" w:sz="4" w:space="0" w:color="auto"/>
            </w:tcBorders>
            <w:vAlign w:val="center"/>
            <w:hideMark/>
          </w:tcPr>
          <w:p w14:paraId="4EF72C4B"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MEDIA</w:t>
            </w:r>
          </w:p>
        </w:tc>
        <w:tc>
          <w:tcPr>
            <w:tcW w:w="294" w:type="pct"/>
            <w:tcBorders>
              <w:top w:val="single" w:sz="4" w:space="0" w:color="auto"/>
              <w:left w:val="nil"/>
              <w:bottom w:val="single" w:sz="4" w:space="0" w:color="auto"/>
              <w:right w:val="single" w:sz="4" w:space="0" w:color="auto"/>
            </w:tcBorders>
            <w:vAlign w:val="center"/>
            <w:hideMark/>
          </w:tcPr>
          <w:p w14:paraId="7B6B2045"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ALTA</w:t>
            </w:r>
          </w:p>
        </w:tc>
        <w:tc>
          <w:tcPr>
            <w:tcW w:w="295" w:type="pct"/>
            <w:tcBorders>
              <w:top w:val="single" w:sz="4" w:space="0" w:color="auto"/>
              <w:left w:val="nil"/>
              <w:bottom w:val="single" w:sz="4" w:space="0" w:color="auto"/>
              <w:right w:val="single" w:sz="4" w:space="0" w:color="auto"/>
            </w:tcBorders>
            <w:vAlign w:val="center"/>
            <w:hideMark/>
          </w:tcPr>
          <w:p w14:paraId="57C1EDE7"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ALTA</w:t>
            </w:r>
          </w:p>
        </w:tc>
      </w:tr>
      <w:tr w:rsidR="00175872" w:rsidRPr="00175872" w14:paraId="13D84998" w14:textId="77777777" w:rsidTr="00175872">
        <w:trPr>
          <w:trHeight w:val="1490"/>
        </w:trPr>
        <w:tc>
          <w:tcPr>
            <w:tcW w:w="481" w:type="pct"/>
            <w:tcBorders>
              <w:top w:val="nil"/>
              <w:left w:val="single" w:sz="4" w:space="0" w:color="auto"/>
              <w:bottom w:val="single" w:sz="4" w:space="0" w:color="auto"/>
              <w:right w:val="single" w:sz="4" w:space="0" w:color="auto"/>
            </w:tcBorders>
            <w:vAlign w:val="center"/>
            <w:hideMark/>
          </w:tcPr>
          <w:p w14:paraId="6DCCAE75"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 xml:space="preserve">Código fuente del sistema </w:t>
            </w:r>
          </w:p>
        </w:tc>
        <w:tc>
          <w:tcPr>
            <w:tcW w:w="489" w:type="pct"/>
            <w:tcBorders>
              <w:top w:val="nil"/>
              <w:left w:val="nil"/>
              <w:bottom w:val="single" w:sz="4" w:space="0" w:color="auto"/>
              <w:right w:val="single" w:sz="4" w:space="0" w:color="auto"/>
            </w:tcBorders>
            <w:vAlign w:val="bottom"/>
            <w:hideMark/>
          </w:tcPr>
          <w:p w14:paraId="604DA262" w14:textId="77777777" w:rsidR="00544D19" w:rsidRPr="00544D19" w:rsidRDefault="00544D19" w:rsidP="00544D19">
            <w:pPr>
              <w:spacing w:after="0" w:line="240" w:lineRule="auto"/>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Repositorio con el código del software desarrollado por la empresa</w:t>
            </w:r>
          </w:p>
        </w:tc>
        <w:tc>
          <w:tcPr>
            <w:tcW w:w="376" w:type="pct"/>
            <w:gridSpan w:val="2"/>
            <w:tcBorders>
              <w:top w:val="nil"/>
              <w:left w:val="nil"/>
              <w:bottom w:val="single" w:sz="4" w:space="0" w:color="auto"/>
              <w:right w:val="single" w:sz="4" w:space="0" w:color="auto"/>
            </w:tcBorders>
            <w:vAlign w:val="center"/>
            <w:hideMark/>
          </w:tcPr>
          <w:p w14:paraId="1D5B6863"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ALTO</w:t>
            </w:r>
          </w:p>
        </w:tc>
        <w:tc>
          <w:tcPr>
            <w:tcW w:w="388" w:type="pct"/>
            <w:tcBorders>
              <w:top w:val="nil"/>
              <w:left w:val="nil"/>
              <w:bottom w:val="single" w:sz="4" w:space="0" w:color="auto"/>
              <w:right w:val="single" w:sz="4" w:space="0" w:color="auto"/>
            </w:tcBorders>
            <w:vAlign w:val="center"/>
            <w:hideMark/>
          </w:tcPr>
          <w:p w14:paraId="56C06F30"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Desarrollo</w:t>
            </w:r>
          </w:p>
        </w:tc>
        <w:tc>
          <w:tcPr>
            <w:tcW w:w="429" w:type="pct"/>
            <w:tcBorders>
              <w:top w:val="nil"/>
              <w:left w:val="nil"/>
              <w:bottom w:val="single" w:sz="4" w:space="0" w:color="auto"/>
              <w:right w:val="single" w:sz="4" w:space="0" w:color="auto"/>
            </w:tcBorders>
            <w:vAlign w:val="center"/>
            <w:hideMark/>
          </w:tcPr>
          <w:p w14:paraId="2F765A62"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Repositorios</w:t>
            </w:r>
          </w:p>
        </w:tc>
        <w:tc>
          <w:tcPr>
            <w:tcW w:w="416" w:type="pct"/>
            <w:tcBorders>
              <w:top w:val="nil"/>
              <w:left w:val="nil"/>
              <w:bottom w:val="single" w:sz="4" w:space="0" w:color="auto"/>
              <w:right w:val="single" w:sz="4" w:space="0" w:color="auto"/>
            </w:tcBorders>
            <w:vAlign w:val="center"/>
            <w:hideMark/>
          </w:tcPr>
          <w:p w14:paraId="6A762230"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Software</w:t>
            </w:r>
          </w:p>
        </w:tc>
        <w:tc>
          <w:tcPr>
            <w:tcW w:w="554" w:type="pct"/>
            <w:tcBorders>
              <w:top w:val="nil"/>
              <w:left w:val="nil"/>
              <w:bottom w:val="single" w:sz="4" w:space="0" w:color="auto"/>
              <w:right w:val="single" w:sz="4" w:space="0" w:color="auto"/>
            </w:tcBorders>
            <w:vAlign w:val="center"/>
            <w:hideMark/>
          </w:tcPr>
          <w:p w14:paraId="510A7B4E"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Servidor local</w:t>
            </w:r>
          </w:p>
        </w:tc>
        <w:tc>
          <w:tcPr>
            <w:tcW w:w="571" w:type="pct"/>
            <w:tcBorders>
              <w:top w:val="nil"/>
              <w:left w:val="nil"/>
              <w:bottom w:val="single" w:sz="4" w:space="0" w:color="auto"/>
              <w:right w:val="single" w:sz="4" w:space="0" w:color="auto"/>
            </w:tcBorders>
            <w:vAlign w:val="center"/>
            <w:hideMark/>
          </w:tcPr>
          <w:p w14:paraId="1A294072"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ALTO</w:t>
            </w:r>
          </w:p>
        </w:tc>
        <w:tc>
          <w:tcPr>
            <w:tcW w:w="413" w:type="pct"/>
            <w:tcBorders>
              <w:top w:val="nil"/>
              <w:left w:val="nil"/>
              <w:bottom w:val="single" w:sz="4" w:space="0" w:color="auto"/>
              <w:right w:val="single" w:sz="4" w:space="0" w:color="auto"/>
            </w:tcBorders>
            <w:vAlign w:val="center"/>
            <w:hideMark/>
          </w:tcPr>
          <w:p w14:paraId="3B9A187A"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Jefe TI</w:t>
            </w:r>
          </w:p>
        </w:tc>
        <w:tc>
          <w:tcPr>
            <w:tcW w:w="294" w:type="pct"/>
            <w:tcBorders>
              <w:top w:val="nil"/>
              <w:left w:val="nil"/>
              <w:bottom w:val="single" w:sz="4" w:space="0" w:color="auto"/>
              <w:right w:val="single" w:sz="4" w:space="0" w:color="auto"/>
            </w:tcBorders>
            <w:vAlign w:val="center"/>
            <w:hideMark/>
          </w:tcPr>
          <w:p w14:paraId="21A9C99A"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ALTA</w:t>
            </w:r>
          </w:p>
        </w:tc>
        <w:tc>
          <w:tcPr>
            <w:tcW w:w="294" w:type="pct"/>
            <w:tcBorders>
              <w:top w:val="nil"/>
              <w:left w:val="nil"/>
              <w:bottom w:val="single" w:sz="4" w:space="0" w:color="auto"/>
              <w:right w:val="single" w:sz="4" w:space="0" w:color="auto"/>
            </w:tcBorders>
            <w:vAlign w:val="center"/>
            <w:hideMark/>
          </w:tcPr>
          <w:p w14:paraId="09A7E527"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ALTA</w:t>
            </w:r>
          </w:p>
        </w:tc>
        <w:tc>
          <w:tcPr>
            <w:tcW w:w="295" w:type="pct"/>
            <w:tcBorders>
              <w:top w:val="nil"/>
              <w:left w:val="nil"/>
              <w:bottom w:val="single" w:sz="4" w:space="0" w:color="auto"/>
              <w:right w:val="single" w:sz="4" w:space="0" w:color="auto"/>
            </w:tcBorders>
            <w:vAlign w:val="center"/>
            <w:hideMark/>
          </w:tcPr>
          <w:p w14:paraId="090EB23B"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MEDIA</w:t>
            </w:r>
          </w:p>
        </w:tc>
      </w:tr>
      <w:tr w:rsidR="00175872" w:rsidRPr="00175872" w14:paraId="63979DFB" w14:textId="77777777" w:rsidTr="00175872">
        <w:trPr>
          <w:trHeight w:val="1622"/>
        </w:trPr>
        <w:tc>
          <w:tcPr>
            <w:tcW w:w="481" w:type="pct"/>
            <w:tcBorders>
              <w:top w:val="nil"/>
              <w:left w:val="single" w:sz="4" w:space="0" w:color="auto"/>
              <w:bottom w:val="single" w:sz="4" w:space="0" w:color="auto"/>
              <w:right w:val="single" w:sz="4" w:space="0" w:color="auto"/>
            </w:tcBorders>
            <w:vAlign w:val="center"/>
            <w:hideMark/>
          </w:tcPr>
          <w:p w14:paraId="6B8BFC9F"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 xml:space="preserve">Computadoras personales </w:t>
            </w:r>
          </w:p>
        </w:tc>
        <w:tc>
          <w:tcPr>
            <w:tcW w:w="489" w:type="pct"/>
            <w:tcBorders>
              <w:top w:val="nil"/>
              <w:left w:val="nil"/>
              <w:bottom w:val="single" w:sz="4" w:space="0" w:color="auto"/>
              <w:right w:val="single" w:sz="4" w:space="0" w:color="auto"/>
            </w:tcBorders>
            <w:vAlign w:val="bottom"/>
            <w:hideMark/>
          </w:tcPr>
          <w:p w14:paraId="746746A3" w14:textId="77777777" w:rsidR="00544D19" w:rsidRPr="00544D19" w:rsidRDefault="00544D19" w:rsidP="00544D19">
            <w:pPr>
              <w:spacing w:after="0" w:line="240" w:lineRule="auto"/>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Equipos utilizados por empleados para sus labores diarias</w:t>
            </w:r>
          </w:p>
        </w:tc>
        <w:tc>
          <w:tcPr>
            <w:tcW w:w="376" w:type="pct"/>
            <w:gridSpan w:val="2"/>
            <w:tcBorders>
              <w:top w:val="nil"/>
              <w:left w:val="nil"/>
              <w:bottom w:val="single" w:sz="4" w:space="0" w:color="auto"/>
              <w:right w:val="single" w:sz="4" w:space="0" w:color="auto"/>
            </w:tcBorders>
            <w:vAlign w:val="center"/>
            <w:hideMark/>
          </w:tcPr>
          <w:p w14:paraId="390DC431"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MEDIO</w:t>
            </w:r>
          </w:p>
        </w:tc>
        <w:tc>
          <w:tcPr>
            <w:tcW w:w="388" w:type="pct"/>
            <w:tcBorders>
              <w:top w:val="nil"/>
              <w:left w:val="nil"/>
              <w:bottom w:val="single" w:sz="4" w:space="0" w:color="auto"/>
              <w:right w:val="single" w:sz="4" w:space="0" w:color="auto"/>
            </w:tcBorders>
            <w:vAlign w:val="center"/>
            <w:hideMark/>
          </w:tcPr>
          <w:p w14:paraId="602C51B5"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Producción</w:t>
            </w:r>
          </w:p>
        </w:tc>
        <w:tc>
          <w:tcPr>
            <w:tcW w:w="429" w:type="pct"/>
            <w:tcBorders>
              <w:top w:val="nil"/>
              <w:left w:val="nil"/>
              <w:bottom w:val="single" w:sz="4" w:space="0" w:color="auto"/>
              <w:right w:val="single" w:sz="4" w:space="0" w:color="auto"/>
            </w:tcBorders>
            <w:vAlign w:val="center"/>
            <w:hideMark/>
          </w:tcPr>
          <w:p w14:paraId="1F4778A7"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Windows</w:t>
            </w:r>
          </w:p>
        </w:tc>
        <w:tc>
          <w:tcPr>
            <w:tcW w:w="416" w:type="pct"/>
            <w:tcBorders>
              <w:top w:val="nil"/>
              <w:left w:val="nil"/>
              <w:bottom w:val="single" w:sz="4" w:space="0" w:color="auto"/>
              <w:right w:val="single" w:sz="4" w:space="0" w:color="auto"/>
            </w:tcBorders>
            <w:vAlign w:val="center"/>
            <w:hideMark/>
          </w:tcPr>
          <w:p w14:paraId="13EC67BA"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Físico</w:t>
            </w:r>
          </w:p>
        </w:tc>
        <w:tc>
          <w:tcPr>
            <w:tcW w:w="554" w:type="pct"/>
            <w:tcBorders>
              <w:top w:val="nil"/>
              <w:left w:val="nil"/>
              <w:bottom w:val="single" w:sz="4" w:space="0" w:color="auto"/>
              <w:right w:val="single" w:sz="4" w:space="0" w:color="auto"/>
            </w:tcBorders>
            <w:vAlign w:val="center"/>
            <w:hideMark/>
          </w:tcPr>
          <w:p w14:paraId="6F5401DD"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Oficina</w:t>
            </w:r>
          </w:p>
        </w:tc>
        <w:tc>
          <w:tcPr>
            <w:tcW w:w="571" w:type="pct"/>
            <w:tcBorders>
              <w:top w:val="nil"/>
              <w:left w:val="nil"/>
              <w:bottom w:val="single" w:sz="4" w:space="0" w:color="auto"/>
              <w:right w:val="single" w:sz="4" w:space="0" w:color="auto"/>
            </w:tcBorders>
            <w:vAlign w:val="center"/>
            <w:hideMark/>
          </w:tcPr>
          <w:p w14:paraId="04D87D71"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MEDIO</w:t>
            </w:r>
          </w:p>
        </w:tc>
        <w:tc>
          <w:tcPr>
            <w:tcW w:w="413" w:type="pct"/>
            <w:tcBorders>
              <w:top w:val="nil"/>
              <w:left w:val="nil"/>
              <w:bottom w:val="single" w:sz="4" w:space="0" w:color="auto"/>
              <w:right w:val="single" w:sz="4" w:space="0" w:color="auto"/>
            </w:tcBorders>
            <w:vAlign w:val="center"/>
            <w:hideMark/>
          </w:tcPr>
          <w:p w14:paraId="0050F8CC"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Soporte IT</w:t>
            </w:r>
          </w:p>
        </w:tc>
        <w:tc>
          <w:tcPr>
            <w:tcW w:w="294" w:type="pct"/>
            <w:tcBorders>
              <w:top w:val="nil"/>
              <w:left w:val="nil"/>
              <w:bottom w:val="single" w:sz="4" w:space="0" w:color="auto"/>
              <w:right w:val="single" w:sz="4" w:space="0" w:color="auto"/>
            </w:tcBorders>
            <w:vAlign w:val="center"/>
            <w:hideMark/>
          </w:tcPr>
          <w:p w14:paraId="3D656C0C"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MEDIA</w:t>
            </w:r>
          </w:p>
        </w:tc>
        <w:tc>
          <w:tcPr>
            <w:tcW w:w="294" w:type="pct"/>
            <w:tcBorders>
              <w:top w:val="nil"/>
              <w:left w:val="nil"/>
              <w:bottom w:val="single" w:sz="4" w:space="0" w:color="auto"/>
              <w:right w:val="single" w:sz="4" w:space="0" w:color="auto"/>
            </w:tcBorders>
            <w:vAlign w:val="center"/>
            <w:hideMark/>
          </w:tcPr>
          <w:p w14:paraId="76EEDC34"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MEDIA</w:t>
            </w:r>
          </w:p>
        </w:tc>
        <w:tc>
          <w:tcPr>
            <w:tcW w:w="295" w:type="pct"/>
            <w:tcBorders>
              <w:top w:val="nil"/>
              <w:left w:val="nil"/>
              <w:bottom w:val="single" w:sz="4" w:space="0" w:color="auto"/>
              <w:right w:val="single" w:sz="4" w:space="0" w:color="auto"/>
            </w:tcBorders>
            <w:vAlign w:val="center"/>
            <w:hideMark/>
          </w:tcPr>
          <w:p w14:paraId="4482A8EE"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MEDIA</w:t>
            </w:r>
          </w:p>
        </w:tc>
      </w:tr>
      <w:tr w:rsidR="00175872" w:rsidRPr="00175872" w14:paraId="1B7F35BE" w14:textId="77777777" w:rsidTr="00175872">
        <w:trPr>
          <w:trHeight w:val="1352"/>
        </w:trPr>
        <w:tc>
          <w:tcPr>
            <w:tcW w:w="481" w:type="pct"/>
            <w:tcBorders>
              <w:top w:val="nil"/>
              <w:left w:val="single" w:sz="4" w:space="0" w:color="auto"/>
              <w:bottom w:val="single" w:sz="4" w:space="0" w:color="auto"/>
              <w:right w:val="single" w:sz="4" w:space="0" w:color="auto"/>
            </w:tcBorders>
            <w:vAlign w:val="center"/>
            <w:hideMark/>
          </w:tcPr>
          <w:p w14:paraId="4A949920"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Sistema de correo electrónico</w:t>
            </w:r>
          </w:p>
        </w:tc>
        <w:tc>
          <w:tcPr>
            <w:tcW w:w="489" w:type="pct"/>
            <w:tcBorders>
              <w:top w:val="nil"/>
              <w:left w:val="nil"/>
              <w:bottom w:val="single" w:sz="4" w:space="0" w:color="auto"/>
              <w:right w:val="single" w:sz="4" w:space="0" w:color="auto"/>
            </w:tcBorders>
            <w:vAlign w:val="bottom"/>
            <w:hideMark/>
          </w:tcPr>
          <w:p w14:paraId="41C32C87" w14:textId="77777777" w:rsidR="00544D19" w:rsidRPr="00544D19" w:rsidRDefault="00544D19" w:rsidP="00544D19">
            <w:pPr>
              <w:spacing w:after="0" w:line="240" w:lineRule="auto"/>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Plataforma de comunicación interna y externa</w:t>
            </w:r>
          </w:p>
        </w:tc>
        <w:tc>
          <w:tcPr>
            <w:tcW w:w="376" w:type="pct"/>
            <w:gridSpan w:val="2"/>
            <w:tcBorders>
              <w:top w:val="nil"/>
              <w:left w:val="nil"/>
              <w:bottom w:val="single" w:sz="4" w:space="0" w:color="auto"/>
              <w:right w:val="single" w:sz="4" w:space="0" w:color="auto"/>
            </w:tcBorders>
            <w:vAlign w:val="center"/>
            <w:hideMark/>
          </w:tcPr>
          <w:p w14:paraId="779010F4"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ALTO</w:t>
            </w:r>
          </w:p>
        </w:tc>
        <w:tc>
          <w:tcPr>
            <w:tcW w:w="388" w:type="pct"/>
            <w:tcBorders>
              <w:top w:val="nil"/>
              <w:left w:val="nil"/>
              <w:bottom w:val="single" w:sz="4" w:space="0" w:color="auto"/>
              <w:right w:val="single" w:sz="4" w:space="0" w:color="auto"/>
            </w:tcBorders>
            <w:vAlign w:val="center"/>
            <w:hideMark/>
          </w:tcPr>
          <w:p w14:paraId="6CE75FA4"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Producción</w:t>
            </w:r>
          </w:p>
        </w:tc>
        <w:tc>
          <w:tcPr>
            <w:tcW w:w="429" w:type="pct"/>
            <w:tcBorders>
              <w:top w:val="nil"/>
              <w:left w:val="nil"/>
              <w:bottom w:val="single" w:sz="4" w:space="0" w:color="auto"/>
              <w:right w:val="single" w:sz="4" w:space="0" w:color="auto"/>
            </w:tcBorders>
            <w:vAlign w:val="center"/>
            <w:hideMark/>
          </w:tcPr>
          <w:p w14:paraId="034D124A"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Outlook</w:t>
            </w:r>
          </w:p>
        </w:tc>
        <w:tc>
          <w:tcPr>
            <w:tcW w:w="416" w:type="pct"/>
            <w:tcBorders>
              <w:top w:val="nil"/>
              <w:left w:val="nil"/>
              <w:bottom w:val="single" w:sz="4" w:space="0" w:color="auto"/>
              <w:right w:val="single" w:sz="4" w:space="0" w:color="auto"/>
            </w:tcBorders>
            <w:vAlign w:val="center"/>
            <w:hideMark/>
          </w:tcPr>
          <w:p w14:paraId="3EC3502A"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Servicio</w:t>
            </w:r>
          </w:p>
        </w:tc>
        <w:tc>
          <w:tcPr>
            <w:tcW w:w="554" w:type="pct"/>
            <w:tcBorders>
              <w:top w:val="nil"/>
              <w:left w:val="nil"/>
              <w:bottom w:val="single" w:sz="4" w:space="0" w:color="auto"/>
              <w:right w:val="single" w:sz="4" w:space="0" w:color="auto"/>
            </w:tcBorders>
            <w:vAlign w:val="center"/>
            <w:hideMark/>
          </w:tcPr>
          <w:p w14:paraId="65E72656"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Nube</w:t>
            </w:r>
          </w:p>
        </w:tc>
        <w:tc>
          <w:tcPr>
            <w:tcW w:w="571" w:type="pct"/>
            <w:tcBorders>
              <w:top w:val="nil"/>
              <w:left w:val="nil"/>
              <w:bottom w:val="single" w:sz="4" w:space="0" w:color="auto"/>
              <w:right w:val="single" w:sz="4" w:space="0" w:color="auto"/>
            </w:tcBorders>
            <w:vAlign w:val="center"/>
            <w:hideMark/>
          </w:tcPr>
          <w:p w14:paraId="6FB6A23B"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ALTO</w:t>
            </w:r>
          </w:p>
        </w:tc>
        <w:tc>
          <w:tcPr>
            <w:tcW w:w="413" w:type="pct"/>
            <w:tcBorders>
              <w:top w:val="nil"/>
              <w:left w:val="nil"/>
              <w:bottom w:val="single" w:sz="4" w:space="0" w:color="auto"/>
              <w:right w:val="single" w:sz="4" w:space="0" w:color="auto"/>
            </w:tcBorders>
            <w:vAlign w:val="center"/>
            <w:hideMark/>
          </w:tcPr>
          <w:p w14:paraId="4C7AAE57"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Soporte IT</w:t>
            </w:r>
          </w:p>
        </w:tc>
        <w:tc>
          <w:tcPr>
            <w:tcW w:w="294" w:type="pct"/>
            <w:tcBorders>
              <w:top w:val="nil"/>
              <w:left w:val="nil"/>
              <w:bottom w:val="single" w:sz="4" w:space="0" w:color="auto"/>
              <w:right w:val="single" w:sz="4" w:space="0" w:color="auto"/>
            </w:tcBorders>
            <w:vAlign w:val="center"/>
            <w:hideMark/>
          </w:tcPr>
          <w:p w14:paraId="197F11A8"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ALTA</w:t>
            </w:r>
          </w:p>
        </w:tc>
        <w:tc>
          <w:tcPr>
            <w:tcW w:w="294" w:type="pct"/>
            <w:tcBorders>
              <w:top w:val="nil"/>
              <w:left w:val="nil"/>
              <w:bottom w:val="single" w:sz="4" w:space="0" w:color="auto"/>
              <w:right w:val="single" w:sz="4" w:space="0" w:color="auto"/>
            </w:tcBorders>
            <w:vAlign w:val="center"/>
            <w:hideMark/>
          </w:tcPr>
          <w:p w14:paraId="3AD50989"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MEDIA</w:t>
            </w:r>
          </w:p>
        </w:tc>
        <w:tc>
          <w:tcPr>
            <w:tcW w:w="295" w:type="pct"/>
            <w:tcBorders>
              <w:top w:val="nil"/>
              <w:left w:val="nil"/>
              <w:bottom w:val="single" w:sz="4" w:space="0" w:color="auto"/>
              <w:right w:val="single" w:sz="4" w:space="0" w:color="auto"/>
            </w:tcBorders>
            <w:vAlign w:val="center"/>
            <w:hideMark/>
          </w:tcPr>
          <w:p w14:paraId="19DBACC1"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ALTA</w:t>
            </w:r>
          </w:p>
        </w:tc>
      </w:tr>
      <w:tr w:rsidR="00175872" w:rsidRPr="00175872" w14:paraId="66D28DDB" w14:textId="77777777" w:rsidTr="00175872">
        <w:trPr>
          <w:trHeight w:val="1892"/>
        </w:trPr>
        <w:tc>
          <w:tcPr>
            <w:tcW w:w="481" w:type="pct"/>
            <w:tcBorders>
              <w:top w:val="single" w:sz="4" w:space="0" w:color="auto"/>
              <w:left w:val="single" w:sz="4" w:space="0" w:color="auto"/>
              <w:bottom w:val="single" w:sz="4" w:space="0" w:color="auto"/>
              <w:right w:val="single" w:sz="4" w:space="0" w:color="auto"/>
            </w:tcBorders>
            <w:vAlign w:val="center"/>
            <w:hideMark/>
          </w:tcPr>
          <w:p w14:paraId="7A3D7464"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lastRenderedPageBreak/>
              <w:t xml:space="preserve">Información de la nómina </w:t>
            </w:r>
          </w:p>
        </w:tc>
        <w:tc>
          <w:tcPr>
            <w:tcW w:w="489" w:type="pct"/>
            <w:tcBorders>
              <w:top w:val="single" w:sz="4" w:space="0" w:color="auto"/>
              <w:left w:val="nil"/>
              <w:bottom w:val="single" w:sz="4" w:space="0" w:color="auto"/>
              <w:right w:val="single" w:sz="4" w:space="0" w:color="auto"/>
            </w:tcBorders>
            <w:vAlign w:val="bottom"/>
            <w:hideMark/>
          </w:tcPr>
          <w:p w14:paraId="22A70D47" w14:textId="77777777" w:rsidR="00544D19" w:rsidRPr="00544D19" w:rsidRDefault="00544D19" w:rsidP="00544D19">
            <w:pPr>
              <w:spacing w:after="0" w:line="240" w:lineRule="auto"/>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Registros de pagos, salarios y datos personales de empleados</w:t>
            </w:r>
          </w:p>
        </w:tc>
        <w:tc>
          <w:tcPr>
            <w:tcW w:w="376" w:type="pct"/>
            <w:gridSpan w:val="2"/>
            <w:tcBorders>
              <w:top w:val="single" w:sz="4" w:space="0" w:color="auto"/>
              <w:left w:val="nil"/>
              <w:bottom w:val="single" w:sz="4" w:space="0" w:color="auto"/>
              <w:right w:val="single" w:sz="4" w:space="0" w:color="auto"/>
            </w:tcBorders>
            <w:vAlign w:val="center"/>
            <w:hideMark/>
          </w:tcPr>
          <w:p w14:paraId="7DB51476"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MUY ALTO</w:t>
            </w:r>
          </w:p>
        </w:tc>
        <w:tc>
          <w:tcPr>
            <w:tcW w:w="388" w:type="pct"/>
            <w:tcBorders>
              <w:top w:val="single" w:sz="4" w:space="0" w:color="auto"/>
              <w:left w:val="nil"/>
              <w:bottom w:val="single" w:sz="4" w:space="0" w:color="auto"/>
              <w:right w:val="single" w:sz="4" w:space="0" w:color="auto"/>
            </w:tcBorders>
            <w:vAlign w:val="center"/>
            <w:hideMark/>
          </w:tcPr>
          <w:p w14:paraId="26DEF17F"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Producción</w:t>
            </w:r>
          </w:p>
        </w:tc>
        <w:tc>
          <w:tcPr>
            <w:tcW w:w="429" w:type="pct"/>
            <w:tcBorders>
              <w:top w:val="single" w:sz="4" w:space="0" w:color="auto"/>
              <w:left w:val="nil"/>
              <w:bottom w:val="single" w:sz="4" w:space="0" w:color="auto"/>
              <w:right w:val="single" w:sz="4" w:space="0" w:color="auto"/>
            </w:tcBorders>
            <w:vAlign w:val="center"/>
            <w:hideMark/>
          </w:tcPr>
          <w:p w14:paraId="51E36E13"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Sistema de RRHH</w:t>
            </w:r>
          </w:p>
        </w:tc>
        <w:tc>
          <w:tcPr>
            <w:tcW w:w="416" w:type="pct"/>
            <w:tcBorders>
              <w:top w:val="single" w:sz="4" w:space="0" w:color="auto"/>
              <w:left w:val="nil"/>
              <w:bottom w:val="single" w:sz="4" w:space="0" w:color="auto"/>
              <w:right w:val="single" w:sz="4" w:space="0" w:color="auto"/>
            </w:tcBorders>
            <w:vAlign w:val="center"/>
            <w:hideMark/>
          </w:tcPr>
          <w:p w14:paraId="1D02C00C"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Información</w:t>
            </w:r>
          </w:p>
        </w:tc>
        <w:tc>
          <w:tcPr>
            <w:tcW w:w="554" w:type="pct"/>
            <w:tcBorders>
              <w:top w:val="single" w:sz="4" w:space="0" w:color="auto"/>
              <w:left w:val="nil"/>
              <w:bottom w:val="single" w:sz="4" w:space="0" w:color="auto"/>
              <w:right w:val="single" w:sz="4" w:space="0" w:color="auto"/>
            </w:tcBorders>
            <w:vAlign w:val="center"/>
            <w:hideMark/>
          </w:tcPr>
          <w:p w14:paraId="0D8E4A7A"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Servidor interno</w:t>
            </w:r>
          </w:p>
        </w:tc>
        <w:tc>
          <w:tcPr>
            <w:tcW w:w="571" w:type="pct"/>
            <w:tcBorders>
              <w:top w:val="single" w:sz="4" w:space="0" w:color="auto"/>
              <w:left w:val="nil"/>
              <w:bottom w:val="single" w:sz="4" w:space="0" w:color="auto"/>
              <w:right w:val="single" w:sz="4" w:space="0" w:color="auto"/>
            </w:tcBorders>
            <w:vAlign w:val="center"/>
            <w:hideMark/>
          </w:tcPr>
          <w:p w14:paraId="26CBF40D"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ALTO</w:t>
            </w:r>
          </w:p>
        </w:tc>
        <w:tc>
          <w:tcPr>
            <w:tcW w:w="413" w:type="pct"/>
            <w:tcBorders>
              <w:top w:val="single" w:sz="4" w:space="0" w:color="auto"/>
              <w:left w:val="nil"/>
              <w:bottom w:val="single" w:sz="4" w:space="0" w:color="auto"/>
              <w:right w:val="single" w:sz="4" w:space="0" w:color="auto"/>
            </w:tcBorders>
            <w:vAlign w:val="center"/>
            <w:hideMark/>
          </w:tcPr>
          <w:p w14:paraId="795E665E"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Jefe Recursos Humanos</w:t>
            </w:r>
          </w:p>
        </w:tc>
        <w:tc>
          <w:tcPr>
            <w:tcW w:w="294" w:type="pct"/>
            <w:tcBorders>
              <w:top w:val="single" w:sz="4" w:space="0" w:color="auto"/>
              <w:left w:val="nil"/>
              <w:bottom w:val="single" w:sz="4" w:space="0" w:color="auto"/>
              <w:right w:val="single" w:sz="4" w:space="0" w:color="auto"/>
            </w:tcBorders>
            <w:vAlign w:val="center"/>
            <w:hideMark/>
          </w:tcPr>
          <w:p w14:paraId="358A2793"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ALTA</w:t>
            </w:r>
          </w:p>
        </w:tc>
        <w:tc>
          <w:tcPr>
            <w:tcW w:w="294" w:type="pct"/>
            <w:tcBorders>
              <w:top w:val="single" w:sz="4" w:space="0" w:color="auto"/>
              <w:left w:val="nil"/>
              <w:bottom w:val="single" w:sz="4" w:space="0" w:color="auto"/>
              <w:right w:val="single" w:sz="4" w:space="0" w:color="auto"/>
            </w:tcBorders>
            <w:vAlign w:val="center"/>
            <w:hideMark/>
          </w:tcPr>
          <w:p w14:paraId="101CFCF6"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ALTA</w:t>
            </w:r>
          </w:p>
        </w:tc>
        <w:tc>
          <w:tcPr>
            <w:tcW w:w="295" w:type="pct"/>
            <w:tcBorders>
              <w:top w:val="single" w:sz="4" w:space="0" w:color="auto"/>
              <w:left w:val="nil"/>
              <w:bottom w:val="single" w:sz="4" w:space="0" w:color="auto"/>
              <w:right w:val="single" w:sz="4" w:space="0" w:color="auto"/>
            </w:tcBorders>
            <w:vAlign w:val="center"/>
            <w:hideMark/>
          </w:tcPr>
          <w:p w14:paraId="43211294"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ALTA</w:t>
            </w:r>
          </w:p>
        </w:tc>
      </w:tr>
      <w:tr w:rsidR="00175872" w:rsidRPr="00175872" w14:paraId="6EB854D3" w14:textId="77777777" w:rsidTr="00175872">
        <w:trPr>
          <w:trHeight w:val="1352"/>
        </w:trPr>
        <w:tc>
          <w:tcPr>
            <w:tcW w:w="481" w:type="pct"/>
            <w:tcBorders>
              <w:top w:val="single" w:sz="4" w:space="0" w:color="auto"/>
              <w:left w:val="single" w:sz="4" w:space="0" w:color="auto"/>
              <w:bottom w:val="single" w:sz="4" w:space="0" w:color="auto"/>
              <w:right w:val="single" w:sz="4" w:space="0" w:color="auto"/>
            </w:tcBorders>
            <w:vAlign w:val="center"/>
            <w:hideMark/>
          </w:tcPr>
          <w:p w14:paraId="3698FF73"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Red interna LAN</w:t>
            </w:r>
          </w:p>
        </w:tc>
        <w:tc>
          <w:tcPr>
            <w:tcW w:w="489" w:type="pct"/>
            <w:tcBorders>
              <w:top w:val="single" w:sz="4" w:space="0" w:color="auto"/>
              <w:left w:val="nil"/>
              <w:bottom w:val="single" w:sz="4" w:space="0" w:color="auto"/>
              <w:right w:val="single" w:sz="4" w:space="0" w:color="auto"/>
            </w:tcBorders>
            <w:vAlign w:val="bottom"/>
            <w:hideMark/>
          </w:tcPr>
          <w:p w14:paraId="268CA00B" w14:textId="77777777" w:rsidR="00544D19" w:rsidRPr="00544D19" w:rsidRDefault="00544D19" w:rsidP="00544D19">
            <w:pPr>
              <w:spacing w:after="0" w:line="240" w:lineRule="auto"/>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Infraestructura de red que conecta los equipos de la empresa</w:t>
            </w:r>
          </w:p>
        </w:tc>
        <w:tc>
          <w:tcPr>
            <w:tcW w:w="376" w:type="pct"/>
            <w:gridSpan w:val="2"/>
            <w:tcBorders>
              <w:top w:val="single" w:sz="4" w:space="0" w:color="auto"/>
              <w:left w:val="nil"/>
              <w:bottom w:val="single" w:sz="4" w:space="0" w:color="auto"/>
              <w:right w:val="single" w:sz="4" w:space="0" w:color="auto"/>
            </w:tcBorders>
            <w:vAlign w:val="center"/>
            <w:hideMark/>
          </w:tcPr>
          <w:p w14:paraId="7BE4817C"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ALTO</w:t>
            </w:r>
          </w:p>
        </w:tc>
        <w:tc>
          <w:tcPr>
            <w:tcW w:w="388" w:type="pct"/>
            <w:tcBorders>
              <w:top w:val="single" w:sz="4" w:space="0" w:color="auto"/>
              <w:left w:val="nil"/>
              <w:bottom w:val="single" w:sz="4" w:space="0" w:color="auto"/>
              <w:right w:val="single" w:sz="4" w:space="0" w:color="auto"/>
            </w:tcBorders>
            <w:vAlign w:val="center"/>
            <w:hideMark/>
          </w:tcPr>
          <w:p w14:paraId="08487ACB"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Producción</w:t>
            </w:r>
          </w:p>
        </w:tc>
        <w:tc>
          <w:tcPr>
            <w:tcW w:w="429" w:type="pct"/>
            <w:tcBorders>
              <w:top w:val="single" w:sz="4" w:space="0" w:color="auto"/>
              <w:left w:val="nil"/>
              <w:bottom w:val="single" w:sz="4" w:space="0" w:color="auto"/>
              <w:right w:val="single" w:sz="4" w:space="0" w:color="auto"/>
            </w:tcBorders>
            <w:vAlign w:val="center"/>
            <w:hideMark/>
          </w:tcPr>
          <w:p w14:paraId="5F9B8441"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proofErr w:type="gramStart"/>
            <w:r w:rsidRPr="00544D19">
              <w:rPr>
                <w:rFonts w:ascii="Times New Roman" w:eastAsia="Times New Roman" w:hAnsi="Times New Roman" w:cs="Times New Roman"/>
                <w:color w:val="000000"/>
                <w:kern w:val="0"/>
                <w:sz w:val="24"/>
                <w:szCs w:val="24"/>
                <w:lang w:eastAsia="es-GT"/>
                <w14:ligatures w14:val="none"/>
              </w:rPr>
              <w:t>Switches  /</w:t>
            </w:r>
            <w:proofErr w:type="gramEnd"/>
            <w:r w:rsidRPr="00544D19">
              <w:rPr>
                <w:rFonts w:ascii="Times New Roman" w:eastAsia="Times New Roman" w:hAnsi="Times New Roman" w:cs="Times New Roman"/>
                <w:color w:val="000000"/>
                <w:kern w:val="0"/>
                <w:sz w:val="24"/>
                <w:szCs w:val="24"/>
                <w:lang w:eastAsia="es-GT"/>
                <w14:ligatures w14:val="none"/>
              </w:rPr>
              <w:t xml:space="preserve"> </w:t>
            </w:r>
            <w:proofErr w:type="spellStart"/>
            <w:r w:rsidRPr="00544D19">
              <w:rPr>
                <w:rFonts w:ascii="Times New Roman" w:eastAsia="Times New Roman" w:hAnsi="Times New Roman" w:cs="Times New Roman"/>
                <w:color w:val="000000"/>
                <w:kern w:val="0"/>
                <w:sz w:val="24"/>
                <w:szCs w:val="24"/>
                <w:lang w:eastAsia="es-GT"/>
                <w14:ligatures w14:val="none"/>
              </w:rPr>
              <w:t>AP's</w:t>
            </w:r>
            <w:proofErr w:type="spellEnd"/>
          </w:p>
        </w:tc>
        <w:tc>
          <w:tcPr>
            <w:tcW w:w="416" w:type="pct"/>
            <w:tcBorders>
              <w:top w:val="single" w:sz="4" w:space="0" w:color="auto"/>
              <w:left w:val="nil"/>
              <w:bottom w:val="single" w:sz="4" w:space="0" w:color="auto"/>
              <w:right w:val="single" w:sz="4" w:space="0" w:color="auto"/>
            </w:tcBorders>
            <w:vAlign w:val="center"/>
            <w:hideMark/>
          </w:tcPr>
          <w:p w14:paraId="6C2D8887"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Físico</w:t>
            </w:r>
          </w:p>
        </w:tc>
        <w:tc>
          <w:tcPr>
            <w:tcW w:w="554" w:type="pct"/>
            <w:tcBorders>
              <w:top w:val="single" w:sz="4" w:space="0" w:color="auto"/>
              <w:left w:val="nil"/>
              <w:bottom w:val="single" w:sz="4" w:space="0" w:color="auto"/>
              <w:right w:val="single" w:sz="4" w:space="0" w:color="auto"/>
            </w:tcBorders>
            <w:vAlign w:val="center"/>
            <w:hideMark/>
          </w:tcPr>
          <w:p w14:paraId="29DB97DC"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Oficina</w:t>
            </w:r>
          </w:p>
        </w:tc>
        <w:tc>
          <w:tcPr>
            <w:tcW w:w="571" w:type="pct"/>
            <w:tcBorders>
              <w:top w:val="single" w:sz="4" w:space="0" w:color="auto"/>
              <w:left w:val="nil"/>
              <w:bottom w:val="single" w:sz="4" w:space="0" w:color="auto"/>
              <w:right w:val="single" w:sz="4" w:space="0" w:color="auto"/>
            </w:tcBorders>
            <w:vAlign w:val="center"/>
            <w:hideMark/>
          </w:tcPr>
          <w:p w14:paraId="685D8D4A"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MEDIO</w:t>
            </w:r>
          </w:p>
        </w:tc>
        <w:tc>
          <w:tcPr>
            <w:tcW w:w="413" w:type="pct"/>
            <w:tcBorders>
              <w:top w:val="single" w:sz="4" w:space="0" w:color="auto"/>
              <w:left w:val="nil"/>
              <w:bottom w:val="single" w:sz="4" w:space="0" w:color="auto"/>
              <w:right w:val="single" w:sz="4" w:space="0" w:color="auto"/>
            </w:tcBorders>
            <w:vAlign w:val="center"/>
            <w:hideMark/>
          </w:tcPr>
          <w:p w14:paraId="68023CD4"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Soporte IT</w:t>
            </w:r>
          </w:p>
        </w:tc>
        <w:tc>
          <w:tcPr>
            <w:tcW w:w="294" w:type="pct"/>
            <w:tcBorders>
              <w:top w:val="single" w:sz="4" w:space="0" w:color="auto"/>
              <w:left w:val="nil"/>
              <w:bottom w:val="single" w:sz="4" w:space="0" w:color="auto"/>
              <w:right w:val="single" w:sz="4" w:space="0" w:color="auto"/>
            </w:tcBorders>
            <w:vAlign w:val="center"/>
            <w:hideMark/>
          </w:tcPr>
          <w:p w14:paraId="38E46EE7"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MEDIA</w:t>
            </w:r>
          </w:p>
        </w:tc>
        <w:tc>
          <w:tcPr>
            <w:tcW w:w="294" w:type="pct"/>
            <w:tcBorders>
              <w:top w:val="single" w:sz="4" w:space="0" w:color="auto"/>
              <w:left w:val="nil"/>
              <w:bottom w:val="single" w:sz="4" w:space="0" w:color="auto"/>
              <w:right w:val="single" w:sz="4" w:space="0" w:color="auto"/>
            </w:tcBorders>
            <w:vAlign w:val="center"/>
            <w:hideMark/>
          </w:tcPr>
          <w:p w14:paraId="2E7F5E40"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ALTA</w:t>
            </w:r>
          </w:p>
        </w:tc>
        <w:tc>
          <w:tcPr>
            <w:tcW w:w="295" w:type="pct"/>
            <w:tcBorders>
              <w:top w:val="single" w:sz="4" w:space="0" w:color="auto"/>
              <w:left w:val="nil"/>
              <w:bottom w:val="single" w:sz="4" w:space="0" w:color="auto"/>
              <w:right w:val="single" w:sz="4" w:space="0" w:color="auto"/>
            </w:tcBorders>
            <w:vAlign w:val="center"/>
            <w:hideMark/>
          </w:tcPr>
          <w:p w14:paraId="674F77EB"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ALTA</w:t>
            </w:r>
          </w:p>
        </w:tc>
      </w:tr>
      <w:tr w:rsidR="00175872" w:rsidRPr="00175872" w14:paraId="7340DAA4" w14:textId="77777777" w:rsidTr="00175872">
        <w:trPr>
          <w:trHeight w:val="1352"/>
        </w:trPr>
        <w:tc>
          <w:tcPr>
            <w:tcW w:w="481" w:type="pct"/>
            <w:tcBorders>
              <w:top w:val="nil"/>
              <w:left w:val="single" w:sz="4" w:space="0" w:color="auto"/>
              <w:bottom w:val="single" w:sz="4" w:space="0" w:color="auto"/>
              <w:right w:val="single" w:sz="4" w:space="0" w:color="auto"/>
            </w:tcBorders>
            <w:vAlign w:val="center"/>
            <w:hideMark/>
          </w:tcPr>
          <w:p w14:paraId="309B166B"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Copias de seguridad (</w:t>
            </w:r>
            <w:proofErr w:type="spellStart"/>
            <w:r w:rsidRPr="00544D19">
              <w:rPr>
                <w:rFonts w:ascii="Times New Roman" w:eastAsia="Times New Roman" w:hAnsi="Times New Roman" w:cs="Times New Roman"/>
                <w:color w:val="000000"/>
                <w:kern w:val="0"/>
                <w:sz w:val="24"/>
                <w:szCs w:val="24"/>
                <w:lang w:eastAsia="es-GT"/>
                <w14:ligatures w14:val="none"/>
              </w:rPr>
              <w:t>Backups</w:t>
            </w:r>
            <w:proofErr w:type="spellEnd"/>
            <w:r w:rsidRPr="00544D19">
              <w:rPr>
                <w:rFonts w:ascii="Times New Roman" w:eastAsia="Times New Roman" w:hAnsi="Times New Roman" w:cs="Times New Roman"/>
                <w:color w:val="000000"/>
                <w:kern w:val="0"/>
                <w:sz w:val="24"/>
                <w:szCs w:val="24"/>
                <w:lang w:eastAsia="es-GT"/>
                <w14:ligatures w14:val="none"/>
              </w:rPr>
              <w:t>)</w:t>
            </w:r>
          </w:p>
        </w:tc>
        <w:tc>
          <w:tcPr>
            <w:tcW w:w="489" w:type="pct"/>
            <w:tcBorders>
              <w:top w:val="nil"/>
              <w:left w:val="nil"/>
              <w:bottom w:val="single" w:sz="4" w:space="0" w:color="auto"/>
              <w:right w:val="single" w:sz="4" w:space="0" w:color="auto"/>
            </w:tcBorders>
            <w:vAlign w:val="bottom"/>
            <w:hideMark/>
          </w:tcPr>
          <w:p w14:paraId="48B7D2C6" w14:textId="77777777" w:rsidR="00544D19" w:rsidRPr="00544D19" w:rsidRDefault="00544D19" w:rsidP="00544D19">
            <w:pPr>
              <w:spacing w:after="0" w:line="240" w:lineRule="auto"/>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Respaldos periódicos de información crítica</w:t>
            </w:r>
          </w:p>
        </w:tc>
        <w:tc>
          <w:tcPr>
            <w:tcW w:w="376" w:type="pct"/>
            <w:gridSpan w:val="2"/>
            <w:tcBorders>
              <w:top w:val="nil"/>
              <w:left w:val="nil"/>
              <w:bottom w:val="single" w:sz="4" w:space="0" w:color="auto"/>
              <w:right w:val="single" w:sz="4" w:space="0" w:color="auto"/>
            </w:tcBorders>
            <w:vAlign w:val="center"/>
            <w:hideMark/>
          </w:tcPr>
          <w:p w14:paraId="4F1DCFD8"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MUY ALTO</w:t>
            </w:r>
          </w:p>
        </w:tc>
        <w:tc>
          <w:tcPr>
            <w:tcW w:w="388" w:type="pct"/>
            <w:tcBorders>
              <w:top w:val="nil"/>
              <w:left w:val="nil"/>
              <w:bottom w:val="single" w:sz="4" w:space="0" w:color="auto"/>
              <w:right w:val="single" w:sz="4" w:space="0" w:color="auto"/>
            </w:tcBorders>
            <w:vAlign w:val="center"/>
            <w:hideMark/>
          </w:tcPr>
          <w:p w14:paraId="45BB6A1C"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Producción</w:t>
            </w:r>
          </w:p>
        </w:tc>
        <w:tc>
          <w:tcPr>
            <w:tcW w:w="429" w:type="pct"/>
            <w:tcBorders>
              <w:top w:val="nil"/>
              <w:left w:val="nil"/>
              <w:bottom w:val="single" w:sz="4" w:space="0" w:color="auto"/>
              <w:right w:val="single" w:sz="4" w:space="0" w:color="auto"/>
            </w:tcBorders>
            <w:vAlign w:val="center"/>
            <w:hideMark/>
          </w:tcPr>
          <w:p w14:paraId="41E28971"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 xml:space="preserve">Sistema de </w:t>
            </w:r>
            <w:proofErr w:type="spellStart"/>
            <w:r w:rsidRPr="00544D19">
              <w:rPr>
                <w:rFonts w:ascii="Times New Roman" w:eastAsia="Times New Roman" w:hAnsi="Times New Roman" w:cs="Times New Roman"/>
                <w:color w:val="000000"/>
                <w:kern w:val="0"/>
                <w:sz w:val="24"/>
                <w:szCs w:val="24"/>
                <w:lang w:eastAsia="es-GT"/>
                <w14:ligatures w14:val="none"/>
              </w:rPr>
              <w:t>Backup</w:t>
            </w:r>
            <w:proofErr w:type="spellEnd"/>
          </w:p>
        </w:tc>
        <w:tc>
          <w:tcPr>
            <w:tcW w:w="416" w:type="pct"/>
            <w:tcBorders>
              <w:top w:val="nil"/>
              <w:left w:val="nil"/>
              <w:bottom w:val="single" w:sz="4" w:space="0" w:color="auto"/>
              <w:right w:val="single" w:sz="4" w:space="0" w:color="auto"/>
            </w:tcBorders>
            <w:vAlign w:val="center"/>
            <w:hideMark/>
          </w:tcPr>
          <w:p w14:paraId="2ABF82A7"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Información</w:t>
            </w:r>
          </w:p>
        </w:tc>
        <w:tc>
          <w:tcPr>
            <w:tcW w:w="554" w:type="pct"/>
            <w:tcBorders>
              <w:top w:val="nil"/>
              <w:left w:val="nil"/>
              <w:bottom w:val="single" w:sz="4" w:space="0" w:color="auto"/>
              <w:right w:val="single" w:sz="4" w:space="0" w:color="auto"/>
            </w:tcBorders>
            <w:vAlign w:val="center"/>
            <w:hideMark/>
          </w:tcPr>
          <w:p w14:paraId="100408E7"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Almacenamiento externo</w:t>
            </w:r>
          </w:p>
        </w:tc>
        <w:tc>
          <w:tcPr>
            <w:tcW w:w="571" w:type="pct"/>
            <w:tcBorders>
              <w:top w:val="nil"/>
              <w:left w:val="nil"/>
              <w:bottom w:val="single" w:sz="4" w:space="0" w:color="auto"/>
              <w:right w:val="single" w:sz="4" w:space="0" w:color="auto"/>
            </w:tcBorders>
            <w:vAlign w:val="center"/>
            <w:hideMark/>
          </w:tcPr>
          <w:p w14:paraId="05D63D4B"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ALTO</w:t>
            </w:r>
          </w:p>
        </w:tc>
        <w:tc>
          <w:tcPr>
            <w:tcW w:w="413" w:type="pct"/>
            <w:tcBorders>
              <w:top w:val="nil"/>
              <w:left w:val="nil"/>
              <w:bottom w:val="single" w:sz="4" w:space="0" w:color="auto"/>
              <w:right w:val="single" w:sz="4" w:space="0" w:color="auto"/>
            </w:tcBorders>
            <w:vAlign w:val="center"/>
            <w:hideMark/>
          </w:tcPr>
          <w:p w14:paraId="06FA22A4"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Soporte IT</w:t>
            </w:r>
          </w:p>
        </w:tc>
        <w:tc>
          <w:tcPr>
            <w:tcW w:w="294" w:type="pct"/>
            <w:tcBorders>
              <w:top w:val="nil"/>
              <w:left w:val="nil"/>
              <w:bottom w:val="single" w:sz="4" w:space="0" w:color="auto"/>
              <w:right w:val="single" w:sz="4" w:space="0" w:color="auto"/>
            </w:tcBorders>
            <w:vAlign w:val="center"/>
            <w:hideMark/>
          </w:tcPr>
          <w:p w14:paraId="450FB07D"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ALTA</w:t>
            </w:r>
          </w:p>
        </w:tc>
        <w:tc>
          <w:tcPr>
            <w:tcW w:w="294" w:type="pct"/>
            <w:tcBorders>
              <w:top w:val="nil"/>
              <w:left w:val="nil"/>
              <w:bottom w:val="single" w:sz="4" w:space="0" w:color="auto"/>
              <w:right w:val="single" w:sz="4" w:space="0" w:color="auto"/>
            </w:tcBorders>
            <w:vAlign w:val="center"/>
            <w:hideMark/>
          </w:tcPr>
          <w:p w14:paraId="05F28D1F"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ALTA</w:t>
            </w:r>
          </w:p>
        </w:tc>
        <w:tc>
          <w:tcPr>
            <w:tcW w:w="295" w:type="pct"/>
            <w:tcBorders>
              <w:top w:val="nil"/>
              <w:left w:val="nil"/>
              <w:bottom w:val="single" w:sz="4" w:space="0" w:color="auto"/>
              <w:right w:val="single" w:sz="4" w:space="0" w:color="auto"/>
            </w:tcBorders>
            <w:vAlign w:val="center"/>
            <w:hideMark/>
          </w:tcPr>
          <w:p w14:paraId="451C8C58"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ALTA</w:t>
            </w:r>
          </w:p>
        </w:tc>
      </w:tr>
      <w:tr w:rsidR="00175872" w:rsidRPr="00175872" w14:paraId="18AAA768" w14:textId="77777777" w:rsidTr="00175872">
        <w:trPr>
          <w:trHeight w:val="1892"/>
        </w:trPr>
        <w:tc>
          <w:tcPr>
            <w:tcW w:w="481" w:type="pct"/>
            <w:tcBorders>
              <w:top w:val="nil"/>
              <w:left w:val="single" w:sz="4" w:space="0" w:color="auto"/>
              <w:bottom w:val="single" w:sz="4" w:space="0" w:color="auto"/>
              <w:right w:val="single" w:sz="4" w:space="0" w:color="auto"/>
            </w:tcBorders>
            <w:vAlign w:val="center"/>
            <w:hideMark/>
          </w:tcPr>
          <w:p w14:paraId="1A10BB25"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Personal de IT</w:t>
            </w:r>
          </w:p>
        </w:tc>
        <w:tc>
          <w:tcPr>
            <w:tcW w:w="489" w:type="pct"/>
            <w:tcBorders>
              <w:top w:val="nil"/>
              <w:left w:val="nil"/>
              <w:bottom w:val="single" w:sz="4" w:space="0" w:color="auto"/>
              <w:right w:val="single" w:sz="4" w:space="0" w:color="auto"/>
            </w:tcBorders>
            <w:vAlign w:val="bottom"/>
            <w:hideMark/>
          </w:tcPr>
          <w:p w14:paraId="0EE82DC5" w14:textId="77777777" w:rsidR="00544D19" w:rsidRPr="00544D19" w:rsidRDefault="00544D19" w:rsidP="00544D19">
            <w:pPr>
              <w:spacing w:after="0" w:line="240" w:lineRule="auto"/>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Equipo humano encargado de la administración tecnológica</w:t>
            </w:r>
          </w:p>
        </w:tc>
        <w:tc>
          <w:tcPr>
            <w:tcW w:w="376" w:type="pct"/>
            <w:gridSpan w:val="2"/>
            <w:tcBorders>
              <w:top w:val="nil"/>
              <w:left w:val="nil"/>
              <w:bottom w:val="single" w:sz="4" w:space="0" w:color="auto"/>
              <w:right w:val="single" w:sz="4" w:space="0" w:color="auto"/>
            </w:tcBorders>
            <w:vAlign w:val="center"/>
            <w:hideMark/>
          </w:tcPr>
          <w:p w14:paraId="7C30A24C"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MEDIO</w:t>
            </w:r>
          </w:p>
        </w:tc>
        <w:tc>
          <w:tcPr>
            <w:tcW w:w="388" w:type="pct"/>
            <w:tcBorders>
              <w:top w:val="nil"/>
              <w:left w:val="nil"/>
              <w:bottom w:val="single" w:sz="4" w:space="0" w:color="auto"/>
              <w:right w:val="single" w:sz="4" w:space="0" w:color="auto"/>
            </w:tcBorders>
            <w:vAlign w:val="center"/>
            <w:hideMark/>
          </w:tcPr>
          <w:p w14:paraId="70CF459A"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Producción</w:t>
            </w:r>
          </w:p>
        </w:tc>
        <w:tc>
          <w:tcPr>
            <w:tcW w:w="429" w:type="pct"/>
            <w:tcBorders>
              <w:top w:val="nil"/>
              <w:left w:val="nil"/>
              <w:bottom w:val="single" w:sz="4" w:space="0" w:color="auto"/>
              <w:right w:val="single" w:sz="4" w:space="0" w:color="auto"/>
            </w:tcBorders>
            <w:vAlign w:val="center"/>
            <w:hideMark/>
          </w:tcPr>
          <w:p w14:paraId="5AAE18DC"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N/A</w:t>
            </w:r>
          </w:p>
        </w:tc>
        <w:tc>
          <w:tcPr>
            <w:tcW w:w="416" w:type="pct"/>
            <w:tcBorders>
              <w:top w:val="nil"/>
              <w:left w:val="nil"/>
              <w:bottom w:val="single" w:sz="4" w:space="0" w:color="auto"/>
              <w:right w:val="single" w:sz="4" w:space="0" w:color="auto"/>
            </w:tcBorders>
            <w:vAlign w:val="center"/>
            <w:hideMark/>
          </w:tcPr>
          <w:p w14:paraId="63FC89C2"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Personas</w:t>
            </w:r>
          </w:p>
        </w:tc>
        <w:tc>
          <w:tcPr>
            <w:tcW w:w="554" w:type="pct"/>
            <w:tcBorders>
              <w:top w:val="nil"/>
              <w:left w:val="nil"/>
              <w:bottom w:val="single" w:sz="4" w:space="0" w:color="auto"/>
              <w:right w:val="single" w:sz="4" w:space="0" w:color="auto"/>
            </w:tcBorders>
            <w:vAlign w:val="center"/>
            <w:hideMark/>
          </w:tcPr>
          <w:p w14:paraId="6A3DCF82"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Oficina</w:t>
            </w:r>
          </w:p>
        </w:tc>
        <w:tc>
          <w:tcPr>
            <w:tcW w:w="571" w:type="pct"/>
            <w:tcBorders>
              <w:top w:val="nil"/>
              <w:left w:val="nil"/>
              <w:bottom w:val="single" w:sz="4" w:space="0" w:color="auto"/>
              <w:right w:val="single" w:sz="4" w:space="0" w:color="auto"/>
            </w:tcBorders>
            <w:vAlign w:val="center"/>
            <w:hideMark/>
          </w:tcPr>
          <w:p w14:paraId="604EADFA"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MEDIO</w:t>
            </w:r>
          </w:p>
        </w:tc>
        <w:tc>
          <w:tcPr>
            <w:tcW w:w="413" w:type="pct"/>
            <w:tcBorders>
              <w:top w:val="nil"/>
              <w:left w:val="nil"/>
              <w:bottom w:val="single" w:sz="4" w:space="0" w:color="auto"/>
              <w:right w:val="single" w:sz="4" w:space="0" w:color="auto"/>
            </w:tcBorders>
            <w:vAlign w:val="center"/>
            <w:hideMark/>
          </w:tcPr>
          <w:p w14:paraId="45754469"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Gerente General</w:t>
            </w:r>
          </w:p>
        </w:tc>
        <w:tc>
          <w:tcPr>
            <w:tcW w:w="294" w:type="pct"/>
            <w:tcBorders>
              <w:top w:val="nil"/>
              <w:left w:val="nil"/>
              <w:bottom w:val="single" w:sz="4" w:space="0" w:color="auto"/>
              <w:right w:val="single" w:sz="4" w:space="0" w:color="auto"/>
            </w:tcBorders>
            <w:vAlign w:val="center"/>
            <w:hideMark/>
          </w:tcPr>
          <w:p w14:paraId="3ECE3BE6"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MEDIA</w:t>
            </w:r>
          </w:p>
        </w:tc>
        <w:tc>
          <w:tcPr>
            <w:tcW w:w="294" w:type="pct"/>
            <w:tcBorders>
              <w:top w:val="nil"/>
              <w:left w:val="nil"/>
              <w:bottom w:val="single" w:sz="4" w:space="0" w:color="auto"/>
              <w:right w:val="single" w:sz="4" w:space="0" w:color="auto"/>
            </w:tcBorders>
            <w:vAlign w:val="center"/>
            <w:hideMark/>
          </w:tcPr>
          <w:p w14:paraId="08DCB289"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MEDIA</w:t>
            </w:r>
          </w:p>
        </w:tc>
        <w:tc>
          <w:tcPr>
            <w:tcW w:w="295" w:type="pct"/>
            <w:tcBorders>
              <w:top w:val="nil"/>
              <w:left w:val="nil"/>
              <w:bottom w:val="single" w:sz="4" w:space="0" w:color="auto"/>
              <w:right w:val="single" w:sz="4" w:space="0" w:color="auto"/>
            </w:tcBorders>
            <w:vAlign w:val="center"/>
            <w:hideMark/>
          </w:tcPr>
          <w:p w14:paraId="15B9EC4B" w14:textId="77777777" w:rsidR="00544D19" w:rsidRPr="00544D19" w:rsidRDefault="00544D19" w:rsidP="00544D19">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544D19">
              <w:rPr>
                <w:rFonts w:ascii="Times New Roman" w:eastAsia="Times New Roman" w:hAnsi="Times New Roman" w:cs="Times New Roman"/>
                <w:color w:val="000000"/>
                <w:kern w:val="0"/>
                <w:sz w:val="24"/>
                <w:szCs w:val="24"/>
                <w:lang w:eastAsia="es-GT"/>
                <w14:ligatures w14:val="none"/>
              </w:rPr>
              <w:t>ALTA</w:t>
            </w:r>
          </w:p>
        </w:tc>
      </w:tr>
    </w:tbl>
    <w:p w14:paraId="3D6A3933" w14:textId="3B60A869" w:rsidR="00175872" w:rsidRDefault="00175872"/>
    <w:p w14:paraId="3A9B1D4F" w14:textId="77777777" w:rsidR="00175872" w:rsidRDefault="00175872">
      <w:pPr>
        <w:sectPr w:rsidR="00175872" w:rsidSect="005F2AE1">
          <w:footerReference w:type="default" r:id="rId12"/>
          <w:pgSz w:w="15840" w:h="12240" w:orient="landscape"/>
          <w:pgMar w:top="1701" w:right="1418" w:bottom="1701" w:left="1418" w:header="709" w:footer="709" w:gutter="0"/>
          <w:pgNumType w:start="1"/>
          <w:cols w:space="708"/>
          <w:docGrid w:linePitch="360"/>
        </w:sectPr>
      </w:pPr>
    </w:p>
    <w:p w14:paraId="0681BF78" w14:textId="2C121B72" w:rsidR="00175872" w:rsidRPr="00175872" w:rsidRDefault="00175872" w:rsidP="00923CA5">
      <w:pPr>
        <w:pStyle w:val="Ttulo2"/>
      </w:pPr>
      <w:bookmarkStart w:id="3" w:name="_Toc220089405"/>
      <w:r w:rsidRPr="00175872">
        <w:lastRenderedPageBreak/>
        <w:t>Identificación de Riesgos</w:t>
      </w:r>
      <w:bookmarkEnd w:id="3"/>
    </w:p>
    <w:p w14:paraId="22E0BE05" w14:textId="217A94EC" w:rsidR="00175872" w:rsidRPr="00175872" w:rsidRDefault="00175872" w:rsidP="00175872">
      <w:pPr>
        <w:spacing w:after="0" w:line="360" w:lineRule="auto"/>
        <w:ind w:firstLine="708"/>
        <w:rPr>
          <w:rFonts w:ascii="Times New Roman" w:hAnsi="Times New Roman" w:cs="Times New Roman"/>
          <w:sz w:val="24"/>
          <w:szCs w:val="24"/>
        </w:rPr>
      </w:pPr>
      <w:r w:rsidRPr="00175872">
        <w:rPr>
          <w:rFonts w:ascii="Times New Roman" w:hAnsi="Times New Roman" w:cs="Times New Roman"/>
          <w:sz w:val="24"/>
          <w:szCs w:val="24"/>
        </w:rPr>
        <w:t>La identificación de riesgos consiste en reconocer y analizar las amenazas que pueden afectar a los activos de información de la organización, considerando su nivel de criticidad, las vulnerabilidades existentes y el impacto que tendrían sobre la confidencialidad, integridad y disponibilidad. Este proceso permite priorizar los riesgos y establecer acciones preventivas para reducir su probabilidad o sus consecuencias.</w:t>
      </w:r>
    </w:p>
    <w:p w14:paraId="1F1E5112" w14:textId="33992F02" w:rsidR="00175872" w:rsidRPr="00175872" w:rsidRDefault="00175872" w:rsidP="00175872">
      <w:pPr>
        <w:pStyle w:val="Descripcin"/>
        <w:spacing w:after="0" w:line="360" w:lineRule="auto"/>
        <w:rPr>
          <w:rFonts w:ascii="Times New Roman" w:hAnsi="Times New Roman" w:cs="Times New Roman"/>
          <w:b/>
          <w:bCs/>
          <w:i w:val="0"/>
          <w:iCs w:val="0"/>
          <w:color w:val="auto"/>
          <w:sz w:val="24"/>
          <w:szCs w:val="24"/>
        </w:rPr>
      </w:pPr>
      <w:bookmarkStart w:id="4" w:name="_Toc220089364"/>
      <w:r w:rsidRPr="00175872">
        <w:rPr>
          <w:rFonts w:ascii="Times New Roman" w:hAnsi="Times New Roman" w:cs="Times New Roman"/>
          <w:b/>
          <w:bCs/>
          <w:i w:val="0"/>
          <w:iCs w:val="0"/>
          <w:color w:val="auto"/>
          <w:sz w:val="24"/>
          <w:szCs w:val="24"/>
        </w:rPr>
        <w:t xml:space="preserve">Tabla </w:t>
      </w:r>
      <w:r w:rsidRPr="00175872">
        <w:rPr>
          <w:rFonts w:ascii="Times New Roman" w:hAnsi="Times New Roman" w:cs="Times New Roman"/>
          <w:b/>
          <w:bCs/>
          <w:i w:val="0"/>
          <w:iCs w:val="0"/>
          <w:color w:val="auto"/>
          <w:sz w:val="24"/>
          <w:szCs w:val="24"/>
        </w:rPr>
        <w:fldChar w:fldCharType="begin"/>
      </w:r>
      <w:r w:rsidRPr="00175872">
        <w:rPr>
          <w:rFonts w:ascii="Times New Roman" w:hAnsi="Times New Roman" w:cs="Times New Roman"/>
          <w:b/>
          <w:bCs/>
          <w:i w:val="0"/>
          <w:iCs w:val="0"/>
          <w:color w:val="auto"/>
          <w:sz w:val="24"/>
          <w:szCs w:val="24"/>
        </w:rPr>
        <w:instrText xml:space="preserve"> SEQ Tabla \* ARABIC </w:instrText>
      </w:r>
      <w:r w:rsidRPr="00175872">
        <w:rPr>
          <w:rFonts w:ascii="Times New Roman" w:hAnsi="Times New Roman" w:cs="Times New Roman"/>
          <w:b/>
          <w:bCs/>
          <w:i w:val="0"/>
          <w:iCs w:val="0"/>
          <w:color w:val="auto"/>
          <w:sz w:val="24"/>
          <w:szCs w:val="24"/>
        </w:rPr>
        <w:fldChar w:fldCharType="separate"/>
      </w:r>
      <w:r w:rsidR="003D2E49">
        <w:rPr>
          <w:rFonts w:ascii="Times New Roman" w:hAnsi="Times New Roman" w:cs="Times New Roman"/>
          <w:b/>
          <w:bCs/>
          <w:i w:val="0"/>
          <w:iCs w:val="0"/>
          <w:noProof/>
          <w:color w:val="auto"/>
          <w:sz w:val="24"/>
          <w:szCs w:val="24"/>
        </w:rPr>
        <w:t>2</w:t>
      </w:r>
      <w:bookmarkEnd w:id="4"/>
      <w:r w:rsidRPr="00175872">
        <w:rPr>
          <w:rFonts w:ascii="Times New Roman" w:hAnsi="Times New Roman" w:cs="Times New Roman"/>
          <w:b/>
          <w:bCs/>
          <w:i w:val="0"/>
          <w:iCs w:val="0"/>
          <w:color w:val="auto"/>
          <w:sz w:val="24"/>
          <w:szCs w:val="24"/>
        </w:rPr>
        <w:fldChar w:fldCharType="end"/>
      </w:r>
    </w:p>
    <w:p w14:paraId="07881FFF" w14:textId="7F71428A" w:rsidR="00175872" w:rsidRPr="00175872" w:rsidRDefault="00175872" w:rsidP="00175872">
      <w:pPr>
        <w:spacing w:after="0" w:line="360" w:lineRule="auto"/>
        <w:rPr>
          <w:rFonts w:ascii="Times New Roman" w:hAnsi="Times New Roman" w:cs="Times New Roman"/>
          <w:sz w:val="24"/>
          <w:szCs w:val="24"/>
        </w:rPr>
      </w:pPr>
      <w:r w:rsidRPr="00175872">
        <w:rPr>
          <w:rFonts w:ascii="Times New Roman" w:hAnsi="Times New Roman" w:cs="Times New Roman"/>
          <w:sz w:val="24"/>
          <w:szCs w:val="24"/>
        </w:rPr>
        <w:tab/>
        <w:t>Riesgos Asociados a los Activos</w:t>
      </w:r>
    </w:p>
    <w:tbl>
      <w:tblPr>
        <w:tblW w:w="6558" w:type="dxa"/>
        <w:jc w:val="center"/>
        <w:tblCellMar>
          <w:left w:w="70" w:type="dxa"/>
          <w:right w:w="70" w:type="dxa"/>
        </w:tblCellMar>
        <w:tblLook w:val="04A0" w:firstRow="1" w:lastRow="0" w:firstColumn="1" w:lastColumn="0" w:noHBand="0" w:noVBand="1"/>
      </w:tblPr>
      <w:tblGrid>
        <w:gridCol w:w="1394"/>
        <w:gridCol w:w="1767"/>
        <w:gridCol w:w="1540"/>
        <w:gridCol w:w="1194"/>
        <w:gridCol w:w="1780"/>
      </w:tblGrid>
      <w:tr w:rsidR="00175872" w:rsidRPr="00175872" w14:paraId="3EF00C8D" w14:textId="77777777" w:rsidTr="00175872">
        <w:trPr>
          <w:trHeight w:val="576"/>
          <w:jc w:val="center"/>
        </w:trPr>
        <w:tc>
          <w:tcPr>
            <w:tcW w:w="1192" w:type="dxa"/>
            <w:tcBorders>
              <w:top w:val="single" w:sz="4" w:space="0" w:color="auto"/>
              <w:left w:val="single" w:sz="4" w:space="0" w:color="auto"/>
              <w:bottom w:val="single" w:sz="4" w:space="0" w:color="auto"/>
              <w:right w:val="single" w:sz="4" w:space="0" w:color="auto"/>
            </w:tcBorders>
            <w:shd w:val="clear" w:color="000000" w:fill="83CCEB"/>
            <w:vAlign w:val="bottom"/>
            <w:hideMark/>
          </w:tcPr>
          <w:p w14:paraId="113710ED" w14:textId="77777777" w:rsidR="00175872" w:rsidRPr="00175872" w:rsidRDefault="00175872" w:rsidP="00175872">
            <w:pPr>
              <w:spacing w:after="0" w:line="240" w:lineRule="auto"/>
              <w:rPr>
                <w:rFonts w:ascii="Times New Roman" w:eastAsia="Times New Roman" w:hAnsi="Times New Roman" w:cs="Times New Roman"/>
                <w:b/>
                <w:bCs/>
                <w:color w:val="000000"/>
                <w:kern w:val="0"/>
                <w:sz w:val="24"/>
                <w:szCs w:val="24"/>
                <w:lang w:eastAsia="es-GT"/>
                <w14:ligatures w14:val="none"/>
              </w:rPr>
            </w:pPr>
            <w:r w:rsidRPr="00175872">
              <w:rPr>
                <w:rFonts w:ascii="Times New Roman" w:eastAsia="Times New Roman" w:hAnsi="Times New Roman" w:cs="Times New Roman"/>
                <w:b/>
                <w:bCs/>
                <w:color w:val="000000"/>
                <w:kern w:val="0"/>
                <w:sz w:val="24"/>
                <w:szCs w:val="24"/>
                <w:lang w:eastAsia="es-GT"/>
                <w14:ligatures w14:val="none"/>
              </w:rPr>
              <w:t>Nombre del riesgo</w:t>
            </w:r>
          </w:p>
        </w:tc>
        <w:tc>
          <w:tcPr>
            <w:tcW w:w="1558" w:type="dxa"/>
            <w:tcBorders>
              <w:top w:val="single" w:sz="4" w:space="0" w:color="auto"/>
              <w:left w:val="nil"/>
              <w:bottom w:val="single" w:sz="4" w:space="0" w:color="auto"/>
              <w:right w:val="single" w:sz="4" w:space="0" w:color="auto"/>
            </w:tcBorders>
            <w:shd w:val="clear" w:color="000000" w:fill="83CCEB"/>
            <w:vAlign w:val="bottom"/>
            <w:hideMark/>
          </w:tcPr>
          <w:p w14:paraId="08910854" w14:textId="77777777" w:rsidR="00175872" w:rsidRPr="00175872" w:rsidRDefault="00175872" w:rsidP="00175872">
            <w:pPr>
              <w:spacing w:after="0" w:line="240" w:lineRule="auto"/>
              <w:rPr>
                <w:rFonts w:ascii="Times New Roman" w:eastAsia="Times New Roman" w:hAnsi="Times New Roman" w:cs="Times New Roman"/>
                <w:b/>
                <w:bCs/>
                <w:color w:val="000000"/>
                <w:kern w:val="0"/>
                <w:sz w:val="24"/>
                <w:szCs w:val="24"/>
                <w:lang w:eastAsia="es-GT"/>
                <w14:ligatures w14:val="none"/>
              </w:rPr>
            </w:pPr>
            <w:r w:rsidRPr="00175872">
              <w:rPr>
                <w:rFonts w:ascii="Times New Roman" w:eastAsia="Times New Roman" w:hAnsi="Times New Roman" w:cs="Times New Roman"/>
                <w:b/>
                <w:bCs/>
                <w:color w:val="000000"/>
                <w:kern w:val="0"/>
                <w:sz w:val="24"/>
                <w:szCs w:val="24"/>
                <w:lang w:eastAsia="es-GT"/>
                <w14:ligatures w14:val="none"/>
              </w:rPr>
              <w:t>Descripción del riesgo</w:t>
            </w:r>
          </w:p>
        </w:tc>
        <w:tc>
          <w:tcPr>
            <w:tcW w:w="1348" w:type="dxa"/>
            <w:tcBorders>
              <w:top w:val="single" w:sz="4" w:space="0" w:color="auto"/>
              <w:left w:val="nil"/>
              <w:bottom w:val="single" w:sz="4" w:space="0" w:color="auto"/>
              <w:right w:val="single" w:sz="4" w:space="0" w:color="auto"/>
            </w:tcBorders>
            <w:shd w:val="clear" w:color="000000" w:fill="83CCEB"/>
            <w:vAlign w:val="bottom"/>
            <w:hideMark/>
          </w:tcPr>
          <w:p w14:paraId="3EF922C8" w14:textId="77777777" w:rsidR="00175872" w:rsidRPr="00175872" w:rsidRDefault="00175872" w:rsidP="00175872">
            <w:pPr>
              <w:spacing w:after="0" w:line="240" w:lineRule="auto"/>
              <w:rPr>
                <w:rFonts w:ascii="Times New Roman" w:eastAsia="Times New Roman" w:hAnsi="Times New Roman" w:cs="Times New Roman"/>
                <w:b/>
                <w:bCs/>
                <w:color w:val="000000"/>
                <w:kern w:val="0"/>
                <w:sz w:val="24"/>
                <w:szCs w:val="24"/>
                <w:lang w:eastAsia="es-GT"/>
                <w14:ligatures w14:val="none"/>
              </w:rPr>
            </w:pPr>
            <w:r w:rsidRPr="00175872">
              <w:rPr>
                <w:rFonts w:ascii="Times New Roman" w:eastAsia="Times New Roman" w:hAnsi="Times New Roman" w:cs="Times New Roman"/>
                <w:b/>
                <w:bCs/>
                <w:color w:val="000000"/>
                <w:kern w:val="0"/>
                <w:sz w:val="24"/>
                <w:szCs w:val="24"/>
                <w:lang w:eastAsia="es-GT"/>
                <w14:ligatures w14:val="none"/>
              </w:rPr>
              <w:t>Activos asociados</w:t>
            </w:r>
          </w:p>
        </w:tc>
        <w:tc>
          <w:tcPr>
            <w:tcW w:w="932" w:type="dxa"/>
            <w:tcBorders>
              <w:top w:val="single" w:sz="4" w:space="0" w:color="auto"/>
              <w:left w:val="nil"/>
              <w:bottom w:val="single" w:sz="4" w:space="0" w:color="auto"/>
              <w:right w:val="single" w:sz="4" w:space="0" w:color="auto"/>
            </w:tcBorders>
            <w:shd w:val="clear" w:color="000000" w:fill="83CCEB"/>
            <w:vAlign w:val="bottom"/>
            <w:hideMark/>
          </w:tcPr>
          <w:p w14:paraId="76B82932" w14:textId="77777777" w:rsidR="00175872" w:rsidRPr="00175872" w:rsidRDefault="00175872" w:rsidP="00175872">
            <w:pPr>
              <w:spacing w:after="0" w:line="240" w:lineRule="auto"/>
              <w:rPr>
                <w:rFonts w:ascii="Times New Roman" w:eastAsia="Times New Roman" w:hAnsi="Times New Roman" w:cs="Times New Roman"/>
                <w:b/>
                <w:bCs/>
                <w:color w:val="000000"/>
                <w:kern w:val="0"/>
                <w:sz w:val="24"/>
                <w:szCs w:val="24"/>
                <w:lang w:eastAsia="es-GT"/>
                <w14:ligatures w14:val="none"/>
              </w:rPr>
            </w:pPr>
            <w:r w:rsidRPr="00175872">
              <w:rPr>
                <w:rFonts w:ascii="Times New Roman" w:eastAsia="Times New Roman" w:hAnsi="Times New Roman" w:cs="Times New Roman"/>
                <w:b/>
                <w:bCs/>
                <w:color w:val="000000"/>
                <w:kern w:val="0"/>
                <w:sz w:val="24"/>
                <w:szCs w:val="24"/>
                <w:lang w:eastAsia="es-GT"/>
                <w14:ligatures w14:val="none"/>
              </w:rPr>
              <w:t>Criticidad del activo</w:t>
            </w:r>
          </w:p>
        </w:tc>
        <w:tc>
          <w:tcPr>
            <w:tcW w:w="1528" w:type="dxa"/>
            <w:tcBorders>
              <w:top w:val="single" w:sz="4" w:space="0" w:color="auto"/>
              <w:left w:val="nil"/>
              <w:bottom w:val="single" w:sz="4" w:space="0" w:color="auto"/>
              <w:right w:val="single" w:sz="4" w:space="0" w:color="auto"/>
            </w:tcBorders>
            <w:shd w:val="clear" w:color="000000" w:fill="83CCEB"/>
            <w:vAlign w:val="bottom"/>
            <w:hideMark/>
          </w:tcPr>
          <w:p w14:paraId="12115B81" w14:textId="77777777" w:rsidR="00175872" w:rsidRPr="00175872" w:rsidRDefault="00175872" w:rsidP="00175872">
            <w:pPr>
              <w:spacing w:after="0" w:line="240" w:lineRule="auto"/>
              <w:rPr>
                <w:rFonts w:ascii="Times New Roman" w:eastAsia="Times New Roman" w:hAnsi="Times New Roman" w:cs="Times New Roman"/>
                <w:b/>
                <w:bCs/>
                <w:color w:val="000000"/>
                <w:kern w:val="0"/>
                <w:sz w:val="24"/>
                <w:szCs w:val="24"/>
                <w:lang w:eastAsia="es-GT"/>
                <w14:ligatures w14:val="none"/>
              </w:rPr>
            </w:pPr>
            <w:r w:rsidRPr="00175872">
              <w:rPr>
                <w:rFonts w:ascii="Times New Roman" w:eastAsia="Times New Roman" w:hAnsi="Times New Roman" w:cs="Times New Roman"/>
                <w:b/>
                <w:bCs/>
                <w:color w:val="000000"/>
                <w:kern w:val="0"/>
                <w:sz w:val="24"/>
                <w:szCs w:val="24"/>
                <w:lang w:eastAsia="es-GT"/>
                <w14:ligatures w14:val="none"/>
              </w:rPr>
              <w:t>Controles propuestos</w:t>
            </w:r>
          </w:p>
        </w:tc>
      </w:tr>
      <w:tr w:rsidR="00175872" w:rsidRPr="00175872" w14:paraId="1CC2E981" w14:textId="77777777" w:rsidTr="00175872">
        <w:trPr>
          <w:trHeight w:val="2880"/>
          <w:jc w:val="center"/>
        </w:trPr>
        <w:tc>
          <w:tcPr>
            <w:tcW w:w="1192" w:type="dxa"/>
            <w:tcBorders>
              <w:top w:val="nil"/>
              <w:left w:val="single" w:sz="4" w:space="0" w:color="auto"/>
              <w:bottom w:val="single" w:sz="4" w:space="0" w:color="auto"/>
              <w:right w:val="single" w:sz="4" w:space="0" w:color="auto"/>
            </w:tcBorders>
            <w:vAlign w:val="center"/>
            <w:hideMark/>
          </w:tcPr>
          <w:p w14:paraId="1A1E48E7"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Fuga de información de clientes</w:t>
            </w:r>
          </w:p>
        </w:tc>
        <w:tc>
          <w:tcPr>
            <w:tcW w:w="1558" w:type="dxa"/>
            <w:tcBorders>
              <w:top w:val="nil"/>
              <w:left w:val="nil"/>
              <w:bottom w:val="single" w:sz="4" w:space="0" w:color="auto"/>
              <w:right w:val="single" w:sz="4" w:space="0" w:color="auto"/>
            </w:tcBorders>
            <w:vAlign w:val="center"/>
            <w:hideMark/>
          </w:tcPr>
          <w:p w14:paraId="16DF8AEE"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Acceso no autorizado a la base de datos de clientes y divulgación de datos personales</w:t>
            </w:r>
          </w:p>
        </w:tc>
        <w:tc>
          <w:tcPr>
            <w:tcW w:w="1348" w:type="dxa"/>
            <w:tcBorders>
              <w:top w:val="nil"/>
              <w:left w:val="nil"/>
              <w:bottom w:val="single" w:sz="4" w:space="0" w:color="auto"/>
              <w:right w:val="single" w:sz="4" w:space="0" w:color="auto"/>
            </w:tcBorders>
            <w:vAlign w:val="center"/>
            <w:hideMark/>
          </w:tcPr>
          <w:p w14:paraId="18E18B1B"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Base de datos de clientes</w:t>
            </w:r>
          </w:p>
        </w:tc>
        <w:tc>
          <w:tcPr>
            <w:tcW w:w="932" w:type="dxa"/>
            <w:tcBorders>
              <w:top w:val="nil"/>
              <w:left w:val="nil"/>
              <w:bottom w:val="single" w:sz="4" w:space="0" w:color="auto"/>
              <w:right w:val="single" w:sz="4" w:space="0" w:color="auto"/>
            </w:tcBorders>
            <w:vAlign w:val="center"/>
            <w:hideMark/>
          </w:tcPr>
          <w:p w14:paraId="1FA23898"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MUY ALTO</w:t>
            </w:r>
          </w:p>
        </w:tc>
        <w:tc>
          <w:tcPr>
            <w:tcW w:w="1528" w:type="dxa"/>
            <w:tcBorders>
              <w:top w:val="nil"/>
              <w:left w:val="nil"/>
              <w:bottom w:val="single" w:sz="4" w:space="0" w:color="auto"/>
              <w:right w:val="single" w:sz="4" w:space="0" w:color="auto"/>
            </w:tcBorders>
            <w:vAlign w:val="center"/>
            <w:hideMark/>
          </w:tcPr>
          <w:p w14:paraId="2D61D206"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Control de accesos, cifrado de base de datos, monitoreo de actividad, políticas de contraseñas fuertes</w:t>
            </w:r>
          </w:p>
        </w:tc>
      </w:tr>
      <w:tr w:rsidR="00175872" w:rsidRPr="00175872" w14:paraId="7DBA9FE6" w14:textId="77777777" w:rsidTr="00175872">
        <w:trPr>
          <w:trHeight w:val="2304"/>
          <w:jc w:val="center"/>
        </w:trPr>
        <w:tc>
          <w:tcPr>
            <w:tcW w:w="1192" w:type="dxa"/>
            <w:tcBorders>
              <w:top w:val="nil"/>
              <w:left w:val="single" w:sz="4" w:space="0" w:color="auto"/>
              <w:bottom w:val="single" w:sz="4" w:space="0" w:color="auto"/>
              <w:right w:val="single" w:sz="4" w:space="0" w:color="auto"/>
            </w:tcBorders>
            <w:vAlign w:val="center"/>
            <w:hideMark/>
          </w:tcPr>
          <w:p w14:paraId="7C84AB9D"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Caída del servidor de aplicaciones</w:t>
            </w:r>
          </w:p>
        </w:tc>
        <w:tc>
          <w:tcPr>
            <w:tcW w:w="1558" w:type="dxa"/>
            <w:tcBorders>
              <w:top w:val="nil"/>
              <w:left w:val="nil"/>
              <w:bottom w:val="single" w:sz="4" w:space="0" w:color="auto"/>
              <w:right w:val="single" w:sz="4" w:space="0" w:color="auto"/>
            </w:tcBorders>
            <w:vAlign w:val="center"/>
            <w:hideMark/>
          </w:tcPr>
          <w:p w14:paraId="08B89741"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Interrupción del servicio por fallas de hardware o energía</w:t>
            </w:r>
          </w:p>
        </w:tc>
        <w:tc>
          <w:tcPr>
            <w:tcW w:w="1348" w:type="dxa"/>
            <w:tcBorders>
              <w:top w:val="nil"/>
              <w:left w:val="nil"/>
              <w:bottom w:val="single" w:sz="4" w:space="0" w:color="auto"/>
              <w:right w:val="single" w:sz="4" w:space="0" w:color="auto"/>
            </w:tcBorders>
            <w:vAlign w:val="center"/>
            <w:hideMark/>
          </w:tcPr>
          <w:p w14:paraId="2C8F5DC6"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Servidor de aplicaciones</w:t>
            </w:r>
          </w:p>
        </w:tc>
        <w:tc>
          <w:tcPr>
            <w:tcW w:w="932" w:type="dxa"/>
            <w:tcBorders>
              <w:top w:val="nil"/>
              <w:left w:val="nil"/>
              <w:bottom w:val="single" w:sz="4" w:space="0" w:color="auto"/>
              <w:right w:val="single" w:sz="4" w:space="0" w:color="auto"/>
            </w:tcBorders>
            <w:vAlign w:val="center"/>
            <w:hideMark/>
          </w:tcPr>
          <w:p w14:paraId="130D4182"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ALTO</w:t>
            </w:r>
          </w:p>
        </w:tc>
        <w:tc>
          <w:tcPr>
            <w:tcW w:w="1528" w:type="dxa"/>
            <w:tcBorders>
              <w:top w:val="nil"/>
              <w:left w:val="nil"/>
              <w:bottom w:val="single" w:sz="4" w:space="0" w:color="auto"/>
              <w:right w:val="single" w:sz="4" w:space="0" w:color="auto"/>
            </w:tcBorders>
            <w:vAlign w:val="center"/>
            <w:hideMark/>
          </w:tcPr>
          <w:p w14:paraId="7E96E420"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UPS, mantenimiento preventivo, monitoreo de disponibilidad, planes de contingencia</w:t>
            </w:r>
          </w:p>
        </w:tc>
      </w:tr>
      <w:tr w:rsidR="00175872" w:rsidRPr="00175872" w14:paraId="130ECBAE" w14:textId="77777777" w:rsidTr="00175872">
        <w:trPr>
          <w:trHeight w:val="1728"/>
          <w:jc w:val="center"/>
        </w:trPr>
        <w:tc>
          <w:tcPr>
            <w:tcW w:w="1192" w:type="dxa"/>
            <w:tcBorders>
              <w:top w:val="nil"/>
              <w:left w:val="single" w:sz="4" w:space="0" w:color="auto"/>
              <w:bottom w:val="single" w:sz="4" w:space="0" w:color="auto"/>
              <w:right w:val="single" w:sz="4" w:space="0" w:color="auto"/>
            </w:tcBorders>
            <w:vAlign w:val="center"/>
            <w:hideMark/>
          </w:tcPr>
          <w:p w14:paraId="7B95398E"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Pérdida del código fuente</w:t>
            </w:r>
          </w:p>
        </w:tc>
        <w:tc>
          <w:tcPr>
            <w:tcW w:w="1558" w:type="dxa"/>
            <w:tcBorders>
              <w:top w:val="nil"/>
              <w:left w:val="nil"/>
              <w:bottom w:val="single" w:sz="4" w:space="0" w:color="auto"/>
              <w:right w:val="single" w:sz="4" w:space="0" w:color="auto"/>
            </w:tcBorders>
            <w:vAlign w:val="center"/>
            <w:hideMark/>
          </w:tcPr>
          <w:p w14:paraId="26CDF84B"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Eliminación o corrupción del repositorio de desarrollo</w:t>
            </w:r>
          </w:p>
        </w:tc>
        <w:tc>
          <w:tcPr>
            <w:tcW w:w="1348" w:type="dxa"/>
            <w:tcBorders>
              <w:top w:val="nil"/>
              <w:left w:val="nil"/>
              <w:bottom w:val="single" w:sz="4" w:space="0" w:color="auto"/>
              <w:right w:val="single" w:sz="4" w:space="0" w:color="auto"/>
            </w:tcBorders>
            <w:vAlign w:val="center"/>
            <w:hideMark/>
          </w:tcPr>
          <w:p w14:paraId="46BB2AE4"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Código fuente del sistema</w:t>
            </w:r>
          </w:p>
        </w:tc>
        <w:tc>
          <w:tcPr>
            <w:tcW w:w="932" w:type="dxa"/>
            <w:tcBorders>
              <w:top w:val="nil"/>
              <w:left w:val="nil"/>
              <w:bottom w:val="single" w:sz="4" w:space="0" w:color="auto"/>
              <w:right w:val="single" w:sz="4" w:space="0" w:color="auto"/>
            </w:tcBorders>
            <w:vAlign w:val="center"/>
            <w:hideMark/>
          </w:tcPr>
          <w:p w14:paraId="156937E9"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ALTO</w:t>
            </w:r>
          </w:p>
        </w:tc>
        <w:tc>
          <w:tcPr>
            <w:tcW w:w="1528" w:type="dxa"/>
            <w:tcBorders>
              <w:top w:val="nil"/>
              <w:left w:val="nil"/>
              <w:bottom w:val="single" w:sz="4" w:space="0" w:color="auto"/>
              <w:right w:val="single" w:sz="4" w:space="0" w:color="auto"/>
            </w:tcBorders>
            <w:vAlign w:val="center"/>
            <w:hideMark/>
          </w:tcPr>
          <w:p w14:paraId="00929946"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Control de versiones, respaldos automáticos, acceso restringido</w:t>
            </w:r>
          </w:p>
        </w:tc>
      </w:tr>
      <w:tr w:rsidR="00175872" w:rsidRPr="00175872" w14:paraId="77A1A2D5" w14:textId="77777777" w:rsidTr="00175872">
        <w:trPr>
          <w:trHeight w:val="2016"/>
          <w:jc w:val="center"/>
        </w:trPr>
        <w:tc>
          <w:tcPr>
            <w:tcW w:w="1192" w:type="dxa"/>
            <w:tcBorders>
              <w:top w:val="nil"/>
              <w:left w:val="single" w:sz="4" w:space="0" w:color="auto"/>
              <w:bottom w:val="single" w:sz="4" w:space="0" w:color="auto"/>
              <w:right w:val="single" w:sz="4" w:space="0" w:color="auto"/>
            </w:tcBorders>
            <w:vAlign w:val="center"/>
            <w:hideMark/>
          </w:tcPr>
          <w:p w14:paraId="39A87CFF"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 xml:space="preserve">Infección por </w:t>
            </w:r>
            <w:proofErr w:type="gramStart"/>
            <w:r w:rsidRPr="00175872">
              <w:rPr>
                <w:rFonts w:ascii="Times New Roman" w:eastAsia="Times New Roman" w:hAnsi="Times New Roman" w:cs="Times New Roman"/>
                <w:color w:val="000000"/>
                <w:kern w:val="0"/>
                <w:sz w:val="24"/>
                <w:szCs w:val="24"/>
                <w:lang w:eastAsia="es-GT"/>
                <w14:ligatures w14:val="none"/>
              </w:rPr>
              <w:t>malware</w:t>
            </w:r>
            <w:proofErr w:type="gramEnd"/>
          </w:p>
        </w:tc>
        <w:tc>
          <w:tcPr>
            <w:tcW w:w="1558" w:type="dxa"/>
            <w:tcBorders>
              <w:top w:val="nil"/>
              <w:left w:val="nil"/>
              <w:bottom w:val="single" w:sz="4" w:space="0" w:color="auto"/>
              <w:right w:val="single" w:sz="4" w:space="0" w:color="auto"/>
            </w:tcBorders>
            <w:vAlign w:val="center"/>
            <w:hideMark/>
          </w:tcPr>
          <w:p w14:paraId="0FD01D1E"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Contaminación de equipos de empleados con software malicioso</w:t>
            </w:r>
          </w:p>
        </w:tc>
        <w:tc>
          <w:tcPr>
            <w:tcW w:w="1348" w:type="dxa"/>
            <w:tcBorders>
              <w:top w:val="nil"/>
              <w:left w:val="nil"/>
              <w:bottom w:val="single" w:sz="4" w:space="0" w:color="auto"/>
              <w:right w:val="single" w:sz="4" w:space="0" w:color="auto"/>
            </w:tcBorders>
            <w:vAlign w:val="center"/>
            <w:hideMark/>
          </w:tcPr>
          <w:p w14:paraId="3DF9B4DB"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Computadoras personales</w:t>
            </w:r>
          </w:p>
        </w:tc>
        <w:tc>
          <w:tcPr>
            <w:tcW w:w="932" w:type="dxa"/>
            <w:tcBorders>
              <w:top w:val="nil"/>
              <w:left w:val="nil"/>
              <w:bottom w:val="single" w:sz="4" w:space="0" w:color="auto"/>
              <w:right w:val="single" w:sz="4" w:space="0" w:color="auto"/>
            </w:tcBorders>
            <w:vAlign w:val="center"/>
            <w:hideMark/>
          </w:tcPr>
          <w:p w14:paraId="2F9C0ECD"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MEDIO</w:t>
            </w:r>
          </w:p>
        </w:tc>
        <w:tc>
          <w:tcPr>
            <w:tcW w:w="1528" w:type="dxa"/>
            <w:tcBorders>
              <w:top w:val="nil"/>
              <w:left w:val="nil"/>
              <w:bottom w:val="single" w:sz="4" w:space="0" w:color="auto"/>
              <w:right w:val="single" w:sz="4" w:space="0" w:color="auto"/>
            </w:tcBorders>
            <w:vAlign w:val="center"/>
            <w:hideMark/>
          </w:tcPr>
          <w:p w14:paraId="10F08EC4"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Antivirus actualizado, políticas de navegación segura, capacitación al personal</w:t>
            </w:r>
          </w:p>
        </w:tc>
      </w:tr>
      <w:tr w:rsidR="00175872" w:rsidRPr="00175872" w14:paraId="7DBD5530" w14:textId="77777777" w:rsidTr="00175872">
        <w:trPr>
          <w:trHeight w:val="2016"/>
          <w:jc w:val="center"/>
        </w:trPr>
        <w:tc>
          <w:tcPr>
            <w:tcW w:w="1192" w:type="dxa"/>
            <w:tcBorders>
              <w:top w:val="single" w:sz="4" w:space="0" w:color="auto"/>
              <w:left w:val="single" w:sz="4" w:space="0" w:color="auto"/>
              <w:bottom w:val="single" w:sz="4" w:space="0" w:color="auto"/>
              <w:right w:val="single" w:sz="4" w:space="0" w:color="auto"/>
            </w:tcBorders>
            <w:vAlign w:val="center"/>
            <w:hideMark/>
          </w:tcPr>
          <w:p w14:paraId="0EF0B6F9"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lastRenderedPageBreak/>
              <w:t>Suplantación de identidad por correo</w:t>
            </w:r>
          </w:p>
        </w:tc>
        <w:tc>
          <w:tcPr>
            <w:tcW w:w="1558" w:type="dxa"/>
            <w:tcBorders>
              <w:top w:val="single" w:sz="4" w:space="0" w:color="auto"/>
              <w:left w:val="nil"/>
              <w:bottom w:val="single" w:sz="4" w:space="0" w:color="auto"/>
              <w:right w:val="single" w:sz="4" w:space="0" w:color="auto"/>
            </w:tcBorders>
            <w:vAlign w:val="center"/>
            <w:hideMark/>
          </w:tcPr>
          <w:p w14:paraId="43A83005"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Envío de correos fraudulentos desde cuentas corporativas</w:t>
            </w:r>
          </w:p>
        </w:tc>
        <w:tc>
          <w:tcPr>
            <w:tcW w:w="1348" w:type="dxa"/>
            <w:tcBorders>
              <w:top w:val="single" w:sz="4" w:space="0" w:color="auto"/>
              <w:left w:val="nil"/>
              <w:bottom w:val="single" w:sz="4" w:space="0" w:color="auto"/>
              <w:right w:val="single" w:sz="4" w:space="0" w:color="auto"/>
            </w:tcBorders>
            <w:vAlign w:val="center"/>
            <w:hideMark/>
          </w:tcPr>
          <w:p w14:paraId="2647072F"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Sistema de correo electrónico</w:t>
            </w:r>
          </w:p>
        </w:tc>
        <w:tc>
          <w:tcPr>
            <w:tcW w:w="932" w:type="dxa"/>
            <w:tcBorders>
              <w:top w:val="single" w:sz="4" w:space="0" w:color="auto"/>
              <w:left w:val="nil"/>
              <w:bottom w:val="single" w:sz="4" w:space="0" w:color="auto"/>
              <w:right w:val="single" w:sz="4" w:space="0" w:color="auto"/>
            </w:tcBorders>
            <w:vAlign w:val="center"/>
            <w:hideMark/>
          </w:tcPr>
          <w:p w14:paraId="0DEB67F9"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ALTO</w:t>
            </w:r>
          </w:p>
        </w:tc>
        <w:tc>
          <w:tcPr>
            <w:tcW w:w="1528" w:type="dxa"/>
            <w:tcBorders>
              <w:top w:val="single" w:sz="4" w:space="0" w:color="auto"/>
              <w:left w:val="nil"/>
              <w:bottom w:val="single" w:sz="4" w:space="0" w:color="auto"/>
              <w:right w:val="single" w:sz="4" w:space="0" w:color="auto"/>
            </w:tcBorders>
            <w:vAlign w:val="center"/>
            <w:hideMark/>
          </w:tcPr>
          <w:p w14:paraId="1B008364"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 xml:space="preserve">Autenticación </w:t>
            </w:r>
            <w:proofErr w:type="spellStart"/>
            <w:r w:rsidRPr="00175872">
              <w:rPr>
                <w:rFonts w:ascii="Times New Roman" w:eastAsia="Times New Roman" w:hAnsi="Times New Roman" w:cs="Times New Roman"/>
                <w:color w:val="000000"/>
                <w:kern w:val="0"/>
                <w:sz w:val="24"/>
                <w:szCs w:val="24"/>
                <w:lang w:eastAsia="es-GT"/>
                <w14:ligatures w14:val="none"/>
              </w:rPr>
              <w:t>multifactor</w:t>
            </w:r>
            <w:proofErr w:type="spellEnd"/>
            <w:r w:rsidRPr="00175872">
              <w:rPr>
                <w:rFonts w:ascii="Times New Roman" w:eastAsia="Times New Roman" w:hAnsi="Times New Roman" w:cs="Times New Roman"/>
                <w:color w:val="000000"/>
                <w:kern w:val="0"/>
                <w:sz w:val="24"/>
                <w:szCs w:val="24"/>
                <w:lang w:eastAsia="es-GT"/>
                <w14:ligatures w14:val="none"/>
              </w:rPr>
              <w:t xml:space="preserve">, filtros </w:t>
            </w:r>
            <w:proofErr w:type="spellStart"/>
            <w:r w:rsidRPr="00175872">
              <w:rPr>
                <w:rFonts w:ascii="Times New Roman" w:eastAsia="Times New Roman" w:hAnsi="Times New Roman" w:cs="Times New Roman"/>
                <w:color w:val="000000"/>
                <w:kern w:val="0"/>
                <w:sz w:val="24"/>
                <w:szCs w:val="24"/>
                <w:lang w:eastAsia="es-GT"/>
                <w14:ligatures w14:val="none"/>
              </w:rPr>
              <w:t>antiphishing</w:t>
            </w:r>
            <w:proofErr w:type="spellEnd"/>
            <w:r w:rsidRPr="00175872">
              <w:rPr>
                <w:rFonts w:ascii="Times New Roman" w:eastAsia="Times New Roman" w:hAnsi="Times New Roman" w:cs="Times New Roman"/>
                <w:color w:val="000000"/>
                <w:kern w:val="0"/>
                <w:sz w:val="24"/>
                <w:szCs w:val="24"/>
                <w:lang w:eastAsia="es-GT"/>
                <w14:ligatures w14:val="none"/>
              </w:rPr>
              <w:t>, capacitación en seguridad</w:t>
            </w:r>
          </w:p>
        </w:tc>
      </w:tr>
      <w:tr w:rsidR="00175872" w:rsidRPr="00175872" w14:paraId="0AAE1EC3" w14:textId="77777777" w:rsidTr="00175872">
        <w:trPr>
          <w:trHeight w:val="1728"/>
          <w:jc w:val="center"/>
        </w:trPr>
        <w:tc>
          <w:tcPr>
            <w:tcW w:w="1192" w:type="dxa"/>
            <w:tcBorders>
              <w:top w:val="nil"/>
              <w:left w:val="single" w:sz="4" w:space="0" w:color="auto"/>
              <w:bottom w:val="single" w:sz="4" w:space="0" w:color="auto"/>
              <w:right w:val="single" w:sz="4" w:space="0" w:color="auto"/>
            </w:tcBorders>
            <w:vAlign w:val="center"/>
            <w:hideMark/>
          </w:tcPr>
          <w:p w14:paraId="637A05AD"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Alteración de información de nómina</w:t>
            </w:r>
          </w:p>
        </w:tc>
        <w:tc>
          <w:tcPr>
            <w:tcW w:w="1558" w:type="dxa"/>
            <w:tcBorders>
              <w:top w:val="nil"/>
              <w:left w:val="nil"/>
              <w:bottom w:val="single" w:sz="4" w:space="0" w:color="auto"/>
              <w:right w:val="single" w:sz="4" w:space="0" w:color="auto"/>
            </w:tcBorders>
            <w:vAlign w:val="center"/>
            <w:hideMark/>
          </w:tcPr>
          <w:p w14:paraId="5B38A5C6"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Modificación no autorizada de salarios o datos de empleados</w:t>
            </w:r>
          </w:p>
        </w:tc>
        <w:tc>
          <w:tcPr>
            <w:tcW w:w="1348" w:type="dxa"/>
            <w:tcBorders>
              <w:top w:val="nil"/>
              <w:left w:val="nil"/>
              <w:bottom w:val="single" w:sz="4" w:space="0" w:color="auto"/>
              <w:right w:val="single" w:sz="4" w:space="0" w:color="auto"/>
            </w:tcBorders>
            <w:vAlign w:val="center"/>
            <w:hideMark/>
          </w:tcPr>
          <w:p w14:paraId="273C744C"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Información de la nómina</w:t>
            </w:r>
          </w:p>
        </w:tc>
        <w:tc>
          <w:tcPr>
            <w:tcW w:w="932" w:type="dxa"/>
            <w:tcBorders>
              <w:top w:val="nil"/>
              <w:left w:val="nil"/>
              <w:bottom w:val="single" w:sz="4" w:space="0" w:color="auto"/>
              <w:right w:val="single" w:sz="4" w:space="0" w:color="auto"/>
            </w:tcBorders>
            <w:vAlign w:val="center"/>
            <w:hideMark/>
          </w:tcPr>
          <w:p w14:paraId="55465981"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MUY ALTO</w:t>
            </w:r>
          </w:p>
        </w:tc>
        <w:tc>
          <w:tcPr>
            <w:tcW w:w="1528" w:type="dxa"/>
            <w:tcBorders>
              <w:top w:val="nil"/>
              <w:left w:val="nil"/>
              <w:bottom w:val="single" w:sz="4" w:space="0" w:color="auto"/>
              <w:right w:val="single" w:sz="4" w:space="0" w:color="auto"/>
            </w:tcBorders>
            <w:vAlign w:val="center"/>
            <w:hideMark/>
          </w:tcPr>
          <w:p w14:paraId="06E49829"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Control de accesos, registros de auditoría, doble validación</w:t>
            </w:r>
          </w:p>
        </w:tc>
      </w:tr>
      <w:tr w:rsidR="00175872" w:rsidRPr="00175872" w14:paraId="2AC87B36" w14:textId="77777777" w:rsidTr="00175872">
        <w:trPr>
          <w:trHeight w:val="1440"/>
          <w:jc w:val="center"/>
        </w:trPr>
        <w:tc>
          <w:tcPr>
            <w:tcW w:w="1192" w:type="dxa"/>
            <w:tcBorders>
              <w:top w:val="nil"/>
              <w:left w:val="single" w:sz="4" w:space="0" w:color="auto"/>
              <w:bottom w:val="single" w:sz="4" w:space="0" w:color="auto"/>
              <w:right w:val="single" w:sz="4" w:space="0" w:color="auto"/>
            </w:tcBorders>
            <w:vAlign w:val="center"/>
            <w:hideMark/>
          </w:tcPr>
          <w:p w14:paraId="54DEC55A"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Ataque a la red interna</w:t>
            </w:r>
          </w:p>
        </w:tc>
        <w:tc>
          <w:tcPr>
            <w:tcW w:w="1558" w:type="dxa"/>
            <w:tcBorders>
              <w:top w:val="nil"/>
              <w:left w:val="nil"/>
              <w:bottom w:val="single" w:sz="4" w:space="0" w:color="auto"/>
              <w:right w:val="single" w:sz="4" w:space="0" w:color="auto"/>
            </w:tcBorders>
            <w:vAlign w:val="center"/>
            <w:hideMark/>
          </w:tcPr>
          <w:p w14:paraId="0145F57A"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Acceso no autorizado a la red LAN</w:t>
            </w:r>
          </w:p>
        </w:tc>
        <w:tc>
          <w:tcPr>
            <w:tcW w:w="1348" w:type="dxa"/>
            <w:tcBorders>
              <w:top w:val="nil"/>
              <w:left w:val="nil"/>
              <w:bottom w:val="single" w:sz="4" w:space="0" w:color="auto"/>
              <w:right w:val="single" w:sz="4" w:space="0" w:color="auto"/>
            </w:tcBorders>
            <w:vAlign w:val="center"/>
            <w:hideMark/>
          </w:tcPr>
          <w:p w14:paraId="73E6EC62"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Red interna LAN</w:t>
            </w:r>
          </w:p>
        </w:tc>
        <w:tc>
          <w:tcPr>
            <w:tcW w:w="932" w:type="dxa"/>
            <w:tcBorders>
              <w:top w:val="nil"/>
              <w:left w:val="nil"/>
              <w:bottom w:val="single" w:sz="4" w:space="0" w:color="auto"/>
              <w:right w:val="single" w:sz="4" w:space="0" w:color="auto"/>
            </w:tcBorders>
            <w:vAlign w:val="center"/>
            <w:hideMark/>
          </w:tcPr>
          <w:p w14:paraId="7D076C1A"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ALTO</w:t>
            </w:r>
          </w:p>
        </w:tc>
        <w:tc>
          <w:tcPr>
            <w:tcW w:w="1528" w:type="dxa"/>
            <w:tcBorders>
              <w:top w:val="nil"/>
              <w:left w:val="nil"/>
              <w:bottom w:val="single" w:sz="4" w:space="0" w:color="auto"/>
              <w:right w:val="single" w:sz="4" w:space="0" w:color="auto"/>
            </w:tcBorders>
            <w:vAlign w:val="center"/>
            <w:hideMark/>
          </w:tcPr>
          <w:p w14:paraId="20CB1A9B"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Firewalls, segmentación de red, monitoreo de tráfico</w:t>
            </w:r>
          </w:p>
        </w:tc>
      </w:tr>
      <w:tr w:rsidR="00175872" w:rsidRPr="00175872" w14:paraId="0E4F6B69" w14:textId="77777777" w:rsidTr="00175872">
        <w:trPr>
          <w:trHeight w:val="1728"/>
          <w:jc w:val="center"/>
        </w:trPr>
        <w:tc>
          <w:tcPr>
            <w:tcW w:w="1192" w:type="dxa"/>
            <w:tcBorders>
              <w:top w:val="nil"/>
              <w:left w:val="single" w:sz="4" w:space="0" w:color="auto"/>
              <w:bottom w:val="single" w:sz="4" w:space="0" w:color="auto"/>
              <w:right w:val="single" w:sz="4" w:space="0" w:color="auto"/>
            </w:tcBorders>
            <w:vAlign w:val="center"/>
            <w:hideMark/>
          </w:tcPr>
          <w:p w14:paraId="682B845B"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Pérdida de respaldos</w:t>
            </w:r>
          </w:p>
        </w:tc>
        <w:tc>
          <w:tcPr>
            <w:tcW w:w="1558" w:type="dxa"/>
            <w:tcBorders>
              <w:top w:val="nil"/>
              <w:left w:val="nil"/>
              <w:bottom w:val="single" w:sz="4" w:space="0" w:color="auto"/>
              <w:right w:val="single" w:sz="4" w:space="0" w:color="auto"/>
            </w:tcBorders>
            <w:vAlign w:val="center"/>
            <w:hideMark/>
          </w:tcPr>
          <w:p w14:paraId="68818AAC"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Eliminación o daño de copias de seguridad</w:t>
            </w:r>
          </w:p>
        </w:tc>
        <w:tc>
          <w:tcPr>
            <w:tcW w:w="1348" w:type="dxa"/>
            <w:tcBorders>
              <w:top w:val="nil"/>
              <w:left w:val="nil"/>
              <w:bottom w:val="single" w:sz="4" w:space="0" w:color="auto"/>
              <w:right w:val="single" w:sz="4" w:space="0" w:color="auto"/>
            </w:tcBorders>
            <w:vAlign w:val="center"/>
            <w:hideMark/>
          </w:tcPr>
          <w:p w14:paraId="4CB1CCBD"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Copias de seguridad</w:t>
            </w:r>
          </w:p>
        </w:tc>
        <w:tc>
          <w:tcPr>
            <w:tcW w:w="932" w:type="dxa"/>
            <w:tcBorders>
              <w:top w:val="nil"/>
              <w:left w:val="nil"/>
              <w:bottom w:val="single" w:sz="4" w:space="0" w:color="auto"/>
              <w:right w:val="single" w:sz="4" w:space="0" w:color="auto"/>
            </w:tcBorders>
            <w:vAlign w:val="center"/>
            <w:hideMark/>
          </w:tcPr>
          <w:p w14:paraId="5C0849D9"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MUY ALTO</w:t>
            </w:r>
          </w:p>
        </w:tc>
        <w:tc>
          <w:tcPr>
            <w:tcW w:w="1528" w:type="dxa"/>
            <w:tcBorders>
              <w:top w:val="nil"/>
              <w:left w:val="nil"/>
              <w:bottom w:val="single" w:sz="4" w:space="0" w:color="auto"/>
              <w:right w:val="single" w:sz="4" w:space="0" w:color="auto"/>
            </w:tcBorders>
            <w:vAlign w:val="center"/>
            <w:hideMark/>
          </w:tcPr>
          <w:p w14:paraId="4505E5D8"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Almacenamiento redundante, pruebas de restauración periódicas</w:t>
            </w:r>
          </w:p>
        </w:tc>
      </w:tr>
      <w:tr w:rsidR="00175872" w:rsidRPr="00175872" w14:paraId="37748549" w14:textId="77777777" w:rsidTr="00175872">
        <w:trPr>
          <w:trHeight w:val="2016"/>
          <w:jc w:val="center"/>
        </w:trPr>
        <w:tc>
          <w:tcPr>
            <w:tcW w:w="1192" w:type="dxa"/>
            <w:tcBorders>
              <w:top w:val="nil"/>
              <w:left w:val="single" w:sz="4" w:space="0" w:color="auto"/>
              <w:bottom w:val="single" w:sz="4" w:space="0" w:color="auto"/>
              <w:right w:val="single" w:sz="4" w:space="0" w:color="auto"/>
            </w:tcBorders>
            <w:vAlign w:val="center"/>
            <w:hideMark/>
          </w:tcPr>
          <w:p w14:paraId="17D849C1"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Falta de personal capacitado</w:t>
            </w:r>
          </w:p>
        </w:tc>
        <w:tc>
          <w:tcPr>
            <w:tcW w:w="1558" w:type="dxa"/>
            <w:tcBorders>
              <w:top w:val="nil"/>
              <w:left w:val="nil"/>
              <w:bottom w:val="single" w:sz="4" w:space="0" w:color="auto"/>
              <w:right w:val="single" w:sz="4" w:space="0" w:color="auto"/>
            </w:tcBorders>
            <w:vAlign w:val="center"/>
            <w:hideMark/>
          </w:tcPr>
          <w:p w14:paraId="5F9223D7"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Errores operativos por desconocimiento técnico</w:t>
            </w:r>
          </w:p>
        </w:tc>
        <w:tc>
          <w:tcPr>
            <w:tcW w:w="1348" w:type="dxa"/>
            <w:tcBorders>
              <w:top w:val="nil"/>
              <w:left w:val="nil"/>
              <w:bottom w:val="single" w:sz="4" w:space="0" w:color="auto"/>
              <w:right w:val="single" w:sz="4" w:space="0" w:color="auto"/>
            </w:tcBorders>
            <w:vAlign w:val="center"/>
            <w:hideMark/>
          </w:tcPr>
          <w:p w14:paraId="0475C7D3"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Personal de IT</w:t>
            </w:r>
          </w:p>
        </w:tc>
        <w:tc>
          <w:tcPr>
            <w:tcW w:w="932" w:type="dxa"/>
            <w:tcBorders>
              <w:top w:val="nil"/>
              <w:left w:val="nil"/>
              <w:bottom w:val="single" w:sz="4" w:space="0" w:color="auto"/>
              <w:right w:val="single" w:sz="4" w:space="0" w:color="auto"/>
            </w:tcBorders>
            <w:vAlign w:val="center"/>
            <w:hideMark/>
          </w:tcPr>
          <w:p w14:paraId="357F9F87"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MEDIO</w:t>
            </w:r>
          </w:p>
        </w:tc>
        <w:tc>
          <w:tcPr>
            <w:tcW w:w="1528" w:type="dxa"/>
            <w:tcBorders>
              <w:top w:val="nil"/>
              <w:left w:val="nil"/>
              <w:bottom w:val="single" w:sz="4" w:space="0" w:color="auto"/>
              <w:right w:val="single" w:sz="4" w:space="0" w:color="auto"/>
            </w:tcBorders>
            <w:vAlign w:val="center"/>
            <w:hideMark/>
          </w:tcPr>
          <w:p w14:paraId="7C17C885" w14:textId="77777777" w:rsidR="00175872" w:rsidRPr="00175872" w:rsidRDefault="00175872" w:rsidP="00175872">
            <w:pPr>
              <w:spacing w:after="0" w:line="240" w:lineRule="auto"/>
              <w:rPr>
                <w:rFonts w:ascii="Times New Roman" w:eastAsia="Times New Roman" w:hAnsi="Times New Roman" w:cs="Times New Roman"/>
                <w:color w:val="000000"/>
                <w:kern w:val="0"/>
                <w:sz w:val="24"/>
                <w:szCs w:val="24"/>
                <w:lang w:eastAsia="es-GT"/>
                <w14:ligatures w14:val="none"/>
              </w:rPr>
            </w:pPr>
            <w:r w:rsidRPr="00175872">
              <w:rPr>
                <w:rFonts w:ascii="Times New Roman" w:eastAsia="Times New Roman" w:hAnsi="Times New Roman" w:cs="Times New Roman"/>
                <w:color w:val="000000"/>
                <w:kern w:val="0"/>
                <w:sz w:val="24"/>
                <w:szCs w:val="24"/>
                <w:lang w:eastAsia="es-GT"/>
                <w14:ligatures w14:val="none"/>
              </w:rPr>
              <w:t>Programas de capacitación continua, manuales de procedimientos</w:t>
            </w:r>
          </w:p>
        </w:tc>
      </w:tr>
    </w:tbl>
    <w:p w14:paraId="1B9519F2" w14:textId="77777777" w:rsidR="00175872" w:rsidRDefault="00175872" w:rsidP="00175872"/>
    <w:p w14:paraId="58718523" w14:textId="77777777" w:rsidR="00175872" w:rsidRPr="00175872" w:rsidRDefault="00175872" w:rsidP="00923CA5">
      <w:pPr>
        <w:pStyle w:val="Ttulo2"/>
      </w:pPr>
      <w:bookmarkStart w:id="5" w:name="_Toc220089406"/>
      <w:r w:rsidRPr="00175872">
        <w:t>Identificación de Controles</w:t>
      </w:r>
      <w:bookmarkEnd w:id="5"/>
    </w:p>
    <w:p w14:paraId="160D6C41" w14:textId="77777777" w:rsidR="00175872" w:rsidRDefault="00175872" w:rsidP="00175872">
      <w:pPr>
        <w:spacing w:after="0" w:line="360" w:lineRule="auto"/>
        <w:ind w:firstLine="708"/>
        <w:rPr>
          <w:rFonts w:ascii="Times New Roman" w:hAnsi="Times New Roman" w:cs="Times New Roman"/>
          <w:sz w:val="24"/>
          <w:szCs w:val="24"/>
        </w:rPr>
      </w:pPr>
      <w:r w:rsidRPr="00175872">
        <w:rPr>
          <w:rFonts w:ascii="Times New Roman" w:hAnsi="Times New Roman" w:cs="Times New Roman"/>
          <w:sz w:val="24"/>
          <w:szCs w:val="24"/>
        </w:rPr>
        <w:t>La identificación de controles es el proceso de definir y seleccionar las medidas técnicas, administrativas y operativas que se implementan para mitigar los riesgos identificados. Estos controles buscan proteger los activos de información, asegurar el cumplimiento de las políticas de seguridad y garantizar la continuidad de los servicios, alineándose con los principios de la norma ISO/IEC 27001.</w:t>
      </w:r>
    </w:p>
    <w:p w14:paraId="224DF11A" w14:textId="77777777" w:rsidR="00175872" w:rsidRDefault="00175872" w:rsidP="00175872">
      <w:pPr>
        <w:spacing w:after="0" w:line="360" w:lineRule="auto"/>
        <w:rPr>
          <w:rFonts w:ascii="Times New Roman" w:hAnsi="Times New Roman" w:cs="Times New Roman"/>
          <w:sz w:val="24"/>
          <w:szCs w:val="24"/>
        </w:rPr>
      </w:pPr>
    </w:p>
    <w:p w14:paraId="3239A5A3" w14:textId="77777777" w:rsidR="00175872" w:rsidRDefault="00175872" w:rsidP="00175872">
      <w:pPr>
        <w:spacing w:after="0" w:line="360" w:lineRule="auto"/>
        <w:rPr>
          <w:rFonts w:ascii="Times New Roman" w:hAnsi="Times New Roman" w:cs="Times New Roman"/>
          <w:sz w:val="24"/>
          <w:szCs w:val="24"/>
        </w:rPr>
      </w:pPr>
    </w:p>
    <w:p w14:paraId="3D949C0F" w14:textId="77777777" w:rsidR="00175872" w:rsidRDefault="00175872" w:rsidP="00175872">
      <w:pPr>
        <w:spacing w:after="0" w:line="360" w:lineRule="auto"/>
        <w:rPr>
          <w:rFonts w:ascii="Times New Roman" w:hAnsi="Times New Roman" w:cs="Times New Roman"/>
          <w:sz w:val="24"/>
          <w:szCs w:val="24"/>
        </w:rPr>
      </w:pPr>
    </w:p>
    <w:p w14:paraId="17CA332F" w14:textId="6ED584A5" w:rsidR="00175872" w:rsidRPr="00175872" w:rsidRDefault="00175872" w:rsidP="00175872">
      <w:pPr>
        <w:pStyle w:val="Descripcin"/>
        <w:rPr>
          <w:rFonts w:ascii="Times New Roman" w:hAnsi="Times New Roman" w:cs="Times New Roman"/>
          <w:b/>
          <w:bCs/>
          <w:i w:val="0"/>
          <w:iCs w:val="0"/>
          <w:color w:val="auto"/>
          <w:sz w:val="36"/>
          <w:szCs w:val="36"/>
        </w:rPr>
      </w:pPr>
      <w:bookmarkStart w:id="6" w:name="_Toc220089365"/>
      <w:r w:rsidRPr="00175872">
        <w:rPr>
          <w:rFonts w:ascii="Times New Roman" w:hAnsi="Times New Roman" w:cs="Times New Roman"/>
          <w:b/>
          <w:bCs/>
          <w:i w:val="0"/>
          <w:iCs w:val="0"/>
          <w:color w:val="auto"/>
          <w:sz w:val="24"/>
          <w:szCs w:val="24"/>
        </w:rPr>
        <w:t xml:space="preserve">Tabla </w:t>
      </w:r>
      <w:r w:rsidRPr="00175872">
        <w:rPr>
          <w:rFonts w:ascii="Times New Roman" w:hAnsi="Times New Roman" w:cs="Times New Roman"/>
          <w:b/>
          <w:bCs/>
          <w:i w:val="0"/>
          <w:iCs w:val="0"/>
          <w:color w:val="auto"/>
          <w:sz w:val="24"/>
          <w:szCs w:val="24"/>
        </w:rPr>
        <w:fldChar w:fldCharType="begin"/>
      </w:r>
      <w:r w:rsidRPr="00175872">
        <w:rPr>
          <w:rFonts w:ascii="Times New Roman" w:hAnsi="Times New Roman" w:cs="Times New Roman"/>
          <w:b/>
          <w:bCs/>
          <w:i w:val="0"/>
          <w:iCs w:val="0"/>
          <w:color w:val="auto"/>
          <w:sz w:val="24"/>
          <w:szCs w:val="24"/>
        </w:rPr>
        <w:instrText xml:space="preserve"> SEQ Tabla \* ARABIC </w:instrText>
      </w:r>
      <w:r w:rsidRPr="00175872">
        <w:rPr>
          <w:rFonts w:ascii="Times New Roman" w:hAnsi="Times New Roman" w:cs="Times New Roman"/>
          <w:b/>
          <w:bCs/>
          <w:i w:val="0"/>
          <w:iCs w:val="0"/>
          <w:color w:val="auto"/>
          <w:sz w:val="24"/>
          <w:szCs w:val="24"/>
        </w:rPr>
        <w:fldChar w:fldCharType="separate"/>
      </w:r>
      <w:r w:rsidR="003D2E49">
        <w:rPr>
          <w:rFonts w:ascii="Times New Roman" w:hAnsi="Times New Roman" w:cs="Times New Roman"/>
          <w:b/>
          <w:bCs/>
          <w:i w:val="0"/>
          <w:iCs w:val="0"/>
          <w:noProof/>
          <w:color w:val="auto"/>
          <w:sz w:val="24"/>
          <w:szCs w:val="24"/>
        </w:rPr>
        <w:t>3</w:t>
      </w:r>
      <w:bookmarkEnd w:id="6"/>
      <w:r w:rsidRPr="00175872">
        <w:rPr>
          <w:rFonts w:ascii="Times New Roman" w:hAnsi="Times New Roman" w:cs="Times New Roman"/>
          <w:b/>
          <w:bCs/>
          <w:i w:val="0"/>
          <w:iCs w:val="0"/>
          <w:color w:val="auto"/>
          <w:sz w:val="24"/>
          <w:szCs w:val="24"/>
        </w:rPr>
        <w:fldChar w:fldCharType="end"/>
      </w:r>
    </w:p>
    <w:p w14:paraId="0C7BF3BC" w14:textId="4DE2BCDB" w:rsidR="00175872" w:rsidRDefault="00175872" w:rsidP="00175872">
      <w:pPr>
        <w:rPr>
          <w:rFonts w:ascii="Times New Roman" w:hAnsi="Times New Roman" w:cs="Times New Roman"/>
          <w:sz w:val="24"/>
          <w:szCs w:val="24"/>
        </w:rPr>
      </w:pPr>
      <w:r>
        <w:tab/>
      </w:r>
      <w:r w:rsidR="005F2AE1" w:rsidRPr="005F2AE1">
        <w:rPr>
          <w:rFonts w:ascii="Times New Roman" w:hAnsi="Times New Roman" w:cs="Times New Roman"/>
          <w:sz w:val="24"/>
          <w:szCs w:val="24"/>
        </w:rPr>
        <w:t>Controles de Seguridad</w:t>
      </w:r>
    </w:p>
    <w:tbl>
      <w:tblPr>
        <w:tblW w:w="5174" w:type="dxa"/>
        <w:jc w:val="center"/>
        <w:tblCellMar>
          <w:left w:w="70" w:type="dxa"/>
          <w:right w:w="70" w:type="dxa"/>
        </w:tblCellMar>
        <w:tblLook w:val="04A0" w:firstRow="1" w:lastRow="0" w:firstColumn="1" w:lastColumn="0" w:noHBand="0" w:noVBand="1"/>
      </w:tblPr>
      <w:tblGrid>
        <w:gridCol w:w="1487"/>
        <w:gridCol w:w="1847"/>
        <w:gridCol w:w="1540"/>
        <w:gridCol w:w="1194"/>
      </w:tblGrid>
      <w:tr w:rsidR="005F2AE1" w:rsidRPr="005F2AE1" w14:paraId="2FF4BF67" w14:textId="77777777" w:rsidTr="005F2AE1">
        <w:trPr>
          <w:trHeight w:val="576"/>
          <w:jc w:val="center"/>
        </w:trPr>
        <w:tc>
          <w:tcPr>
            <w:tcW w:w="1248" w:type="dxa"/>
            <w:tcBorders>
              <w:top w:val="single" w:sz="4" w:space="0" w:color="auto"/>
              <w:left w:val="single" w:sz="4" w:space="0" w:color="auto"/>
              <w:bottom w:val="single" w:sz="4" w:space="0" w:color="auto"/>
              <w:right w:val="single" w:sz="4" w:space="0" w:color="auto"/>
            </w:tcBorders>
            <w:shd w:val="clear" w:color="000000" w:fill="83CCEB"/>
            <w:vAlign w:val="center"/>
            <w:hideMark/>
          </w:tcPr>
          <w:p w14:paraId="6F9473C4" w14:textId="77777777" w:rsidR="005F2AE1" w:rsidRPr="005F2AE1" w:rsidRDefault="005F2AE1" w:rsidP="005F2AE1">
            <w:pPr>
              <w:spacing w:after="0" w:line="240" w:lineRule="auto"/>
              <w:rPr>
                <w:rFonts w:ascii="Times New Roman" w:eastAsia="Times New Roman" w:hAnsi="Times New Roman" w:cs="Times New Roman"/>
                <w:b/>
                <w:bCs/>
                <w:color w:val="000000"/>
                <w:kern w:val="0"/>
                <w:sz w:val="24"/>
                <w:szCs w:val="24"/>
                <w:lang w:eastAsia="es-GT"/>
                <w14:ligatures w14:val="none"/>
              </w:rPr>
            </w:pPr>
            <w:r w:rsidRPr="005F2AE1">
              <w:rPr>
                <w:rFonts w:ascii="Times New Roman" w:eastAsia="Times New Roman" w:hAnsi="Times New Roman" w:cs="Times New Roman"/>
                <w:b/>
                <w:bCs/>
                <w:color w:val="000000"/>
                <w:kern w:val="0"/>
                <w:sz w:val="24"/>
                <w:szCs w:val="24"/>
                <w:lang w:eastAsia="es-GT"/>
                <w14:ligatures w14:val="none"/>
              </w:rPr>
              <w:t>Nombre del Control</w:t>
            </w:r>
          </w:p>
        </w:tc>
        <w:tc>
          <w:tcPr>
            <w:tcW w:w="1646" w:type="dxa"/>
            <w:tcBorders>
              <w:top w:val="single" w:sz="4" w:space="0" w:color="auto"/>
              <w:left w:val="nil"/>
              <w:bottom w:val="single" w:sz="4" w:space="0" w:color="auto"/>
              <w:right w:val="single" w:sz="4" w:space="0" w:color="auto"/>
            </w:tcBorders>
            <w:shd w:val="clear" w:color="000000" w:fill="83CCEB"/>
            <w:vAlign w:val="center"/>
            <w:hideMark/>
          </w:tcPr>
          <w:p w14:paraId="2D2A1852" w14:textId="77777777" w:rsidR="005F2AE1" w:rsidRPr="005F2AE1" w:rsidRDefault="005F2AE1" w:rsidP="005F2AE1">
            <w:pPr>
              <w:spacing w:after="0" w:line="240" w:lineRule="auto"/>
              <w:rPr>
                <w:rFonts w:ascii="Times New Roman" w:eastAsia="Times New Roman" w:hAnsi="Times New Roman" w:cs="Times New Roman"/>
                <w:b/>
                <w:bCs/>
                <w:color w:val="000000"/>
                <w:kern w:val="0"/>
                <w:sz w:val="24"/>
                <w:szCs w:val="24"/>
                <w:lang w:eastAsia="es-GT"/>
                <w14:ligatures w14:val="none"/>
              </w:rPr>
            </w:pPr>
            <w:r w:rsidRPr="005F2AE1">
              <w:rPr>
                <w:rFonts w:ascii="Times New Roman" w:eastAsia="Times New Roman" w:hAnsi="Times New Roman" w:cs="Times New Roman"/>
                <w:b/>
                <w:bCs/>
                <w:color w:val="000000"/>
                <w:kern w:val="0"/>
                <w:sz w:val="24"/>
                <w:szCs w:val="24"/>
                <w:lang w:eastAsia="es-GT"/>
                <w14:ligatures w14:val="none"/>
              </w:rPr>
              <w:t>Descripción del Control</w:t>
            </w:r>
          </w:p>
        </w:tc>
        <w:tc>
          <w:tcPr>
            <w:tcW w:w="1348" w:type="dxa"/>
            <w:tcBorders>
              <w:top w:val="single" w:sz="4" w:space="0" w:color="auto"/>
              <w:left w:val="nil"/>
              <w:bottom w:val="single" w:sz="4" w:space="0" w:color="auto"/>
              <w:right w:val="single" w:sz="4" w:space="0" w:color="auto"/>
            </w:tcBorders>
            <w:shd w:val="clear" w:color="000000" w:fill="83CCEB"/>
            <w:vAlign w:val="center"/>
            <w:hideMark/>
          </w:tcPr>
          <w:p w14:paraId="42F3CDD7" w14:textId="77777777" w:rsidR="005F2AE1" w:rsidRPr="005F2AE1" w:rsidRDefault="005F2AE1" w:rsidP="005F2AE1">
            <w:pPr>
              <w:spacing w:after="0" w:line="240" w:lineRule="auto"/>
              <w:rPr>
                <w:rFonts w:ascii="Times New Roman" w:eastAsia="Times New Roman" w:hAnsi="Times New Roman" w:cs="Times New Roman"/>
                <w:b/>
                <w:bCs/>
                <w:color w:val="000000"/>
                <w:kern w:val="0"/>
                <w:sz w:val="24"/>
                <w:szCs w:val="24"/>
                <w:lang w:eastAsia="es-GT"/>
                <w14:ligatures w14:val="none"/>
              </w:rPr>
            </w:pPr>
            <w:r w:rsidRPr="005F2AE1">
              <w:rPr>
                <w:rFonts w:ascii="Times New Roman" w:eastAsia="Times New Roman" w:hAnsi="Times New Roman" w:cs="Times New Roman"/>
                <w:b/>
                <w:bCs/>
                <w:color w:val="000000"/>
                <w:kern w:val="0"/>
                <w:sz w:val="24"/>
                <w:szCs w:val="24"/>
                <w:lang w:eastAsia="es-GT"/>
                <w14:ligatures w14:val="none"/>
              </w:rPr>
              <w:t>Activos asociados</w:t>
            </w:r>
          </w:p>
        </w:tc>
        <w:tc>
          <w:tcPr>
            <w:tcW w:w="932" w:type="dxa"/>
            <w:tcBorders>
              <w:top w:val="single" w:sz="4" w:space="0" w:color="auto"/>
              <w:left w:val="nil"/>
              <w:bottom w:val="single" w:sz="4" w:space="0" w:color="auto"/>
              <w:right w:val="single" w:sz="4" w:space="0" w:color="auto"/>
            </w:tcBorders>
            <w:shd w:val="clear" w:color="000000" w:fill="83CCEB"/>
            <w:vAlign w:val="center"/>
            <w:hideMark/>
          </w:tcPr>
          <w:p w14:paraId="1E2C98F5" w14:textId="77777777" w:rsidR="005F2AE1" w:rsidRPr="005F2AE1" w:rsidRDefault="005F2AE1" w:rsidP="005F2AE1">
            <w:pPr>
              <w:spacing w:after="0" w:line="240" w:lineRule="auto"/>
              <w:rPr>
                <w:rFonts w:ascii="Times New Roman" w:eastAsia="Times New Roman" w:hAnsi="Times New Roman" w:cs="Times New Roman"/>
                <w:b/>
                <w:bCs/>
                <w:color w:val="000000"/>
                <w:kern w:val="0"/>
                <w:sz w:val="24"/>
                <w:szCs w:val="24"/>
                <w:lang w:eastAsia="es-GT"/>
                <w14:ligatures w14:val="none"/>
              </w:rPr>
            </w:pPr>
            <w:r w:rsidRPr="005F2AE1">
              <w:rPr>
                <w:rFonts w:ascii="Times New Roman" w:eastAsia="Times New Roman" w:hAnsi="Times New Roman" w:cs="Times New Roman"/>
                <w:b/>
                <w:bCs/>
                <w:color w:val="000000"/>
                <w:kern w:val="0"/>
                <w:sz w:val="24"/>
                <w:szCs w:val="24"/>
                <w:lang w:eastAsia="es-GT"/>
                <w14:ligatures w14:val="none"/>
              </w:rPr>
              <w:t>Criticidad del activo</w:t>
            </w:r>
          </w:p>
        </w:tc>
      </w:tr>
      <w:tr w:rsidR="005F2AE1" w:rsidRPr="005F2AE1" w14:paraId="3EF95681" w14:textId="77777777" w:rsidTr="005F2AE1">
        <w:trPr>
          <w:trHeight w:val="1440"/>
          <w:jc w:val="center"/>
        </w:trPr>
        <w:tc>
          <w:tcPr>
            <w:tcW w:w="1248" w:type="dxa"/>
            <w:tcBorders>
              <w:top w:val="nil"/>
              <w:left w:val="single" w:sz="4" w:space="0" w:color="auto"/>
              <w:bottom w:val="single" w:sz="4" w:space="0" w:color="auto"/>
              <w:right w:val="single" w:sz="4" w:space="0" w:color="auto"/>
            </w:tcBorders>
            <w:vAlign w:val="center"/>
            <w:hideMark/>
          </w:tcPr>
          <w:p w14:paraId="5B5FA86F" w14:textId="77777777" w:rsidR="005F2AE1" w:rsidRPr="005F2AE1" w:rsidRDefault="005F2AE1" w:rsidP="005F2AE1">
            <w:pPr>
              <w:spacing w:after="0" w:line="240" w:lineRule="auto"/>
              <w:rPr>
                <w:rFonts w:ascii="Times New Roman" w:eastAsia="Times New Roman" w:hAnsi="Times New Roman" w:cs="Times New Roman"/>
                <w:color w:val="000000"/>
                <w:kern w:val="0"/>
                <w:sz w:val="24"/>
                <w:szCs w:val="24"/>
                <w:lang w:eastAsia="es-GT"/>
                <w14:ligatures w14:val="none"/>
              </w:rPr>
            </w:pPr>
            <w:r w:rsidRPr="005F2AE1">
              <w:rPr>
                <w:rFonts w:ascii="Times New Roman" w:eastAsia="Times New Roman" w:hAnsi="Times New Roman" w:cs="Times New Roman"/>
                <w:color w:val="000000"/>
                <w:kern w:val="0"/>
                <w:sz w:val="24"/>
                <w:szCs w:val="24"/>
                <w:lang w:eastAsia="es-GT"/>
                <w14:ligatures w14:val="none"/>
              </w:rPr>
              <w:t>Control de accesos</w:t>
            </w:r>
          </w:p>
        </w:tc>
        <w:tc>
          <w:tcPr>
            <w:tcW w:w="1646" w:type="dxa"/>
            <w:tcBorders>
              <w:top w:val="nil"/>
              <w:left w:val="nil"/>
              <w:bottom w:val="single" w:sz="4" w:space="0" w:color="auto"/>
              <w:right w:val="single" w:sz="4" w:space="0" w:color="auto"/>
            </w:tcBorders>
            <w:vAlign w:val="center"/>
            <w:hideMark/>
          </w:tcPr>
          <w:p w14:paraId="7FCD983E" w14:textId="77777777" w:rsidR="005F2AE1" w:rsidRPr="005F2AE1" w:rsidRDefault="005F2AE1" w:rsidP="005F2AE1">
            <w:pPr>
              <w:spacing w:after="0" w:line="240" w:lineRule="auto"/>
              <w:rPr>
                <w:rFonts w:ascii="Times New Roman" w:eastAsia="Times New Roman" w:hAnsi="Times New Roman" w:cs="Times New Roman"/>
                <w:color w:val="000000"/>
                <w:kern w:val="0"/>
                <w:sz w:val="24"/>
                <w:szCs w:val="24"/>
                <w:lang w:eastAsia="es-GT"/>
                <w14:ligatures w14:val="none"/>
              </w:rPr>
            </w:pPr>
            <w:r w:rsidRPr="005F2AE1">
              <w:rPr>
                <w:rFonts w:ascii="Times New Roman" w:eastAsia="Times New Roman" w:hAnsi="Times New Roman" w:cs="Times New Roman"/>
                <w:color w:val="000000"/>
                <w:kern w:val="0"/>
                <w:sz w:val="24"/>
                <w:szCs w:val="24"/>
                <w:lang w:eastAsia="es-GT"/>
                <w14:ligatures w14:val="none"/>
              </w:rPr>
              <w:t>Asignación de permisos según roles y responsabilidades</w:t>
            </w:r>
          </w:p>
        </w:tc>
        <w:tc>
          <w:tcPr>
            <w:tcW w:w="1348" w:type="dxa"/>
            <w:tcBorders>
              <w:top w:val="nil"/>
              <w:left w:val="nil"/>
              <w:bottom w:val="single" w:sz="4" w:space="0" w:color="auto"/>
              <w:right w:val="single" w:sz="4" w:space="0" w:color="auto"/>
            </w:tcBorders>
            <w:vAlign w:val="center"/>
            <w:hideMark/>
          </w:tcPr>
          <w:p w14:paraId="0D566E46" w14:textId="77777777" w:rsidR="005F2AE1" w:rsidRPr="005F2AE1" w:rsidRDefault="005F2AE1" w:rsidP="005F2AE1">
            <w:pPr>
              <w:spacing w:after="0" w:line="240" w:lineRule="auto"/>
              <w:rPr>
                <w:rFonts w:ascii="Times New Roman" w:eastAsia="Times New Roman" w:hAnsi="Times New Roman" w:cs="Times New Roman"/>
                <w:color w:val="000000"/>
                <w:kern w:val="0"/>
                <w:sz w:val="24"/>
                <w:szCs w:val="24"/>
                <w:lang w:eastAsia="es-GT"/>
                <w14:ligatures w14:val="none"/>
              </w:rPr>
            </w:pPr>
            <w:r w:rsidRPr="005F2AE1">
              <w:rPr>
                <w:rFonts w:ascii="Times New Roman" w:eastAsia="Times New Roman" w:hAnsi="Times New Roman" w:cs="Times New Roman"/>
                <w:color w:val="000000"/>
                <w:kern w:val="0"/>
                <w:sz w:val="24"/>
                <w:szCs w:val="24"/>
                <w:lang w:eastAsia="es-GT"/>
                <w14:ligatures w14:val="none"/>
              </w:rPr>
              <w:t>Base de datos de clientes, Información de nómina</w:t>
            </w:r>
          </w:p>
        </w:tc>
        <w:tc>
          <w:tcPr>
            <w:tcW w:w="932" w:type="dxa"/>
            <w:tcBorders>
              <w:top w:val="nil"/>
              <w:left w:val="nil"/>
              <w:bottom w:val="single" w:sz="4" w:space="0" w:color="auto"/>
              <w:right w:val="single" w:sz="4" w:space="0" w:color="auto"/>
            </w:tcBorders>
            <w:vAlign w:val="center"/>
            <w:hideMark/>
          </w:tcPr>
          <w:p w14:paraId="47D12EB3" w14:textId="77777777" w:rsidR="005F2AE1" w:rsidRPr="005F2AE1" w:rsidRDefault="005F2AE1" w:rsidP="005F2AE1">
            <w:pPr>
              <w:spacing w:after="0" w:line="240" w:lineRule="auto"/>
              <w:rPr>
                <w:rFonts w:ascii="Times New Roman" w:eastAsia="Times New Roman" w:hAnsi="Times New Roman" w:cs="Times New Roman"/>
                <w:color w:val="000000"/>
                <w:kern w:val="0"/>
                <w:sz w:val="24"/>
                <w:szCs w:val="24"/>
                <w:lang w:eastAsia="es-GT"/>
                <w14:ligatures w14:val="none"/>
              </w:rPr>
            </w:pPr>
            <w:r w:rsidRPr="005F2AE1">
              <w:rPr>
                <w:rFonts w:ascii="Times New Roman" w:eastAsia="Times New Roman" w:hAnsi="Times New Roman" w:cs="Times New Roman"/>
                <w:color w:val="000000"/>
                <w:kern w:val="0"/>
                <w:sz w:val="24"/>
                <w:szCs w:val="24"/>
                <w:lang w:eastAsia="es-GT"/>
                <w14:ligatures w14:val="none"/>
              </w:rPr>
              <w:t>MUY ALTO</w:t>
            </w:r>
          </w:p>
        </w:tc>
      </w:tr>
      <w:tr w:rsidR="005F2AE1" w:rsidRPr="005F2AE1" w14:paraId="35D544D6" w14:textId="77777777" w:rsidTr="005F2AE1">
        <w:trPr>
          <w:trHeight w:val="1440"/>
          <w:jc w:val="center"/>
        </w:trPr>
        <w:tc>
          <w:tcPr>
            <w:tcW w:w="1248" w:type="dxa"/>
            <w:tcBorders>
              <w:top w:val="nil"/>
              <w:left w:val="single" w:sz="4" w:space="0" w:color="auto"/>
              <w:bottom w:val="single" w:sz="4" w:space="0" w:color="auto"/>
              <w:right w:val="single" w:sz="4" w:space="0" w:color="auto"/>
            </w:tcBorders>
            <w:vAlign w:val="center"/>
            <w:hideMark/>
          </w:tcPr>
          <w:p w14:paraId="7E7865A8" w14:textId="77777777" w:rsidR="005F2AE1" w:rsidRPr="005F2AE1" w:rsidRDefault="005F2AE1" w:rsidP="005F2AE1">
            <w:pPr>
              <w:spacing w:after="0" w:line="240" w:lineRule="auto"/>
              <w:rPr>
                <w:rFonts w:ascii="Times New Roman" w:eastAsia="Times New Roman" w:hAnsi="Times New Roman" w:cs="Times New Roman"/>
                <w:color w:val="000000"/>
                <w:kern w:val="0"/>
                <w:sz w:val="24"/>
                <w:szCs w:val="24"/>
                <w:lang w:eastAsia="es-GT"/>
                <w14:ligatures w14:val="none"/>
              </w:rPr>
            </w:pPr>
            <w:r w:rsidRPr="005F2AE1">
              <w:rPr>
                <w:rFonts w:ascii="Times New Roman" w:eastAsia="Times New Roman" w:hAnsi="Times New Roman" w:cs="Times New Roman"/>
                <w:color w:val="000000"/>
                <w:kern w:val="0"/>
                <w:sz w:val="24"/>
                <w:szCs w:val="24"/>
                <w:lang w:eastAsia="es-GT"/>
                <w14:ligatures w14:val="none"/>
              </w:rPr>
              <w:t>Cifrado de información</w:t>
            </w:r>
          </w:p>
        </w:tc>
        <w:tc>
          <w:tcPr>
            <w:tcW w:w="1646" w:type="dxa"/>
            <w:tcBorders>
              <w:top w:val="nil"/>
              <w:left w:val="nil"/>
              <w:bottom w:val="single" w:sz="4" w:space="0" w:color="auto"/>
              <w:right w:val="single" w:sz="4" w:space="0" w:color="auto"/>
            </w:tcBorders>
            <w:vAlign w:val="center"/>
            <w:hideMark/>
          </w:tcPr>
          <w:p w14:paraId="6BE0D337" w14:textId="77777777" w:rsidR="005F2AE1" w:rsidRPr="005F2AE1" w:rsidRDefault="005F2AE1" w:rsidP="005F2AE1">
            <w:pPr>
              <w:spacing w:after="0" w:line="240" w:lineRule="auto"/>
              <w:rPr>
                <w:rFonts w:ascii="Times New Roman" w:eastAsia="Times New Roman" w:hAnsi="Times New Roman" w:cs="Times New Roman"/>
                <w:color w:val="000000"/>
                <w:kern w:val="0"/>
                <w:sz w:val="24"/>
                <w:szCs w:val="24"/>
                <w:lang w:eastAsia="es-GT"/>
                <w14:ligatures w14:val="none"/>
              </w:rPr>
            </w:pPr>
            <w:r w:rsidRPr="005F2AE1">
              <w:rPr>
                <w:rFonts w:ascii="Times New Roman" w:eastAsia="Times New Roman" w:hAnsi="Times New Roman" w:cs="Times New Roman"/>
                <w:color w:val="000000"/>
                <w:kern w:val="0"/>
                <w:sz w:val="24"/>
                <w:szCs w:val="24"/>
                <w:lang w:eastAsia="es-GT"/>
                <w14:ligatures w14:val="none"/>
              </w:rPr>
              <w:t>Protección de datos sensibles en reposo y en tránsito</w:t>
            </w:r>
          </w:p>
        </w:tc>
        <w:tc>
          <w:tcPr>
            <w:tcW w:w="1348" w:type="dxa"/>
            <w:tcBorders>
              <w:top w:val="nil"/>
              <w:left w:val="nil"/>
              <w:bottom w:val="single" w:sz="4" w:space="0" w:color="auto"/>
              <w:right w:val="single" w:sz="4" w:space="0" w:color="auto"/>
            </w:tcBorders>
            <w:vAlign w:val="center"/>
            <w:hideMark/>
          </w:tcPr>
          <w:p w14:paraId="2B13E87B" w14:textId="77777777" w:rsidR="005F2AE1" w:rsidRPr="005F2AE1" w:rsidRDefault="005F2AE1" w:rsidP="005F2AE1">
            <w:pPr>
              <w:spacing w:after="0" w:line="240" w:lineRule="auto"/>
              <w:rPr>
                <w:rFonts w:ascii="Times New Roman" w:eastAsia="Times New Roman" w:hAnsi="Times New Roman" w:cs="Times New Roman"/>
                <w:color w:val="000000"/>
                <w:kern w:val="0"/>
                <w:sz w:val="24"/>
                <w:szCs w:val="24"/>
                <w:lang w:eastAsia="es-GT"/>
                <w14:ligatures w14:val="none"/>
              </w:rPr>
            </w:pPr>
            <w:r w:rsidRPr="005F2AE1">
              <w:rPr>
                <w:rFonts w:ascii="Times New Roman" w:eastAsia="Times New Roman" w:hAnsi="Times New Roman" w:cs="Times New Roman"/>
                <w:color w:val="000000"/>
                <w:kern w:val="0"/>
                <w:sz w:val="24"/>
                <w:szCs w:val="24"/>
                <w:lang w:eastAsia="es-GT"/>
                <w14:ligatures w14:val="none"/>
              </w:rPr>
              <w:t xml:space="preserve">Base de datos, </w:t>
            </w:r>
            <w:proofErr w:type="spellStart"/>
            <w:r w:rsidRPr="005F2AE1">
              <w:rPr>
                <w:rFonts w:ascii="Times New Roman" w:eastAsia="Times New Roman" w:hAnsi="Times New Roman" w:cs="Times New Roman"/>
                <w:color w:val="000000"/>
                <w:kern w:val="0"/>
                <w:sz w:val="24"/>
                <w:szCs w:val="24"/>
                <w:lang w:eastAsia="es-GT"/>
                <w14:ligatures w14:val="none"/>
              </w:rPr>
              <w:t>Backups</w:t>
            </w:r>
            <w:proofErr w:type="spellEnd"/>
          </w:p>
        </w:tc>
        <w:tc>
          <w:tcPr>
            <w:tcW w:w="932" w:type="dxa"/>
            <w:tcBorders>
              <w:top w:val="nil"/>
              <w:left w:val="nil"/>
              <w:bottom w:val="single" w:sz="4" w:space="0" w:color="auto"/>
              <w:right w:val="single" w:sz="4" w:space="0" w:color="auto"/>
            </w:tcBorders>
            <w:vAlign w:val="center"/>
            <w:hideMark/>
          </w:tcPr>
          <w:p w14:paraId="35CA8822" w14:textId="77777777" w:rsidR="005F2AE1" w:rsidRPr="005F2AE1" w:rsidRDefault="005F2AE1" w:rsidP="005F2AE1">
            <w:pPr>
              <w:spacing w:after="0" w:line="240" w:lineRule="auto"/>
              <w:rPr>
                <w:rFonts w:ascii="Times New Roman" w:eastAsia="Times New Roman" w:hAnsi="Times New Roman" w:cs="Times New Roman"/>
                <w:color w:val="000000"/>
                <w:kern w:val="0"/>
                <w:sz w:val="24"/>
                <w:szCs w:val="24"/>
                <w:lang w:eastAsia="es-GT"/>
                <w14:ligatures w14:val="none"/>
              </w:rPr>
            </w:pPr>
            <w:r w:rsidRPr="005F2AE1">
              <w:rPr>
                <w:rFonts w:ascii="Times New Roman" w:eastAsia="Times New Roman" w:hAnsi="Times New Roman" w:cs="Times New Roman"/>
                <w:color w:val="000000"/>
                <w:kern w:val="0"/>
                <w:sz w:val="24"/>
                <w:szCs w:val="24"/>
                <w:lang w:eastAsia="es-GT"/>
                <w14:ligatures w14:val="none"/>
              </w:rPr>
              <w:t>MUY ALTO</w:t>
            </w:r>
          </w:p>
        </w:tc>
      </w:tr>
      <w:tr w:rsidR="005F2AE1" w:rsidRPr="005F2AE1" w14:paraId="0691F409" w14:textId="77777777" w:rsidTr="005F2AE1">
        <w:trPr>
          <w:trHeight w:val="1152"/>
          <w:jc w:val="center"/>
        </w:trPr>
        <w:tc>
          <w:tcPr>
            <w:tcW w:w="1248" w:type="dxa"/>
            <w:tcBorders>
              <w:top w:val="nil"/>
              <w:left w:val="single" w:sz="4" w:space="0" w:color="auto"/>
              <w:bottom w:val="single" w:sz="4" w:space="0" w:color="auto"/>
              <w:right w:val="single" w:sz="4" w:space="0" w:color="auto"/>
            </w:tcBorders>
            <w:vAlign w:val="center"/>
            <w:hideMark/>
          </w:tcPr>
          <w:p w14:paraId="51BEA054" w14:textId="77777777" w:rsidR="005F2AE1" w:rsidRPr="005F2AE1" w:rsidRDefault="005F2AE1" w:rsidP="005F2AE1">
            <w:pPr>
              <w:spacing w:after="0" w:line="240" w:lineRule="auto"/>
              <w:rPr>
                <w:rFonts w:ascii="Times New Roman" w:eastAsia="Times New Roman" w:hAnsi="Times New Roman" w:cs="Times New Roman"/>
                <w:color w:val="000000"/>
                <w:kern w:val="0"/>
                <w:sz w:val="24"/>
                <w:szCs w:val="24"/>
                <w:lang w:eastAsia="es-GT"/>
                <w14:ligatures w14:val="none"/>
              </w:rPr>
            </w:pPr>
            <w:r w:rsidRPr="005F2AE1">
              <w:rPr>
                <w:rFonts w:ascii="Times New Roman" w:eastAsia="Times New Roman" w:hAnsi="Times New Roman" w:cs="Times New Roman"/>
                <w:color w:val="000000"/>
                <w:kern w:val="0"/>
                <w:sz w:val="24"/>
                <w:szCs w:val="24"/>
                <w:lang w:eastAsia="es-GT"/>
                <w14:ligatures w14:val="none"/>
              </w:rPr>
              <w:t>Respaldo automático</w:t>
            </w:r>
          </w:p>
        </w:tc>
        <w:tc>
          <w:tcPr>
            <w:tcW w:w="1646" w:type="dxa"/>
            <w:tcBorders>
              <w:top w:val="nil"/>
              <w:left w:val="nil"/>
              <w:bottom w:val="single" w:sz="4" w:space="0" w:color="auto"/>
              <w:right w:val="single" w:sz="4" w:space="0" w:color="auto"/>
            </w:tcBorders>
            <w:vAlign w:val="center"/>
            <w:hideMark/>
          </w:tcPr>
          <w:p w14:paraId="1919A783" w14:textId="77777777" w:rsidR="005F2AE1" w:rsidRPr="005F2AE1" w:rsidRDefault="005F2AE1" w:rsidP="005F2AE1">
            <w:pPr>
              <w:spacing w:after="0" w:line="240" w:lineRule="auto"/>
              <w:rPr>
                <w:rFonts w:ascii="Times New Roman" w:eastAsia="Times New Roman" w:hAnsi="Times New Roman" w:cs="Times New Roman"/>
                <w:color w:val="000000"/>
                <w:kern w:val="0"/>
                <w:sz w:val="24"/>
                <w:szCs w:val="24"/>
                <w:lang w:eastAsia="es-GT"/>
                <w14:ligatures w14:val="none"/>
              </w:rPr>
            </w:pPr>
            <w:r w:rsidRPr="005F2AE1">
              <w:rPr>
                <w:rFonts w:ascii="Times New Roman" w:eastAsia="Times New Roman" w:hAnsi="Times New Roman" w:cs="Times New Roman"/>
                <w:color w:val="000000"/>
                <w:kern w:val="0"/>
                <w:sz w:val="24"/>
                <w:szCs w:val="24"/>
                <w:lang w:eastAsia="es-GT"/>
                <w14:ligatures w14:val="none"/>
              </w:rPr>
              <w:t>Generación periódica de copias de seguridad</w:t>
            </w:r>
          </w:p>
        </w:tc>
        <w:tc>
          <w:tcPr>
            <w:tcW w:w="1348" w:type="dxa"/>
            <w:tcBorders>
              <w:top w:val="nil"/>
              <w:left w:val="nil"/>
              <w:bottom w:val="single" w:sz="4" w:space="0" w:color="auto"/>
              <w:right w:val="single" w:sz="4" w:space="0" w:color="auto"/>
            </w:tcBorders>
            <w:vAlign w:val="center"/>
            <w:hideMark/>
          </w:tcPr>
          <w:p w14:paraId="083BFCC6" w14:textId="77777777" w:rsidR="005F2AE1" w:rsidRPr="005F2AE1" w:rsidRDefault="005F2AE1" w:rsidP="005F2AE1">
            <w:pPr>
              <w:spacing w:after="0" w:line="240" w:lineRule="auto"/>
              <w:rPr>
                <w:rFonts w:ascii="Times New Roman" w:eastAsia="Times New Roman" w:hAnsi="Times New Roman" w:cs="Times New Roman"/>
                <w:color w:val="000000"/>
                <w:kern w:val="0"/>
                <w:sz w:val="24"/>
                <w:szCs w:val="24"/>
                <w:lang w:eastAsia="es-GT"/>
                <w14:ligatures w14:val="none"/>
              </w:rPr>
            </w:pPr>
            <w:r w:rsidRPr="005F2AE1">
              <w:rPr>
                <w:rFonts w:ascii="Times New Roman" w:eastAsia="Times New Roman" w:hAnsi="Times New Roman" w:cs="Times New Roman"/>
                <w:color w:val="000000"/>
                <w:kern w:val="0"/>
                <w:sz w:val="24"/>
                <w:szCs w:val="24"/>
                <w:lang w:eastAsia="es-GT"/>
                <w14:ligatures w14:val="none"/>
              </w:rPr>
              <w:t xml:space="preserve">Código fuente, Base de datos, </w:t>
            </w:r>
            <w:proofErr w:type="spellStart"/>
            <w:r w:rsidRPr="005F2AE1">
              <w:rPr>
                <w:rFonts w:ascii="Times New Roman" w:eastAsia="Times New Roman" w:hAnsi="Times New Roman" w:cs="Times New Roman"/>
                <w:color w:val="000000"/>
                <w:kern w:val="0"/>
                <w:sz w:val="24"/>
                <w:szCs w:val="24"/>
                <w:lang w:eastAsia="es-GT"/>
                <w14:ligatures w14:val="none"/>
              </w:rPr>
              <w:t>Backups</w:t>
            </w:r>
            <w:proofErr w:type="spellEnd"/>
          </w:p>
        </w:tc>
        <w:tc>
          <w:tcPr>
            <w:tcW w:w="932" w:type="dxa"/>
            <w:tcBorders>
              <w:top w:val="nil"/>
              <w:left w:val="nil"/>
              <w:bottom w:val="single" w:sz="4" w:space="0" w:color="auto"/>
              <w:right w:val="single" w:sz="4" w:space="0" w:color="auto"/>
            </w:tcBorders>
            <w:vAlign w:val="center"/>
            <w:hideMark/>
          </w:tcPr>
          <w:p w14:paraId="005CE38B" w14:textId="77777777" w:rsidR="005F2AE1" w:rsidRPr="005F2AE1" w:rsidRDefault="005F2AE1" w:rsidP="005F2AE1">
            <w:pPr>
              <w:spacing w:after="0" w:line="240" w:lineRule="auto"/>
              <w:rPr>
                <w:rFonts w:ascii="Times New Roman" w:eastAsia="Times New Roman" w:hAnsi="Times New Roman" w:cs="Times New Roman"/>
                <w:color w:val="000000"/>
                <w:kern w:val="0"/>
                <w:sz w:val="24"/>
                <w:szCs w:val="24"/>
                <w:lang w:eastAsia="es-GT"/>
                <w14:ligatures w14:val="none"/>
              </w:rPr>
            </w:pPr>
            <w:r w:rsidRPr="005F2AE1">
              <w:rPr>
                <w:rFonts w:ascii="Times New Roman" w:eastAsia="Times New Roman" w:hAnsi="Times New Roman" w:cs="Times New Roman"/>
                <w:color w:val="000000"/>
                <w:kern w:val="0"/>
                <w:sz w:val="24"/>
                <w:szCs w:val="24"/>
                <w:lang w:eastAsia="es-GT"/>
                <w14:ligatures w14:val="none"/>
              </w:rPr>
              <w:t>ALTO / MUY ALTO</w:t>
            </w:r>
          </w:p>
        </w:tc>
      </w:tr>
      <w:tr w:rsidR="005F2AE1" w:rsidRPr="005F2AE1" w14:paraId="1F6D7658" w14:textId="77777777" w:rsidTr="005F2AE1">
        <w:trPr>
          <w:trHeight w:val="1152"/>
          <w:jc w:val="center"/>
        </w:trPr>
        <w:tc>
          <w:tcPr>
            <w:tcW w:w="1248" w:type="dxa"/>
            <w:tcBorders>
              <w:top w:val="nil"/>
              <w:left w:val="single" w:sz="4" w:space="0" w:color="auto"/>
              <w:bottom w:val="single" w:sz="4" w:space="0" w:color="auto"/>
              <w:right w:val="single" w:sz="4" w:space="0" w:color="auto"/>
            </w:tcBorders>
            <w:vAlign w:val="center"/>
            <w:hideMark/>
          </w:tcPr>
          <w:p w14:paraId="284BBB04" w14:textId="77777777" w:rsidR="005F2AE1" w:rsidRPr="005F2AE1" w:rsidRDefault="005F2AE1" w:rsidP="005F2AE1">
            <w:pPr>
              <w:spacing w:after="0" w:line="240" w:lineRule="auto"/>
              <w:rPr>
                <w:rFonts w:ascii="Times New Roman" w:eastAsia="Times New Roman" w:hAnsi="Times New Roman" w:cs="Times New Roman"/>
                <w:color w:val="000000"/>
                <w:kern w:val="0"/>
                <w:sz w:val="24"/>
                <w:szCs w:val="24"/>
                <w:lang w:eastAsia="es-GT"/>
                <w14:ligatures w14:val="none"/>
              </w:rPr>
            </w:pPr>
            <w:r w:rsidRPr="005F2AE1">
              <w:rPr>
                <w:rFonts w:ascii="Times New Roman" w:eastAsia="Times New Roman" w:hAnsi="Times New Roman" w:cs="Times New Roman"/>
                <w:color w:val="000000"/>
                <w:kern w:val="0"/>
                <w:sz w:val="24"/>
                <w:szCs w:val="24"/>
                <w:lang w:eastAsia="es-GT"/>
                <w14:ligatures w14:val="none"/>
              </w:rPr>
              <w:t>Antivirus corporativo</w:t>
            </w:r>
          </w:p>
        </w:tc>
        <w:tc>
          <w:tcPr>
            <w:tcW w:w="1646" w:type="dxa"/>
            <w:tcBorders>
              <w:top w:val="nil"/>
              <w:left w:val="nil"/>
              <w:bottom w:val="single" w:sz="4" w:space="0" w:color="auto"/>
              <w:right w:val="single" w:sz="4" w:space="0" w:color="auto"/>
            </w:tcBorders>
            <w:vAlign w:val="center"/>
            <w:hideMark/>
          </w:tcPr>
          <w:p w14:paraId="7C523DB6" w14:textId="77777777" w:rsidR="005F2AE1" w:rsidRPr="005F2AE1" w:rsidRDefault="005F2AE1" w:rsidP="005F2AE1">
            <w:pPr>
              <w:spacing w:after="0" w:line="240" w:lineRule="auto"/>
              <w:rPr>
                <w:rFonts w:ascii="Times New Roman" w:eastAsia="Times New Roman" w:hAnsi="Times New Roman" w:cs="Times New Roman"/>
                <w:color w:val="000000"/>
                <w:kern w:val="0"/>
                <w:sz w:val="24"/>
                <w:szCs w:val="24"/>
                <w:lang w:eastAsia="es-GT"/>
                <w14:ligatures w14:val="none"/>
              </w:rPr>
            </w:pPr>
            <w:r w:rsidRPr="005F2AE1">
              <w:rPr>
                <w:rFonts w:ascii="Times New Roman" w:eastAsia="Times New Roman" w:hAnsi="Times New Roman" w:cs="Times New Roman"/>
                <w:color w:val="000000"/>
                <w:kern w:val="0"/>
                <w:sz w:val="24"/>
                <w:szCs w:val="24"/>
                <w:lang w:eastAsia="es-GT"/>
                <w14:ligatures w14:val="none"/>
              </w:rPr>
              <w:t xml:space="preserve">Protección contra </w:t>
            </w:r>
            <w:proofErr w:type="gramStart"/>
            <w:r w:rsidRPr="005F2AE1">
              <w:rPr>
                <w:rFonts w:ascii="Times New Roman" w:eastAsia="Times New Roman" w:hAnsi="Times New Roman" w:cs="Times New Roman"/>
                <w:color w:val="000000"/>
                <w:kern w:val="0"/>
                <w:sz w:val="24"/>
                <w:szCs w:val="24"/>
                <w:lang w:eastAsia="es-GT"/>
                <w14:ligatures w14:val="none"/>
              </w:rPr>
              <w:t>malware</w:t>
            </w:r>
            <w:proofErr w:type="gramEnd"/>
            <w:r w:rsidRPr="005F2AE1">
              <w:rPr>
                <w:rFonts w:ascii="Times New Roman" w:eastAsia="Times New Roman" w:hAnsi="Times New Roman" w:cs="Times New Roman"/>
                <w:color w:val="000000"/>
                <w:kern w:val="0"/>
                <w:sz w:val="24"/>
                <w:szCs w:val="24"/>
                <w:lang w:eastAsia="es-GT"/>
                <w14:ligatures w14:val="none"/>
              </w:rPr>
              <w:t xml:space="preserve"> en equipos</w:t>
            </w:r>
          </w:p>
        </w:tc>
        <w:tc>
          <w:tcPr>
            <w:tcW w:w="1348" w:type="dxa"/>
            <w:tcBorders>
              <w:top w:val="nil"/>
              <w:left w:val="nil"/>
              <w:bottom w:val="single" w:sz="4" w:space="0" w:color="auto"/>
              <w:right w:val="single" w:sz="4" w:space="0" w:color="auto"/>
            </w:tcBorders>
            <w:vAlign w:val="center"/>
            <w:hideMark/>
          </w:tcPr>
          <w:p w14:paraId="7A165E0C" w14:textId="77777777" w:rsidR="005F2AE1" w:rsidRPr="005F2AE1" w:rsidRDefault="005F2AE1" w:rsidP="005F2AE1">
            <w:pPr>
              <w:spacing w:after="0" w:line="240" w:lineRule="auto"/>
              <w:rPr>
                <w:rFonts w:ascii="Times New Roman" w:eastAsia="Times New Roman" w:hAnsi="Times New Roman" w:cs="Times New Roman"/>
                <w:color w:val="000000"/>
                <w:kern w:val="0"/>
                <w:sz w:val="24"/>
                <w:szCs w:val="24"/>
                <w:lang w:eastAsia="es-GT"/>
                <w14:ligatures w14:val="none"/>
              </w:rPr>
            </w:pPr>
            <w:r w:rsidRPr="005F2AE1">
              <w:rPr>
                <w:rFonts w:ascii="Times New Roman" w:eastAsia="Times New Roman" w:hAnsi="Times New Roman" w:cs="Times New Roman"/>
                <w:color w:val="000000"/>
                <w:kern w:val="0"/>
                <w:sz w:val="24"/>
                <w:szCs w:val="24"/>
                <w:lang w:eastAsia="es-GT"/>
                <w14:ligatures w14:val="none"/>
              </w:rPr>
              <w:t>Computadoras personales</w:t>
            </w:r>
          </w:p>
        </w:tc>
        <w:tc>
          <w:tcPr>
            <w:tcW w:w="932" w:type="dxa"/>
            <w:tcBorders>
              <w:top w:val="nil"/>
              <w:left w:val="nil"/>
              <w:bottom w:val="single" w:sz="4" w:space="0" w:color="auto"/>
              <w:right w:val="single" w:sz="4" w:space="0" w:color="auto"/>
            </w:tcBorders>
            <w:vAlign w:val="center"/>
            <w:hideMark/>
          </w:tcPr>
          <w:p w14:paraId="4722DC62" w14:textId="77777777" w:rsidR="005F2AE1" w:rsidRPr="005F2AE1" w:rsidRDefault="005F2AE1" w:rsidP="005F2AE1">
            <w:pPr>
              <w:spacing w:after="0" w:line="240" w:lineRule="auto"/>
              <w:rPr>
                <w:rFonts w:ascii="Times New Roman" w:eastAsia="Times New Roman" w:hAnsi="Times New Roman" w:cs="Times New Roman"/>
                <w:color w:val="000000"/>
                <w:kern w:val="0"/>
                <w:sz w:val="24"/>
                <w:szCs w:val="24"/>
                <w:lang w:eastAsia="es-GT"/>
                <w14:ligatures w14:val="none"/>
              </w:rPr>
            </w:pPr>
            <w:r w:rsidRPr="005F2AE1">
              <w:rPr>
                <w:rFonts w:ascii="Times New Roman" w:eastAsia="Times New Roman" w:hAnsi="Times New Roman" w:cs="Times New Roman"/>
                <w:color w:val="000000"/>
                <w:kern w:val="0"/>
                <w:sz w:val="24"/>
                <w:szCs w:val="24"/>
                <w:lang w:eastAsia="es-GT"/>
                <w14:ligatures w14:val="none"/>
              </w:rPr>
              <w:t>MEDIO</w:t>
            </w:r>
          </w:p>
        </w:tc>
      </w:tr>
      <w:tr w:rsidR="005F2AE1" w:rsidRPr="005F2AE1" w14:paraId="4089CD7F" w14:textId="77777777" w:rsidTr="005F2AE1">
        <w:trPr>
          <w:trHeight w:val="1152"/>
          <w:jc w:val="center"/>
        </w:trPr>
        <w:tc>
          <w:tcPr>
            <w:tcW w:w="1248" w:type="dxa"/>
            <w:tcBorders>
              <w:top w:val="nil"/>
              <w:left w:val="single" w:sz="4" w:space="0" w:color="auto"/>
              <w:bottom w:val="single" w:sz="4" w:space="0" w:color="auto"/>
              <w:right w:val="single" w:sz="4" w:space="0" w:color="auto"/>
            </w:tcBorders>
            <w:vAlign w:val="center"/>
            <w:hideMark/>
          </w:tcPr>
          <w:p w14:paraId="4561C02C" w14:textId="6448FF35" w:rsidR="005F2AE1" w:rsidRPr="005F2AE1" w:rsidRDefault="005F2AE1" w:rsidP="005F2AE1">
            <w:pPr>
              <w:spacing w:after="0" w:line="240" w:lineRule="auto"/>
              <w:rPr>
                <w:rFonts w:ascii="Times New Roman" w:eastAsia="Times New Roman" w:hAnsi="Times New Roman" w:cs="Times New Roman"/>
                <w:color w:val="000000"/>
                <w:kern w:val="0"/>
                <w:sz w:val="24"/>
                <w:szCs w:val="24"/>
                <w:lang w:eastAsia="es-GT"/>
                <w14:ligatures w14:val="none"/>
              </w:rPr>
            </w:pPr>
            <w:r w:rsidRPr="005F2AE1">
              <w:rPr>
                <w:rFonts w:ascii="Times New Roman" w:eastAsia="Times New Roman" w:hAnsi="Times New Roman" w:cs="Times New Roman"/>
                <w:color w:val="000000"/>
                <w:kern w:val="0"/>
                <w:sz w:val="24"/>
                <w:szCs w:val="24"/>
                <w:lang w:eastAsia="es-GT"/>
                <w14:ligatures w14:val="none"/>
              </w:rPr>
              <w:t>Autenticación multifactorial</w:t>
            </w:r>
          </w:p>
        </w:tc>
        <w:tc>
          <w:tcPr>
            <w:tcW w:w="1646" w:type="dxa"/>
            <w:tcBorders>
              <w:top w:val="nil"/>
              <w:left w:val="nil"/>
              <w:bottom w:val="single" w:sz="4" w:space="0" w:color="auto"/>
              <w:right w:val="single" w:sz="4" w:space="0" w:color="auto"/>
            </w:tcBorders>
            <w:vAlign w:val="center"/>
            <w:hideMark/>
          </w:tcPr>
          <w:p w14:paraId="52162649" w14:textId="77777777" w:rsidR="005F2AE1" w:rsidRPr="005F2AE1" w:rsidRDefault="005F2AE1" w:rsidP="005F2AE1">
            <w:pPr>
              <w:spacing w:after="0" w:line="240" w:lineRule="auto"/>
              <w:rPr>
                <w:rFonts w:ascii="Times New Roman" w:eastAsia="Times New Roman" w:hAnsi="Times New Roman" w:cs="Times New Roman"/>
                <w:color w:val="000000"/>
                <w:kern w:val="0"/>
                <w:sz w:val="24"/>
                <w:szCs w:val="24"/>
                <w:lang w:eastAsia="es-GT"/>
                <w14:ligatures w14:val="none"/>
              </w:rPr>
            </w:pPr>
            <w:r w:rsidRPr="005F2AE1">
              <w:rPr>
                <w:rFonts w:ascii="Times New Roman" w:eastAsia="Times New Roman" w:hAnsi="Times New Roman" w:cs="Times New Roman"/>
                <w:color w:val="000000"/>
                <w:kern w:val="0"/>
                <w:sz w:val="24"/>
                <w:szCs w:val="24"/>
                <w:lang w:eastAsia="es-GT"/>
                <w14:ligatures w14:val="none"/>
              </w:rPr>
              <w:t>Verificación adicional para acceso a sistemas</w:t>
            </w:r>
          </w:p>
        </w:tc>
        <w:tc>
          <w:tcPr>
            <w:tcW w:w="1348" w:type="dxa"/>
            <w:tcBorders>
              <w:top w:val="nil"/>
              <w:left w:val="nil"/>
              <w:bottom w:val="single" w:sz="4" w:space="0" w:color="auto"/>
              <w:right w:val="single" w:sz="4" w:space="0" w:color="auto"/>
            </w:tcBorders>
            <w:vAlign w:val="center"/>
            <w:hideMark/>
          </w:tcPr>
          <w:p w14:paraId="36C7913E" w14:textId="77777777" w:rsidR="005F2AE1" w:rsidRPr="005F2AE1" w:rsidRDefault="005F2AE1" w:rsidP="005F2AE1">
            <w:pPr>
              <w:spacing w:after="0" w:line="240" w:lineRule="auto"/>
              <w:rPr>
                <w:rFonts w:ascii="Times New Roman" w:eastAsia="Times New Roman" w:hAnsi="Times New Roman" w:cs="Times New Roman"/>
                <w:color w:val="000000"/>
                <w:kern w:val="0"/>
                <w:sz w:val="24"/>
                <w:szCs w:val="24"/>
                <w:lang w:eastAsia="es-GT"/>
                <w14:ligatures w14:val="none"/>
              </w:rPr>
            </w:pPr>
            <w:r w:rsidRPr="005F2AE1">
              <w:rPr>
                <w:rFonts w:ascii="Times New Roman" w:eastAsia="Times New Roman" w:hAnsi="Times New Roman" w:cs="Times New Roman"/>
                <w:color w:val="000000"/>
                <w:kern w:val="0"/>
                <w:sz w:val="24"/>
                <w:szCs w:val="24"/>
                <w:lang w:eastAsia="es-GT"/>
                <w14:ligatures w14:val="none"/>
              </w:rPr>
              <w:t>Correo electrónico, Sistemas internos</w:t>
            </w:r>
          </w:p>
        </w:tc>
        <w:tc>
          <w:tcPr>
            <w:tcW w:w="932" w:type="dxa"/>
            <w:tcBorders>
              <w:top w:val="nil"/>
              <w:left w:val="nil"/>
              <w:bottom w:val="single" w:sz="4" w:space="0" w:color="auto"/>
              <w:right w:val="single" w:sz="4" w:space="0" w:color="auto"/>
            </w:tcBorders>
            <w:vAlign w:val="center"/>
            <w:hideMark/>
          </w:tcPr>
          <w:p w14:paraId="211BBF62" w14:textId="77777777" w:rsidR="005F2AE1" w:rsidRPr="005F2AE1" w:rsidRDefault="005F2AE1" w:rsidP="005F2AE1">
            <w:pPr>
              <w:spacing w:after="0" w:line="240" w:lineRule="auto"/>
              <w:rPr>
                <w:rFonts w:ascii="Times New Roman" w:eastAsia="Times New Roman" w:hAnsi="Times New Roman" w:cs="Times New Roman"/>
                <w:color w:val="000000"/>
                <w:kern w:val="0"/>
                <w:sz w:val="24"/>
                <w:szCs w:val="24"/>
                <w:lang w:eastAsia="es-GT"/>
                <w14:ligatures w14:val="none"/>
              </w:rPr>
            </w:pPr>
            <w:r w:rsidRPr="005F2AE1">
              <w:rPr>
                <w:rFonts w:ascii="Times New Roman" w:eastAsia="Times New Roman" w:hAnsi="Times New Roman" w:cs="Times New Roman"/>
                <w:color w:val="000000"/>
                <w:kern w:val="0"/>
                <w:sz w:val="24"/>
                <w:szCs w:val="24"/>
                <w:lang w:eastAsia="es-GT"/>
                <w14:ligatures w14:val="none"/>
              </w:rPr>
              <w:t>ALTO</w:t>
            </w:r>
          </w:p>
        </w:tc>
      </w:tr>
      <w:tr w:rsidR="005F2AE1" w:rsidRPr="005F2AE1" w14:paraId="013C2169" w14:textId="77777777" w:rsidTr="005F2AE1">
        <w:trPr>
          <w:trHeight w:val="1152"/>
          <w:jc w:val="center"/>
        </w:trPr>
        <w:tc>
          <w:tcPr>
            <w:tcW w:w="1248" w:type="dxa"/>
            <w:tcBorders>
              <w:top w:val="nil"/>
              <w:left w:val="single" w:sz="4" w:space="0" w:color="auto"/>
              <w:bottom w:val="single" w:sz="4" w:space="0" w:color="auto"/>
              <w:right w:val="single" w:sz="4" w:space="0" w:color="auto"/>
            </w:tcBorders>
            <w:vAlign w:val="center"/>
            <w:hideMark/>
          </w:tcPr>
          <w:p w14:paraId="019D5223" w14:textId="77777777" w:rsidR="005F2AE1" w:rsidRPr="005F2AE1" w:rsidRDefault="005F2AE1" w:rsidP="005F2AE1">
            <w:pPr>
              <w:spacing w:after="0" w:line="240" w:lineRule="auto"/>
              <w:rPr>
                <w:rFonts w:ascii="Times New Roman" w:eastAsia="Times New Roman" w:hAnsi="Times New Roman" w:cs="Times New Roman"/>
                <w:color w:val="000000"/>
                <w:kern w:val="0"/>
                <w:sz w:val="24"/>
                <w:szCs w:val="24"/>
                <w:lang w:eastAsia="es-GT"/>
                <w14:ligatures w14:val="none"/>
              </w:rPr>
            </w:pPr>
            <w:r w:rsidRPr="005F2AE1">
              <w:rPr>
                <w:rFonts w:ascii="Times New Roman" w:eastAsia="Times New Roman" w:hAnsi="Times New Roman" w:cs="Times New Roman"/>
                <w:color w:val="000000"/>
                <w:kern w:val="0"/>
                <w:sz w:val="24"/>
                <w:szCs w:val="24"/>
                <w:lang w:eastAsia="es-GT"/>
                <w14:ligatures w14:val="none"/>
              </w:rPr>
              <w:t>Monitoreo de red</w:t>
            </w:r>
          </w:p>
        </w:tc>
        <w:tc>
          <w:tcPr>
            <w:tcW w:w="1646" w:type="dxa"/>
            <w:tcBorders>
              <w:top w:val="nil"/>
              <w:left w:val="nil"/>
              <w:bottom w:val="single" w:sz="4" w:space="0" w:color="auto"/>
              <w:right w:val="single" w:sz="4" w:space="0" w:color="auto"/>
            </w:tcBorders>
            <w:vAlign w:val="center"/>
            <w:hideMark/>
          </w:tcPr>
          <w:p w14:paraId="0B64C9C2" w14:textId="77777777" w:rsidR="005F2AE1" w:rsidRPr="005F2AE1" w:rsidRDefault="005F2AE1" w:rsidP="005F2AE1">
            <w:pPr>
              <w:spacing w:after="0" w:line="240" w:lineRule="auto"/>
              <w:rPr>
                <w:rFonts w:ascii="Times New Roman" w:eastAsia="Times New Roman" w:hAnsi="Times New Roman" w:cs="Times New Roman"/>
                <w:color w:val="000000"/>
                <w:kern w:val="0"/>
                <w:sz w:val="24"/>
                <w:szCs w:val="24"/>
                <w:lang w:eastAsia="es-GT"/>
                <w14:ligatures w14:val="none"/>
              </w:rPr>
            </w:pPr>
            <w:r w:rsidRPr="005F2AE1">
              <w:rPr>
                <w:rFonts w:ascii="Times New Roman" w:eastAsia="Times New Roman" w:hAnsi="Times New Roman" w:cs="Times New Roman"/>
                <w:color w:val="000000"/>
                <w:kern w:val="0"/>
                <w:sz w:val="24"/>
                <w:szCs w:val="24"/>
                <w:lang w:eastAsia="es-GT"/>
                <w14:ligatures w14:val="none"/>
              </w:rPr>
              <w:t>Supervisión del tráfico y detección de intrusiones</w:t>
            </w:r>
          </w:p>
        </w:tc>
        <w:tc>
          <w:tcPr>
            <w:tcW w:w="1348" w:type="dxa"/>
            <w:tcBorders>
              <w:top w:val="nil"/>
              <w:left w:val="nil"/>
              <w:bottom w:val="single" w:sz="4" w:space="0" w:color="auto"/>
              <w:right w:val="single" w:sz="4" w:space="0" w:color="auto"/>
            </w:tcBorders>
            <w:vAlign w:val="center"/>
            <w:hideMark/>
          </w:tcPr>
          <w:p w14:paraId="349CBE11" w14:textId="77777777" w:rsidR="005F2AE1" w:rsidRPr="005F2AE1" w:rsidRDefault="005F2AE1" w:rsidP="005F2AE1">
            <w:pPr>
              <w:spacing w:after="0" w:line="240" w:lineRule="auto"/>
              <w:rPr>
                <w:rFonts w:ascii="Times New Roman" w:eastAsia="Times New Roman" w:hAnsi="Times New Roman" w:cs="Times New Roman"/>
                <w:color w:val="000000"/>
                <w:kern w:val="0"/>
                <w:sz w:val="24"/>
                <w:szCs w:val="24"/>
                <w:lang w:eastAsia="es-GT"/>
                <w14:ligatures w14:val="none"/>
              </w:rPr>
            </w:pPr>
            <w:r w:rsidRPr="005F2AE1">
              <w:rPr>
                <w:rFonts w:ascii="Times New Roman" w:eastAsia="Times New Roman" w:hAnsi="Times New Roman" w:cs="Times New Roman"/>
                <w:color w:val="000000"/>
                <w:kern w:val="0"/>
                <w:sz w:val="24"/>
                <w:szCs w:val="24"/>
                <w:lang w:eastAsia="es-GT"/>
                <w14:ligatures w14:val="none"/>
              </w:rPr>
              <w:t>Red interna LAN</w:t>
            </w:r>
          </w:p>
        </w:tc>
        <w:tc>
          <w:tcPr>
            <w:tcW w:w="932" w:type="dxa"/>
            <w:tcBorders>
              <w:top w:val="nil"/>
              <w:left w:val="nil"/>
              <w:bottom w:val="single" w:sz="4" w:space="0" w:color="auto"/>
              <w:right w:val="single" w:sz="4" w:space="0" w:color="auto"/>
            </w:tcBorders>
            <w:vAlign w:val="center"/>
            <w:hideMark/>
          </w:tcPr>
          <w:p w14:paraId="7C34660E" w14:textId="77777777" w:rsidR="005F2AE1" w:rsidRPr="005F2AE1" w:rsidRDefault="005F2AE1" w:rsidP="005F2AE1">
            <w:pPr>
              <w:spacing w:after="0" w:line="240" w:lineRule="auto"/>
              <w:rPr>
                <w:rFonts w:ascii="Times New Roman" w:eastAsia="Times New Roman" w:hAnsi="Times New Roman" w:cs="Times New Roman"/>
                <w:color w:val="000000"/>
                <w:kern w:val="0"/>
                <w:sz w:val="24"/>
                <w:szCs w:val="24"/>
                <w:lang w:eastAsia="es-GT"/>
                <w14:ligatures w14:val="none"/>
              </w:rPr>
            </w:pPr>
            <w:r w:rsidRPr="005F2AE1">
              <w:rPr>
                <w:rFonts w:ascii="Times New Roman" w:eastAsia="Times New Roman" w:hAnsi="Times New Roman" w:cs="Times New Roman"/>
                <w:color w:val="000000"/>
                <w:kern w:val="0"/>
                <w:sz w:val="24"/>
                <w:szCs w:val="24"/>
                <w:lang w:eastAsia="es-GT"/>
                <w14:ligatures w14:val="none"/>
              </w:rPr>
              <w:t>ALTO</w:t>
            </w:r>
          </w:p>
        </w:tc>
      </w:tr>
      <w:tr w:rsidR="005F2AE1" w:rsidRPr="005F2AE1" w14:paraId="5A241E92" w14:textId="77777777" w:rsidTr="005F2AE1">
        <w:trPr>
          <w:trHeight w:val="1728"/>
          <w:jc w:val="center"/>
        </w:trPr>
        <w:tc>
          <w:tcPr>
            <w:tcW w:w="1248" w:type="dxa"/>
            <w:tcBorders>
              <w:top w:val="nil"/>
              <w:left w:val="single" w:sz="4" w:space="0" w:color="auto"/>
              <w:bottom w:val="single" w:sz="4" w:space="0" w:color="auto"/>
              <w:right w:val="single" w:sz="4" w:space="0" w:color="auto"/>
            </w:tcBorders>
            <w:vAlign w:val="center"/>
            <w:hideMark/>
          </w:tcPr>
          <w:p w14:paraId="7ADA6DD1" w14:textId="77777777" w:rsidR="005F2AE1" w:rsidRPr="005F2AE1" w:rsidRDefault="005F2AE1" w:rsidP="005F2AE1">
            <w:pPr>
              <w:spacing w:after="0" w:line="240" w:lineRule="auto"/>
              <w:rPr>
                <w:rFonts w:ascii="Times New Roman" w:eastAsia="Times New Roman" w:hAnsi="Times New Roman" w:cs="Times New Roman"/>
                <w:color w:val="000000"/>
                <w:kern w:val="0"/>
                <w:sz w:val="24"/>
                <w:szCs w:val="24"/>
                <w:lang w:eastAsia="es-GT"/>
                <w14:ligatures w14:val="none"/>
              </w:rPr>
            </w:pPr>
            <w:r w:rsidRPr="005F2AE1">
              <w:rPr>
                <w:rFonts w:ascii="Times New Roman" w:eastAsia="Times New Roman" w:hAnsi="Times New Roman" w:cs="Times New Roman"/>
                <w:color w:val="000000"/>
                <w:kern w:val="0"/>
                <w:sz w:val="24"/>
                <w:szCs w:val="24"/>
                <w:lang w:eastAsia="es-GT"/>
                <w14:ligatures w14:val="none"/>
              </w:rPr>
              <w:t>Capacitación en seguridad</w:t>
            </w:r>
          </w:p>
        </w:tc>
        <w:tc>
          <w:tcPr>
            <w:tcW w:w="1646" w:type="dxa"/>
            <w:tcBorders>
              <w:top w:val="nil"/>
              <w:left w:val="nil"/>
              <w:bottom w:val="single" w:sz="4" w:space="0" w:color="auto"/>
              <w:right w:val="single" w:sz="4" w:space="0" w:color="auto"/>
            </w:tcBorders>
            <w:vAlign w:val="center"/>
            <w:hideMark/>
          </w:tcPr>
          <w:p w14:paraId="28B3DF5E" w14:textId="77777777" w:rsidR="005F2AE1" w:rsidRPr="005F2AE1" w:rsidRDefault="005F2AE1" w:rsidP="005F2AE1">
            <w:pPr>
              <w:spacing w:after="0" w:line="240" w:lineRule="auto"/>
              <w:rPr>
                <w:rFonts w:ascii="Times New Roman" w:eastAsia="Times New Roman" w:hAnsi="Times New Roman" w:cs="Times New Roman"/>
                <w:color w:val="000000"/>
                <w:kern w:val="0"/>
                <w:sz w:val="24"/>
                <w:szCs w:val="24"/>
                <w:lang w:eastAsia="es-GT"/>
                <w14:ligatures w14:val="none"/>
              </w:rPr>
            </w:pPr>
            <w:r w:rsidRPr="005F2AE1">
              <w:rPr>
                <w:rFonts w:ascii="Times New Roman" w:eastAsia="Times New Roman" w:hAnsi="Times New Roman" w:cs="Times New Roman"/>
                <w:color w:val="000000"/>
                <w:kern w:val="0"/>
                <w:sz w:val="24"/>
                <w:szCs w:val="24"/>
                <w:lang w:eastAsia="es-GT"/>
                <w14:ligatures w14:val="none"/>
              </w:rPr>
              <w:t>Formación al personal sobre buenas prácticas de seguridad</w:t>
            </w:r>
          </w:p>
        </w:tc>
        <w:tc>
          <w:tcPr>
            <w:tcW w:w="1348" w:type="dxa"/>
            <w:tcBorders>
              <w:top w:val="nil"/>
              <w:left w:val="nil"/>
              <w:bottom w:val="single" w:sz="4" w:space="0" w:color="auto"/>
              <w:right w:val="single" w:sz="4" w:space="0" w:color="auto"/>
            </w:tcBorders>
            <w:vAlign w:val="center"/>
            <w:hideMark/>
          </w:tcPr>
          <w:p w14:paraId="178CE282" w14:textId="77777777" w:rsidR="005F2AE1" w:rsidRPr="005F2AE1" w:rsidRDefault="005F2AE1" w:rsidP="005F2AE1">
            <w:pPr>
              <w:spacing w:after="0" w:line="240" w:lineRule="auto"/>
              <w:rPr>
                <w:rFonts w:ascii="Times New Roman" w:eastAsia="Times New Roman" w:hAnsi="Times New Roman" w:cs="Times New Roman"/>
                <w:color w:val="000000"/>
                <w:kern w:val="0"/>
                <w:sz w:val="24"/>
                <w:szCs w:val="24"/>
                <w:lang w:eastAsia="es-GT"/>
                <w14:ligatures w14:val="none"/>
              </w:rPr>
            </w:pPr>
            <w:r w:rsidRPr="005F2AE1">
              <w:rPr>
                <w:rFonts w:ascii="Times New Roman" w:eastAsia="Times New Roman" w:hAnsi="Times New Roman" w:cs="Times New Roman"/>
                <w:color w:val="000000"/>
                <w:kern w:val="0"/>
                <w:sz w:val="24"/>
                <w:szCs w:val="24"/>
                <w:lang w:eastAsia="es-GT"/>
                <w14:ligatures w14:val="none"/>
              </w:rPr>
              <w:t>Personal de IT, Empleados</w:t>
            </w:r>
          </w:p>
        </w:tc>
        <w:tc>
          <w:tcPr>
            <w:tcW w:w="932" w:type="dxa"/>
            <w:tcBorders>
              <w:top w:val="nil"/>
              <w:left w:val="nil"/>
              <w:bottom w:val="single" w:sz="4" w:space="0" w:color="auto"/>
              <w:right w:val="single" w:sz="4" w:space="0" w:color="auto"/>
            </w:tcBorders>
            <w:vAlign w:val="center"/>
            <w:hideMark/>
          </w:tcPr>
          <w:p w14:paraId="12DA4209" w14:textId="77777777" w:rsidR="005F2AE1" w:rsidRPr="005F2AE1" w:rsidRDefault="005F2AE1" w:rsidP="005F2AE1">
            <w:pPr>
              <w:spacing w:after="0" w:line="240" w:lineRule="auto"/>
              <w:rPr>
                <w:rFonts w:ascii="Times New Roman" w:eastAsia="Times New Roman" w:hAnsi="Times New Roman" w:cs="Times New Roman"/>
                <w:color w:val="000000"/>
                <w:kern w:val="0"/>
                <w:sz w:val="24"/>
                <w:szCs w:val="24"/>
                <w:lang w:eastAsia="es-GT"/>
                <w14:ligatures w14:val="none"/>
              </w:rPr>
            </w:pPr>
            <w:r w:rsidRPr="005F2AE1">
              <w:rPr>
                <w:rFonts w:ascii="Times New Roman" w:eastAsia="Times New Roman" w:hAnsi="Times New Roman" w:cs="Times New Roman"/>
                <w:color w:val="000000"/>
                <w:kern w:val="0"/>
                <w:sz w:val="24"/>
                <w:szCs w:val="24"/>
                <w:lang w:eastAsia="es-GT"/>
                <w14:ligatures w14:val="none"/>
              </w:rPr>
              <w:t>MEDIO</w:t>
            </w:r>
          </w:p>
        </w:tc>
      </w:tr>
    </w:tbl>
    <w:p w14:paraId="0E369383" w14:textId="77777777" w:rsidR="005F2AE1" w:rsidRDefault="005F2AE1" w:rsidP="00175872">
      <w:pPr>
        <w:rPr>
          <w:rFonts w:ascii="Times New Roman" w:hAnsi="Times New Roman" w:cs="Times New Roman"/>
        </w:rPr>
      </w:pPr>
    </w:p>
    <w:p w14:paraId="24E941D7" w14:textId="77777777" w:rsidR="005F2AE1" w:rsidRDefault="005F2AE1" w:rsidP="00175872">
      <w:pPr>
        <w:rPr>
          <w:rFonts w:ascii="Times New Roman" w:hAnsi="Times New Roman" w:cs="Times New Roman"/>
        </w:rPr>
      </w:pPr>
    </w:p>
    <w:p w14:paraId="591218C7" w14:textId="77777777" w:rsidR="005F2AE1" w:rsidRDefault="005F2AE1" w:rsidP="00175872">
      <w:pPr>
        <w:rPr>
          <w:rFonts w:ascii="Times New Roman" w:hAnsi="Times New Roman" w:cs="Times New Roman"/>
        </w:rPr>
      </w:pPr>
    </w:p>
    <w:p w14:paraId="01B6C1A6" w14:textId="77777777" w:rsidR="005F2AE1" w:rsidRDefault="005F2AE1" w:rsidP="00175872">
      <w:pPr>
        <w:rPr>
          <w:rFonts w:ascii="Times New Roman" w:hAnsi="Times New Roman" w:cs="Times New Roman"/>
        </w:rPr>
      </w:pPr>
    </w:p>
    <w:p w14:paraId="595374F7" w14:textId="77777777" w:rsidR="005F2AE1" w:rsidRPr="005F2AE1" w:rsidRDefault="005F2AE1" w:rsidP="005F2AE1">
      <w:pPr>
        <w:pStyle w:val="Ttulo2"/>
      </w:pPr>
      <w:bookmarkStart w:id="7" w:name="_Toc220089407"/>
      <w:r w:rsidRPr="005F2AE1">
        <w:lastRenderedPageBreak/>
        <w:t>Conclusiones</w:t>
      </w:r>
      <w:bookmarkEnd w:id="7"/>
    </w:p>
    <w:p w14:paraId="71BB13ED" w14:textId="77777777" w:rsidR="005F2AE1" w:rsidRPr="005F2AE1" w:rsidRDefault="005F2AE1" w:rsidP="005F2AE1">
      <w:pPr>
        <w:numPr>
          <w:ilvl w:val="0"/>
          <w:numId w:val="1"/>
        </w:numPr>
        <w:spacing w:after="0" w:line="360" w:lineRule="auto"/>
        <w:rPr>
          <w:rFonts w:ascii="Times New Roman" w:hAnsi="Times New Roman" w:cs="Times New Roman"/>
          <w:sz w:val="24"/>
          <w:szCs w:val="24"/>
        </w:rPr>
      </w:pPr>
      <w:r w:rsidRPr="005F2AE1">
        <w:rPr>
          <w:rFonts w:ascii="Times New Roman" w:hAnsi="Times New Roman" w:cs="Times New Roman"/>
          <w:sz w:val="24"/>
          <w:szCs w:val="24"/>
        </w:rPr>
        <w:t>El inventario de activos permitió identificar y clasificar los recursos más importantes de la organización, estableciendo su nivel de criticidad y su impacto sobre la confidencialidad, integridad y disponibilidad de la información.</w:t>
      </w:r>
    </w:p>
    <w:p w14:paraId="30F85007" w14:textId="77777777" w:rsidR="005F2AE1" w:rsidRPr="005F2AE1" w:rsidRDefault="005F2AE1" w:rsidP="005F2AE1">
      <w:pPr>
        <w:numPr>
          <w:ilvl w:val="0"/>
          <w:numId w:val="1"/>
        </w:numPr>
        <w:spacing w:after="0" w:line="360" w:lineRule="auto"/>
        <w:rPr>
          <w:rFonts w:ascii="Times New Roman" w:hAnsi="Times New Roman" w:cs="Times New Roman"/>
          <w:sz w:val="24"/>
          <w:szCs w:val="24"/>
        </w:rPr>
      </w:pPr>
      <w:r w:rsidRPr="005F2AE1">
        <w:rPr>
          <w:rFonts w:ascii="Times New Roman" w:hAnsi="Times New Roman" w:cs="Times New Roman"/>
          <w:sz w:val="24"/>
          <w:szCs w:val="24"/>
        </w:rPr>
        <w:t>Se evidenció que los activos con mayor nivel de riesgo, como la base de datos de clientes, la información de la nómina y las copias de seguridad, requieren la aplicación de controles más estrictos y un monitoreo constante para garantizar su protección.</w:t>
      </w:r>
    </w:p>
    <w:p w14:paraId="4122E9CB" w14:textId="77777777" w:rsidR="005F2AE1" w:rsidRPr="005F2AE1" w:rsidRDefault="005F2AE1" w:rsidP="005F2AE1">
      <w:pPr>
        <w:numPr>
          <w:ilvl w:val="0"/>
          <w:numId w:val="1"/>
        </w:numPr>
        <w:spacing w:after="0" w:line="360" w:lineRule="auto"/>
        <w:rPr>
          <w:rFonts w:ascii="Times New Roman" w:hAnsi="Times New Roman" w:cs="Times New Roman"/>
          <w:sz w:val="24"/>
          <w:szCs w:val="24"/>
        </w:rPr>
      </w:pPr>
      <w:r w:rsidRPr="005F2AE1">
        <w:rPr>
          <w:rFonts w:ascii="Times New Roman" w:hAnsi="Times New Roman" w:cs="Times New Roman"/>
          <w:sz w:val="24"/>
          <w:szCs w:val="24"/>
        </w:rPr>
        <w:t>La identificación de riesgos facilitó la relación directa entre las amenazas, los activos afectados y los controles propuestos, lo que contribuye a una gestión de seguridad más estructurada y alineada con la norma ISO/IEC 27001.</w:t>
      </w:r>
    </w:p>
    <w:p w14:paraId="736FF4FF" w14:textId="77777777" w:rsidR="005F2AE1" w:rsidRPr="005F2AE1" w:rsidRDefault="005F2AE1" w:rsidP="005F2AE1">
      <w:pPr>
        <w:numPr>
          <w:ilvl w:val="0"/>
          <w:numId w:val="1"/>
        </w:numPr>
        <w:spacing w:after="0" w:line="360" w:lineRule="auto"/>
        <w:rPr>
          <w:rFonts w:ascii="Times New Roman" w:hAnsi="Times New Roman" w:cs="Times New Roman"/>
          <w:sz w:val="24"/>
          <w:szCs w:val="24"/>
        </w:rPr>
      </w:pPr>
      <w:r w:rsidRPr="005F2AE1">
        <w:rPr>
          <w:rFonts w:ascii="Times New Roman" w:hAnsi="Times New Roman" w:cs="Times New Roman"/>
          <w:sz w:val="24"/>
          <w:szCs w:val="24"/>
        </w:rPr>
        <w:t>La implementación de controles técnicos y administrativos fortalece la postura de seguridad de la organización y reduce la probabilidad de incidentes que puedan afectar la continuidad del negocio.</w:t>
      </w:r>
    </w:p>
    <w:p w14:paraId="2916DC31" w14:textId="77777777" w:rsidR="005F2AE1" w:rsidRPr="005F2AE1" w:rsidRDefault="005F2AE1" w:rsidP="005F2AE1">
      <w:pPr>
        <w:numPr>
          <w:ilvl w:val="0"/>
          <w:numId w:val="1"/>
        </w:numPr>
        <w:spacing w:after="0" w:line="360" w:lineRule="auto"/>
        <w:rPr>
          <w:rFonts w:ascii="Times New Roman" w:hAnsi="Times New Roman" w:cs="Times New Roman"/>
          <w:sz w:val="24"/>
          <w:szCs w:val="24"/>
        </w:rPr>
      </w:pPr>
      <w:r w:rsidRPr="005F2AE1">
        <w:rPr>
          <w:rFonts w:ascii="Times New Roman" w:hAnsi="Times New Roman" w:cs="Times New Roman"/>
          <w:sz w:val="24"/>
          <w:szCs w:val="24"/>
        </w:rPr>
        <w:t>El proceso desarrollado demuestra la importancia de mantener actualizado el inventario de activos como base para la mejora continua del sistema de gestión de seguridad de la información.</w:t>
      </w:r>
    </w:p>
    <w:p w14:paraId="4F97FA97" w14:textId="77777777" w:rsidR="005F2AE1" w:rsidRDefault="005F2AE1" w:rsidP="00175872">
      <w:pPr>
        <w:rPr>
          <w:rFonts w:ascii="Times New Roman" w:hAnsi="Times New Roman" w:cs="Times New Roman"/>
        </w:rPr>
      </w:pPr>
    </w:p>
    <w:p w14:paraId="29F2FC1D" w14:textId="77777777" w:rsidR="005F2AE1" w:rsidRDefault="005F2AE1" w:rsidP="00175872">
      <w:pPr>
        <w:rPr>
          <w:rFonts w:ascii="Times New Roman" w:hAnsi="Times New Roman" w:cs="Times New Roman"/>
        </w:rPr>
      </w:pPr>
    </w:p>
    <w:p w14:paraId="50C91207" w14:textId="77777777" w:rsidR="005F2AE1" w:rsidRDefault="005F2AE1" w:rsidP="00175872">
      <w:pPr>
        <w:rPr>
          <w:rFonts w:ascii="Times New Roman" w:hAnsi="Times New Roman" w:cs="Times New Roman"/>
        </w:rPr>
      </w:pPr>
    </w:p>
    <w:p w14:paraId="4DDF8C7D" w14:textId="77777777" w:rsidR="005F2AE1" w:rsidRDefault="005F2AE1" w:rsidP="00175872">
      <w:pPr>
        <w:rPr>
          <w:rFonts w:ascii="Times New Roman" w:hAnsi="Times New Roman" w:cs="Times New Roman"/>
        </w:rPr>
      </w:pPr>
    </w:p>
    <w:p w14:paraId="48A29504" w14:textId="77777777" w:rsidR="005F2AE1" w:rsidRDefault="005F2AE1" w:rsidP="00175872">
      <w:pPr>
        <w:rPr>
          <w:rFonts w:ascii="Times New Roman" w:hAnsi="Times New Roman" w:cs="Times New Roman"/>
        </w:rPr>
      </w:pPr>
    </w:p>
    <w:p w14:paraId="2A10A345" w14:textId="77777777" w:rsidR="005F2AE1" w:rsidRDefault="005F2AE1" w:rsidP="00175872">
      <w:pPr>
        <w:rPr>
          <w:rFonts w:ascii="Times New Roman" w:hAnsi="Times New Roman" w:cs="Times New Roman"/>
        </w:rPr>
      </w:pPr>
    </w:p>
    <w:p w14:paraId="5014A199" w14:textId="77777777" w:rsidR="005F2AE1" w:rsidRDefault="005F2AE1" w:rsidP="00175872">
      <w:pPr>
        <w:rPr>
          <w:rFonts w:ascii="Times New Roman" w:hAnsi="Times New Roman" w:cs="Times New Roman"/>
        </w:rPr>
      </w:pPr>
    </w:p>
    <w:p w14:paraId="03BAF21F" w14:textId="77777777" w:rsidR="005F2AE1" w:rsidRDefault="005F2AE1" w:rsidP="00175872">
      <w:pPr>
        <w:rPr>
          <w:rFonts w:ascii="Times New Roman" w:hAnsi="Times New Roman" w:cs="Times New Roman"/>
        </w:rPr>
      </w:pPr>
    </w:p>
    <w:p w14:paraId="047F3842" w14:textId="77777777" w:rsidR="005F2AE1" w:rsidRDefault="005F2AE1" w:rsidP="00175872">
      <w:pPr>
        <w:rPr>
          <w:rFonts w:ascii="Times New Roman" w:hAnsi="Times New Roman" w:cs="Times New Roman"/>
        </w:rPr>
      </w:pPr>
    </w:p>
    <w:p w14:paraId="089EEAD3" w14:textId="77777777" w:rsidR="005F2AE1" w:rsidRDefault="005F2AE1" w:rsidP="00175872">
      <w:pPr>
        <w:rPr>
          <w:rFonts w:ascii="Times New Roman" w:hAnsi="Times New Roman" w:cs="Times New Roman"/>
        </w:rPr>
      </w:pPr>
    </w:p>
    <w:p w14:paraId="3DB3D295" w14:textId="77777777" w:rsidR="005F2AE1" w:rsidRDefault="005F2AE1" w:rsidP="00175872">
      <w:pPr>
        <w:rPr>
          <w:rFonts w:ascii="Times New Roman" w:hAnsi="Times New Roman" w:cs="Times New Roman"/>
        </w:rPr>
      </w:pPr>
    </w:p>
    <w:p w14:paraId="0EE1B94D" w14:textId="77777777" w:rsidR="005F2AE1" w:rsidRDefault="005F2AE1" w:rsidP="00175872">
      <w:pPr>
        <w:rPr>
          <w:rFonts w:ascii="Times New Roman" w:hAnsi="Times New Roman" w:cs="Times New Roman"/>
        </w:rPr>
      </w:pPr>
    </w:p>
    <w:p w14:paraId="65E3AD4E" w14:textId="77777777" w:rsidR="005F2AE1" w:rsidRDefault="005F2AE1" w:rsidP="00175872">
      <w:pPr>
        <w:rPr>
          <w:rFonts w:ascii="Times New Roman" w:hAnsi="Times New Roman" w:cs="Times New Roman"/>
        </w:rPr>
      </w:pPr>
    </w:p>
    <w:p w14:paraId="41C75D94" w14:textId="77777777" w:rsidR="005F2AE1" w:rsidRDefault="005F2AE1" w:rsidP="00175872">
      <w:pPr>
        <w:rPr>
          <w:rFonts w:ascii="Times New Roman" w:hAnsi="Times New Roman" w:cs="Times New Roman"/>
        </w:rPr>
      </w:pPr>
    </w:p>
    <w:p w14:paraId="79585BD4" w14:textId="77777777" w:rsidR="005F2AE1" w:rsidRPr="005F2AE1" w:rsidRDefault="005F2AE1" w:rsidP="00923CA5">
      <w:pPr>
        <w:pStyle w:val="Ttulo2"/>
      </w:pPr>
      <w:bookmarkStart w:id="8" w:name="_Toc220089408"/>
      <w:r w:rsidRPr="005F2AE1">
        <w:lastRenderedPageBreak/>
        <w:t>Recomendaciones</w:t>
      </w:r>
      <w:bookmarkEnd w:id="8"/>
    </w:p>
    <w:p w14:paraId="4DC7BEDD" w14:textId="77777777" w:rsidR="005F2AE1" w:rsidRPr="005F2AE1" w:rsidRDefault="005F2AE1" w:rsidP="005F2AE1">
      <w:pPr>
        <w:numPr>
          <w:ilvl w:val="0"/>
          <w:numId w:val="2"/>
        </w:numPr>
        <w:spacing w:after="0" w:line="360" w:lineRule="auto"/>
        <w:rPr>
          <w:rFonts w:ascii="Times New Roman" w:hAnsi="Times New Roman" w:cs="Times New Roman"/>
          <w:sz w:val="24"/>
          <w:szCs w:val="24"/>
        </w:rPr>
      </w:pPr>
      <w:r w:rsidRPr="005F2AE1">
        <w:rPr>
          <w:rFonts w:ascii="Times New Roman" w:hAnsi="Times New Roman" w:cs="Times New Roman"/>
          <w:sz w:val="24"/>
          <w:szCs w:val="24"/>
        </w:rPr>
        <w:t>Actualizar periódicamente el inventario de activos para reflejar cambios en la infraestructura tecnológica, incorporación de nuevos sistemas o modificaciones en los procesos de la organización.</w:t>
      </w:r>
    </w:p>
    <w:p w14:paraId="02F1FF07" w14:textId="77777777" w:rsidR="005F2AE1" w:rsidRPr="005F2AE1" w:rsidRDefault="005F2AE1" w:rsidP="005F2AE1">
      <w:pPr>
        <w:numPr>
          <w:ilvl w:val="0"/>
          <w:numId w:val="2"/>
        </w:numPr>
        <w:spacing w:after="0" w:line="360" w:lineRule="auto"/>
        <w:rPr>
          <w:rFonts w:ascii="Times New Roman" w:hAnsi="Times New Roman" w:cs="Times New Roman"/>
          <w:sz w:val="24"/>
          <w:szCs w:val="24"/>
        </w:rPr>
      </w:pPr>
      <w:r w:rsidRPr="005F2AE1">
        <w:rPr>
          <w:rFonts w:ascii="Times New Roman" w:hAnsi="Times New Roman" w:cs="Times New Roman"/>
          <w:sz w:val="24"/>
          <w:szCs w:val="24"/>
        </w:rPr>
        <w:t>Implementar auditorías internas de seguridad para verificar la correcta aplicación y efectividad de los controles establecidos.</w:t>
      </w:r>
    </w:p>
    <w:p w14:paraId="18D161BF" w14:textId="77777777" w:rsidR="005F2AE1" w:rsidRPr="005F2AE1" w:rsidRDefault="005F2AE1" w:rsidP="005F2AE1">
      <w:pPr>
        <w:numPr>
          <w:ilvl w:val="0"/>
          <w:numId w:val="2"/>
        </w:numPr>
        <w:spacing w:after="0" w:line="360" w:lineRule="auto"/>
        <w:rPr>
          <w:rFonts w:ascii="Times New Roman" w:hAnsi="Times New Roman" w:cs="Times New Roman"/>
          <w:sz w:val="24"/>
          <w:szCs w:val="24"/>
        </w:rPr>
      </w:pPr>
      <w:r w:rsidRPr="005F2AE1">
        <w:rPr>
          <w:rFonts w:ascii="Times New Roman" w:hAnsi="Times New Roman" w:cs="Times New Roman"/>
          <w:sz w:val="24"/>
          <w:szCs w:val="24"/>
        </w:rPr>
        <w:t>Fortalecer los programas de capacitación en ciberseguridad para todo el personal, con el fin de reducir los riesgos asociados al factor humano.</w:t>
      </w:r>
    </w:p>
    <w:p w14:paraId="339FAAB1" w14:textId="77777777" w:rsidR="005F2AE1" w:rsidRPr="005F2AE1" w:rsidRDefault="005F2AE1" w:rsidP="005F2AE1">
      <w:pPr>
        <w:numPr>
          <w:ilvl w:val="0"/>
          <w:numId w:val="2"/>
        </w:numPr>
        <w:spacing w:after="0" w:line="360" w:lineRule="auto"/>
        <w:rPr>
          <w:rFonts w:ascii="Times New Roman" w:hAnsi="Times New Roman" w:cs="Times New Roman"/>
          <w:sz w:val="24"/>
          <w:szCs w:val="24"/>
        </w:rPr>
      </w:pPr>
      <w:r w:rsidRPr="005F2AE1">
        <w:rPr>
          <w:rFonts w:ascii="Times New Roman" w:hAnsi="Times New Roman" w:cs="Times New Roman"/>
          <w:sz w:val="24"/>
          <w:szCs w:val="24"/>
        </w:rPr>
        <w:t>Realizar pruebas periódicas de los planes de respaldo y recuperación ante desastres para asegurar la disponibilidad de la información en caso de incidentes.</w:t>
      </w:r>
    </w:p>
    <w:p w14:paraId="0F640BAA" w14:textId="77777777" w:rsidR="005F2AE1" w:rsidRPr="005F2AE1" w:rsidRDefault="005F2AE1" w:rsidP="005F2AE1">
      <w:pPr>
        <w:numPr>
          <w:ilvl w:val="0"/>
          <w:numId w:val="2"/>
        </w:numPr>
        <w:spacing w:after="0" w:line="360" w:lineRule="auto"/>
        <w:rPr>
          <w:rFonts w:ascii="Times New Roman" w:hAnsi="Times New Roman" w:cs="Times New Roman"/>
          <w:sz w:val="24"/>
          <w:szCs w:val="24"/>
        </w:rPr>
      </w:pPr>
      <w:r w:rsidRPr="005F2AE1">
        <w:rPr>
          <w:rFonts w:ascii="Times New Roman" w:hAnsi="Times New Roman" w:cs="Times New Roman"/>
          <w:sz w:val="24"/>
          <w:szCs w:val="24"/>
        </w:rPr>
        <w:t>Documentar y formalizar las políticas de seguridad de la información, alineándolas con los lineamientos de la norma ISO/IEC 27001 y las regulaciones aplicables.</w:t>
      </w:r>
    </w:p>
    <w:p w14:paraId="62F03247" w14:textId="77777777" w:rsidR="005F2AE1" w:rsidRPr="005F2AE1" w:rsidRDefault="005F2AE1" w:rsidP="00175872">
      <w:pPr>
        <w:rPr>
          <w:rFonts w:ascii="Times New Roman" w:hAnsi="Times New Roman" w:cs="Times New Roman"/>
        </w:rPr>
      </w:pPr>
    </w:p>
    <w:sectPr w:rsidR="005F2AE1" w:rsidRPr="005F2AE1" w:rsidSect="005F2AE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DA538" w14:textId="77777777" w:rsidR="00053A6D" w:rsidRDefault="00053A6D" w:rsidP="00544D19">
      <w:pPr>
        <w:spacing w:after="0" w:line="240" w:lineRule="auto"/>
      </w:pPr>
      <w:r>
        <w:separator/>
      </w:r>
    </w:p>
  </w:endnote>
  <w:endnote w:type="continuationSeparator" w:id="0">
    <w:p w14:paraId="53A9025E" w14:textId="77777777" w:rsidR="00053A6D" w:rsidRDefault="00053A6D" w:rsidP="00544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F7F6B" w14:textId="695E09EC" w:rsidR="00923CA5" w:rsidRPr="00923CA5" w:rsidRDefault="00923CA5">
    <w:pPr>
      <w:pStyle w:val="Piedepgina"/>
      <w:jc w:val="center"/>
      <w:rPr>
        <w:rFonts w:ascii="Times New Roman" w:hAnsi="Times New Roman" w:cs="Times New Roman"/>
        <w:sz w:val="24"/>
        <w:szCs w:val="24"/>
      </w:rPr>
    </w:pPr>
  </w:p>
  <w:p w14:paraId="72C3936D" w14:textId="4F4EF406" w:rsidR="005F2AE1" w:rsidRPr="00923CA5" w:rsidRDefault="005F2AE1" w:rsidP="00923CA5">
    <w:pPr>
      <w:pStyle w:val="Piedepgina"/>
      <w:jc w:val="center"/>
      <w:rPr>
        <w:rFonts w:ascii="Times New Roman" w:hAnsi="Times New Roman" w:cs="Times New Roman"/>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4571735"/>
      <w:docPartObj>
        <w:docPartGallery w:val="Page Numbers (Bottom of Page)"/>
        <w:docPartUnique/>
      </w:docPartObj>
    </w:sdtPr>
    <w:sdtEndPr>
      <w:rPr>
        <w:rFonts w:ascii="Times New Roman" w:hAnsi="Times New Roman" w:cs="Times New Roman"/>
        <w:sz w:val="24"/>
        <w:szCs w:val="24"/>
      </w:rPr>
    </w:sdtEndPr>
    <w:sdtContent>
      <w:p w14:paraId="13ACEB7E" w14:textId="77777777" w:rsidR="00923CA5" w:rsidRPr="00923CA5" w:rsidRDefault="00923CA5">
        <w:pPr>
          <w:pStyle w:val="Piedepgina"/>
          <w:jc w:val="center"/>
          <w:rPr>
            <w:rFonts w:ascii="Times New Roman" w:hAnsi="Times New Roman" w:cs="Times New Roman"/>
            <w:sz w:val="24"/>
            <w:szCs w:val="24"/>
          </w:rPr>
        </w:pPr>
        <w:r w:rsidRPr="00923CA5">
          <w:rPr>
            <w:rFonts w:ascii="Times New Roman" w:hAnsi="Times New Roman" w:cs="Times New Roman"/>
            <w:sz w:val="24"/>
            <w:szCs w:val="24"/>
          </w:rPr>
          <w:fldChar w:fldCharType="begin"/>
        </w:r>
        <w:r w:rsidRPr="00923CA5">
          <w:rPr>
            <w:rFonts w:ascii="Times New Roman" w:hAnsi="Times New Roman" w:cs="Times New Roman"/>
            <w:sz w:val="24"/>
            <w:szCs w:val="24"/>
          </w:rPr>
          <w:instrText>PAGE   \* MERGEFORMAT</w:instrText>
        </w:r>
        <w:r w:rsidRPr="00923CA5">
          <w:rPr>
            <w:rFonts w:ascii="Times New Roman" w:hAnsi="Times New Roman" w:cs="Times New Roman"/>
            <w:sz w:val="24"/>
            <w:szCs w:val="24"/>
          </w:rPr>
          <w:fldChar w:fldCharType="separate"/>
        </w:r>
        <w:r w:rsidRPr="00923CA5">
          <w:rPr>
            <w:rFonts w:ascii="Times New Roman" w:hAnsi="Times New Roman" w:cs="Times New Roman"/>
            <w:sz w:val="24"/>
            <w:szCs w:val="24"/>
            <w:lang w:val="es-ES"/>
          </w:rPr>
          <w:t>2</w:t>
        </w:r>
        <w:r w:rsidRPr="00923CA5">
          <w:rPr>
            <w:rFonts w:ascii="Times New Roman" w:hAnsi="Times New Roman" w:cs="Times New Roman"/>
            <w:sz w:val="24"/>
            <w:szCs w:val="24"/>
          </w:rPr>
          <w:fldChar w:fldCharType="end"/>
        </w:r>
      </w:p>
    </w:sdtContent>
  </w:sdt>
  <w:p w14:paraId="6BD2F24C" w14:textId="77777777" w:rsidR="00923CA5" w:rsidRPr="00923CA5" w:rsidRDefault="00923CA5" w:rsidP="00923CA5">
    <w:pPr>
      <w:pStyle w:val="Piedepgina"/>
      <w:jc w:val="center"/>
      <w:rPr>
        <w:rFonts w:ascii="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501949"/>
      <w:docPartObj>
        <w:docPartGallery w:val="Page Numbers (Bottom of Page)"/>
        <w:docPartUnique/>
      </w:docPartObj>
    </w:sdtPr>
    <w:sdtEndPr>
      <w:rPr>
        <w:rFonts w:ascii="Times New Roman" w:hAnsi="Times New Roman" w:cs="Times New Roman"/>
        <w:sz w:val="24"/>
        <w:szCs w:val="24"/>
      </w:rPr>
    </w:sdtEndPr>
    <w:sdtContent>
      <w:p w14:paraId="39F0210C" w14:textId="4BAB1FDB" w:rsidR="005F2AE1" w:rsidRPr="005F2AE1" w:rsidRDefault="005F2AE1">
        <w:pPr>
          <w:pStyle w:val="Piedepgina"/>
          <w:jc w:val="center"/>
          <w:rPr>
            <w:rFonts w:ascii="Times New Roman" w:hAnsi="Times New Roman" w:cs="Times New Roman"/>
            <w:sz w:val="24"/>
            <w:szCs w:val="24"/>
          </w:rPr>
        </w:pPr>
        <w:r w:rsidRPr="005F2AE1">
          <w:rPr>
            <w:rFonts w:ascii="Times New Roman" w:hAnsi="Times New Roman" w:cs="Times New Roman"/>
            <w:sz w:val="24"/>
            <w:szCs w:val="24"/>
          </w:rPr>
          <w:fldChar w:fldCharType="begin"/>
        </w:r>
        <w:r w:rsidRPr="005F2AE1">
          <w:rPr>
            <w:rFonts w:ascii="Times New Roman" w:hAnsi="Times New Roman" w:cs="Times New Roman"/>
            <w:sz w:val="24"/>
            <w:szCs w:val="24"/>
          </w:rPr>
          <w:instrText>PAGE   \* MERGEFORMAT</w:instrText>
        </w:r>
        <w:r w:rsidRPr="005F2AE1">
          <w:rPr>
            <w:rFonts w:ascii="Times New Roman" w:hAnsi="Times New Roman" w:cs="Times New Roman"/>
            <w:sz w:val="24"/>
            <w:szCs w:val="24"/>
          </w:rPr>
          <w:fldChar w:fldCharType="separate"/>
        </w:r>
        <w:r w:rsidRPr="005F2AE1">
          <w:rPr>
            <w:rFonts w:ascii="Times New Roman" w:hAnsi="Times New Roman" w:cs="Times New Roman"/>
            <w:sz w:val="24"/>
            <w:szCs w:val="24"/>
            <w:lang w:val="es-ES"/>
          </w:rPr>
          <w:t>2</w:t>
        </w:r>
        <w:r w:rsidRPr="005F2AE1">
          <w:rPr>
            <w:rFonts w:ascii="Times New Roman" w:hAnsi="Times New Roman" w:cs="Times New Roman"/>
            <w:sz w:val="24"/>
            <w:szCs w:val="24"/>
          </w:rPr>
          <w:fldChar w:fldCharType="end"/>
        </w:r>
      </w:p>
    </w:sdtContent>
  </w:sdt>
  <w:p w14:paraId="2107298F" w14:textId="77777777" w:rsidR="00544D19" w:rsidRDefault="00544D1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C6525" w14:textId="77777777" w:rsidR="00053A6D" w:rsidRDefault="00053A6D" w:rsidP="00544D19">
      <w:pPr>
        <w:spacing w:after="0" w:line="240" w:lineRule="auto"/>
      </w:pPr>
      <w:r>
        <w:separator/>
      </w:r>
    </w:p>
  </w:footnote>
  <w:footnote w:type="continuationSeparator" w:id="0">
    <w:p w14:paraId="4B9D9AC0" w14:textId="77777777" w:rsidR="00053A6D" w:rsidRDefault="00053A6D" w:rsidP="00544D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3365F" w14:textId="77777777" w:rsidR="005F2AE1" w:rsidRDefault="005F2AE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21C62"/>
    <w:multiLevelType w:val="multilevel"/>
    <w:tmpl w:val="CA90983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1A1198"/>
    <w:multiLevelType w:val="multilevel"/>
    <w:tmpl w:val="3A9E3D5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3803144">
    <w:abstractNumId w:val="1"/>
  </w:num>
  <w:num w:numId="2" w16cid:durableId="573974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D19"/>
    <w:rsid w:val="00026F5A"/>
    <w:rsid w:val="00053A6D"/>
    <w:rsid w:val="0009013F"/>
    <w:rsid w:val="00175872"/>
    <w:rsid w:val="0019709E"/>
    <w:rsid w:val="002C0F4A"/>
    <w:rsid w:val="003D2E49"/>
    <w:rsid w:val="004C39E4"/>
    <w:rsid w:val="00544D19"/>
    <w:rsid w:val="005F2AE1"/>
    <w:rsid w:val="006143B2"/>
    <w:rsid w:val="00653745"/>
    <w:rsid w:val="0067046B"/>
    <w:rsid w:val="00923CA5"/>
    <w:rsid w:val="00BA6B59"/>
    <w:rsid w:val="00E61F10"/>
    <w:rsid w:val="00E84C08"/>
    <w:rsid w:val="00F801DA"/>
  </w:rsids>
  <m:mathPr>
    <m:mathFont m:val="Cambria Math"/>
    <m:brkBin m:val="before"/>
    <m:brkBinSub m:val="--"/>
    <m:smallFrac m:val="0"/>
    <m:dispDef/>
    <m:lMargin m:val="0"/>
    <m:rMargin m:val="0"/>
    <m:defJc m:val="centerGroup"/>
    <m:wrapIndent m:val="1440"/>
    <m:intLim m:val="subSup"/>
    <m:naryLim m:val="undOvr"/>
  </m:mathPr>
  <w:themeFontLang w:val="es-G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A76E92"/>
  <w15:chartTrackingRefBased/>
  <w15:docId w15:val="{CA344705-AC59-465B-8DD1-AB983E7A2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D19"/>
  </w:style>
  <w:style w:type="paragraph" w:styleId="Ttulo1">
    <w:name w:val="heading 1"/>
    <w:basedOn w:val="Normal"/>
    <w:next w:val="Normal"/>
    <w:link w:val="Ttulo1Car"/>
    <w:uiPriority w:val="9"/>
    <w:qFormat/>
    <w:rsid w:val="00923CA5"/>
    <w:pPr>
      <w:keepNext/>
      <w:keepLines/>
      <w:spacing w:after="0" w:line="360" w:lineRule="auto"/>
      <w:jc w:val="center"/>
      <w:outlineLvl w:val="0"/>
    </w:pPr>
    <w:rPr>
      <w:rFonts w:ascii="Times New Roman" w:eastAsiaTheme="majorEastAsia" w:hAnsi="Times New Roman" w:cstheme="majorBidi"/>
      <w:b/>
      <w:sz w:val="24"/>
      <w:szCs w:val="40"/>
    </w:rPr>
  </w:style>
  <w:style w:type="paragraph" w:styleId="Ttulo2">
    <w:name w:val="heading 2"/>
    <w:basedOn w:val="Normal"/>
    <w:next w:val="Normal"/>
    <w:link w:val="Ttulo2Car"/>
    <w:uiPriority w:val="9"/>
    <w:unhideWhenUsed/>
    <w:qFormat/>
    <w:rsid w:val="005F2AE1"/>
    <w:pPr>
      <w:keepNext/>
      <w:keepLines/>
      <w:spacing w:after="0" w:line="360" w:lineRule="auto"/>
      <w:outlineLvl w:val="1"/>
    </w:pPr>
    <w:rPr>
      <w:rFonts w:ascii="Times New Roman" w:eastAsiaTheme="majorEastAsia" w:hAnsi="Times New Roman" w:cstheme="majorBidi"/>
      <w:b/>
      <w:sz w:val="24"/>
      <w:szCs w:val="32"/>
    </w:rPr>
  </w:style>
  <w:style w:type="paragraph" w:styleId="Ttulo3">
    <w:name w:val="heading 3"/>
    <w:basedOn w:val="Normal"/>
    <w:next w:val="Normal"/>
    <w:link w:val="Ttulo3Car"/>
    <w:uiPriority w:val="9"/>
    <w:semiHidden/>
    <w:unhideWhenUsed/>
    <w:qFormat/>
    <w:rsid w:val="00544D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4D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4D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4D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4D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4D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4D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3CA5"/>
    <w:rPr>
      <w:rFonts w:ascii="Times New Roman" w:eastAsiaTheme="majorEastAsia" w:hAnsi="Times New Roman" w:cstheme="majorBidi"/>
      <w:b/>
      <w:sz w:val="24"/>
      <w:szCs w:val="40"/>
    </w:rPr>
  </w:style>
  <w:style w:type="character" w:customStyle="1" w:styleId="Ttulo2Car">
    <w:name w:val="Título 2 Car"/>
    <w:basedOn w:val="Fuentedeprrafopredeter"/>
    <w:link w:val="Ttulo2"/>
    <w:uiPriority w:val="9"/>
    <w:rsid w:val="005F2AE1"/>
    <w:rPr>
      <w:rFonts w:ascii="Times New Roman" w:eastAsiaTheme="majorEastAsia" w:hAnsi="Times New Roman" w:cstheme="majorBidi"/>
      <w:b/>
      <w:sz w:val="24"/>
      <w:szCs w:val="32"/>
    </w:rPr>
  </w:style>
  <w:style w:type="character" w:customStyle="1" w:styleId="Ttulo3Car">
    <w:name w:val="Título 3 Car"/>
    <w:basedOn w:val="Fuentedeprrafopredeter"/>
    <w:link w:val="Ttulo3"/>
    <w:uiPriority w:val="9"/>
    <w:semiHidden/>
    <w:rsid w:val="00544D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44D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44D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44D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4D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4D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4D19"/>
    <w:rPr>
      <w:rFonts w:eastAsiaTheme="majorEastAsia" w:cstheme="majorBidi"/>
      <w:color w:val="272727" w:themeColor="text1" w:themeTint="D8"/>
    </w:rPr>
  </w:style>
  <w:style w:type="paragraph" w:styleId="Ttulo">
    <w:name w:val="Title"/>
    <w:basedOn w:val="Normal"/>
    <w:next w:val="Normal"/>
    <w:link w:val="TtuloCar"/>
    <w:uiPriority w:val="10"/>
    <w:qFormat/>
    <w:rsid w:val="00544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4D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4D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4D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4D19"/>
    <w:pPr>
      <w:spacing w:before="160"/>
      <w:jc w:val="center"/>
    </w:pPr>
    <w:rPr>
      <w:i/>
      <w:iCs/>
      <w:color w:val="404040" w:themeColor="text1" w:themeTint="BF"/>
    </w:rPr>
  </w:style>
  <w:style w:type="character" w:customStyle="1" w:styleId="CitaCar">
    <w:name w:val="Cita Car"/>
    <w:basedOn w:val="Fuentedeprrafopredeter"/>
    <w:link w:val="Cita"/>
    <w:uiPriority w:val="29"/>
    <w:rsid w:val="00544D19"/>
    <w:rPr>
      <w:i/>
      <w:iCs/>
      <w:color w:val="404040" w:themeColor="text1" w:themeTint="BF"/>
    </w:rPr>
  </w:style>
  <w:style w:type="paragraph" w:styleId="Prrafodelista">
    <w:name w:val="List Paragraph"/>
    <w:basedOn w:val="Normal"/>
    <w:uiPriority w:val="34"/>
    <w:qFormat/>
    <w:rsid w:val="00544D19"/>
    <w:pPr>
      <w:ind w:left="720"/>
      <w:contextualSpacing/>
    </w:pPr>
  </w:style>
  <w:style w:type="character" w:styleId="nfasisintenso">
    <w:name w:val="Intense Emphasis"/>
    <w:basedOn w:val="Fuentedeprrafopredeter"/>
    <w:uiPriority w:val="21"/>
    <w:qFormat/>
    <w:rsid w:val="00544D19"/>
    <w:rPr>
      <w:i/>
      <w:iCs/>
      <w:color w:val="0F4761" w:themeColor="accent1" w:themeShade="BF"/>
    </w:rPr>
  </w:style>
  <w:style w:type="paragraph" w:styleId="Citadestacada">
    <w:name w:val="Intense Quote"/>
    <w:basedOn w:val="Normal"/>
    <w:next w:val="Normal"/>
    <w:link w:val="CitadestacadaCar"/>
    <w:uiPriority w:val="30"/>
    <w:qFormat/>
    <w:rsid w:val="00544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4D19"/>
    <w:rPr>
      <w:i/>
      <w:iCs/>
      <w:color w:val="0F4761" w:themeColor="accent1" w:themeShade="BF"/>
    </w:rPr>
  </w:style>
  <w:style w:type="character" w:styleId="Referenciaintensa">
    <w:name w:val="Intense Reference"/>
    <w:basedOn w:val="Fuentedeprrafopredeter"/>
    <w:uiPriority w:val="32"/>
    <w:qFormat/>
    <w:rsid w:val="00544D19"/>
    <w:rPr>
      <w:b/>
      <w:bCs/>
      <w:smallCaps/>
      <w:color w:val="0F4761" w:themeColor="accent1" w:themeShade="BF"/>
      <w:spacing w:val="5"/>
    </w:rPr>
  </w:style>
  <w:style w:type="paragraph" w:styleId="Encabezado">
    <w:name w:val="header"/>
    <w:basedOn w:val="Normal"/>
    <w:link w:val="EncabezadoCar"/>
    <w:uiPriority w:val="99"/>
    <w:unhideWhenUsed/>
    <w:rsid w:val="00544D1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44D19"/>
  </w:style>
  <w:style w:type="paragraph" w:styleId="Piedepgina">
    <w:name w:val="footer"/>
    <w:basedOn w:val="Normal"/>
    <w:link w:val="PiedepginaCar"/>
    <w:uiPriority w:val="99"/>
    <w:unhideWhenUsed/>
    <w:rsid w:val="00544D1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44D19"/>
  </w:style>
  <w:style w:type="paragraph" w:styleId="Tabladeilustraciones">
    <w:name w:val="table of figures"/>
    <w:basedOn w:val="Normal"/>
    <w:next w:val="Normal"/>
    <w:uiPriority w:val="99"/>
    <w:unhideWhenUsed/>
    <w:rsid w:val="00175872"/>
    <w:pPr>
      <w:spacing w:after="0"/>
    </w:pPr>
  </w:style>
  <w:style w:type="paragraph" w:styleId="Descripcin">
    <w:name w:val="caption"/>
    <w:basedOn w:val="Normal"/>
    <w:next w:val="Normal"/>
    <w:uiPriority w:val="35"/>
    <w:unhideWhenUsed/>
    <w:qFormat/>
    <w:rsid w:val="00175872"/>
    <w:pPr>
      <w:spacing w:after="200" w:line="240" w:lineRule="auto"/>
    </w:pPr>
    <w:rPr>
      <w:i/>
      <w:iCs/>
      <w:color w:val="0E2841" w:themeColor="text2"/>
      <w:sz w:val="18"/>
      <w:szCs w:val="18"/>
    </w:rPr>
  </w:style>
  <w:style w:type="paragraph" w:styleId="TtuloTDC">
    <w:name w:val="TOC Heading"/>
    <w:basedOn w:val="Ttulo1"/>
    <w:next w:val="Normal"/>
    <w:uiPriority w:val="39"/>
    <w:unhideWhenUsed/>
    <w:qFormat/>
    <w:rsid w:val="00923CA5"/>
    <w:pPr>
      <w:spacing w:before="240" w:line="259" w:lineRule="auto"/>
      <w:jc w:val="left"/>
      <w:outlineLvl w:val="9"/>
    </w:pPr>
    <w:rPr>
      <w:rFonts w:asciiTheme="majorHAnsi" w:hAnsiTheme="majorHAnsi"/>
      <w:b w:val="0"/>
      <w:color w:val="0F4761" w:themeColor="accent1" w:themeShade="BF"/>
      <w:kern w:val="0"/>
      <w:sz w:val="32"/>
      <w:szCs w:val="32"/>
      <w:lang w:eastAsia="es-GT"/>
      <w14:ligatures w14:val="none"/>
    </w:rPr>
  </w:style>
  <w:style w:type="paragraph" w:styleId="TDC1">
    <w:name w:val="toc 1"/>
    <w:basedOn w:val="Normal"/>
    <w:next w:val="Normal"/>
    <w:autoRedefine/>
    <w:uiPriority w:val="39"/>
    <w:unhideWhenUsed/>
    <w:rsid w:val="00923CA5"/>
    <w:pPr>
      <w:spacing w:after="100"/>
    </w:pPr>
  </w:style>
  <w:style w:type="paragraph" w:styleId="TDC2">
    <w:name w:val="toc 2"/>
    <w:basedOn w:val="Normal"/>
    <w:next w:val="Normal"/>
    <w:autoRedefine/>
    <w:uiPriority w:val="39"/>
    <w:unhideWhenUsed/>
    <w:rsid w:val="00923CA5"/>
    <w:pPr>
      <w:spacing w:after="100"/>
      <w:ind w:left="220"/>
    </w:pPr>
  </w:style>
  <w:style w:type="character" w:styleId="Hipervnculo">
    <w:name w:val="Hyperlink"/>
    <w:basedOn w:val="Fuentedeprrafopredeter"/>
    <w:uiPriority w:val="99"/>
    <w:unhideWhenUsed/>
    <w:rsid w:val="00923CA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60A0C2-184E-4A3E-BAA1-275227963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11</Pages>
  <Words>1455</Words>
  <Characters>8588</Characters>
  <Application>Microsoft Office Word</Application>
  <DocSecurity>0</DocSecurity>
  <Lines>670</Lines>
  <Paragraphs>257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219826 - ANGELO DIANCARLO QUEZADA GALLARDO</dc:creator>
  <cp:keywords/>
  <dc:description/>
  <cp:lastModifiedBy>219826 - ANGELO DIANCARLO QUEZADA GALLARDO</cp:lastModifiedBy>
  <cp:revision>5</cp:revision>
  <cp:lastPrinted>2026-01-24T01:41:00Z</cp:lastPrinted>
  <dcterms:created xsi:type="dcterms:W3CDTF">2026-01-24T01:02:00Z</dcterms:created>
  <dcterms:modified xsi:type="dcterms:W3CDTF">2026-01-31T00:56:00Z</dcterms:modified>
</cp:coreProperties>
</file>