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4E0E" w:rsidRDefault="00000000">
      <w:pPr>
        <w:spacing w:after="0" w:line="240" w:lineRule="auto"/>
      </w:pPr>
      <w:r>
        <w:t>UNIVERSIDAD MARIANO GÁLVEZ DE GUATEMALA</w:t>
      </w:r>
    </w:p>
    <w:p w14:paraId="00000002" w14:textId="77777777" w:rsidR="00E24E0E" w:rsidRDefault="00000000">
      <w:pPr>
        <w:spacing w:after="0" w:line="240" w:lineRule="auto"/>
      </w:pPr>
      <w:r>
        <w:t>FACULTAD DE INGENIERÍA EN SISTEMAS DE INFORMACIÓN</w:t>
      </w:r>
    </w:p>
    <w:p w14:paraId="00000003" w14:textId="77777777" w:rsidR="00E24E0E" w:rsidRDefault="00000000">
      <w:pPr>
        <w:spacing w:after="0" w:line="240" w:lineRule="auto"/>
      </w:pPr>
      <w:r>
        <w:t>MAESTRÍA EN SEGURIDAD INFORMÁTICA</w:t>
      </w:r>
    </w:p>
    <w:p w14:paraId="00000004" w14:textId="77777777" w:rsidR="00E24E0E" w:rsidRDefault="00000000">
      <w:pPr>
        <w:spacing w:after="0" w:line="240" w:lineRule="auto"/>
      </w:pPr>
      <w:r>
        <w:t>CURSO: EMPRENDIMIENTO EMPRESARIAL</w:t>
      </w:r>
    </w:p>
    <w:p w14:paraId="00000005" w14:textId="77777777" w:rsidR="00E24E0E" w:rsidRDefault="00E24E0E">
      <w:pPr>
        <w:spacing w:after="0" w:line="240" w:lineRule="auto"/>
      </w:pPr>
    </w:p>
    <w:p w14:paraId="00000006" w14:textId="77777777" w:rsidR="00E24E0E" w:rsidRDefault="00000000">
      <w:pPr>
        <w:spacing w:after="0" w:line="240" w:lineRule="auto"/>
        <w:jc w:val="center"/>
      </w:pPr>
      <w:r>
        <w:t>COMPROBACIÓN DE LECTURA</w:t>
      </w:r>
    </w:p>
    <w:p w14:paraId="00000007" w14:textId="77777777" w:rsidR="00E24E0E" w:rsidRDefault="00000000">
      <w:pPr>
        <w:spacing w:after="0" w:line="240" w:lineRule="auto"/>
        <w:jc w:val="center"/>
      </w:pPr>
      <w:r>
        <w:t>RESUMEN DEL LIBRO LA ESTRATEGIA DEL OCEANO AZUL</w:t>
      </w:r>
    </w:p>
    <w:p w14:paraId="00000008" w14:textId="77777777" w:rsidR="00E24E0E" w:rsidRDefault="00E24E0E">
      <w:pPr>
        <w:spacing w:after="0" w:line="240" w:lineRule="auto"/>
        <w:jc w:val="center"/>
      </w:pPr>
    </w:p>
    <w:p w14:paraId="00000009" w14:textId="77777777" w:rsidR="00E24E0E" w:rsidRDefault="00E24E0E">
      <w:pPr>
        <w:spacing w:after="0" w:line="240" w:lineRule="auto"/>
        <w:jc w:val="center"/>
      </w:pPr>
    </w:p>
    <w:p w14:paraId="0000000A" w14:textId="20E7BD0D" w:rsidR="00E24E0E" w:rsidRDefault="00000000">
      <w:r>
        <w:t>NOMBRE DEL ALUMNO:</w:t>
      </w:r>
      <w:r w:rsidR="0087513A">
        <w:t xml:space="preserve"> </w:t>
      </w:r>
      <w:r w:rsidR="0087513A" w:rsidRPr="0087513A">
        <w:rPr>
          <w:b/>
          <w:bCs/>
          <w:u w:val="single"/>
        </w:rPr>
        <w:t>ANGELO DIANCARLO QUEZADA GALLARDO</w:t>
      </w:r>
    </w:p>
    <w:p w14:paraId="0000000B" w14:textId="77777777" w:rsidR="00E24E0E" w:rsidRDefault="00000000">
      <w:r>
        <w:t xml:space="preserve">INSTRUCCIONES: A continuación, encontrará la comprobación de lectura con opción múltiple, selecciona y subraya la respuesta correcta.  Les recuerdo que la comprobación es </w:t>
      </w:r>
      <w:r>
        <w:rPr>
          <w:color w:val="FF0000"/>
        </w:rPr>
        <w:t>individual.</w:t>
      </w:r>
      <w:r>
        <w:t xml:space="preserve"> </w:t>
      </w:r>
    </w:p>
    <w:p w14:paraId="0000000C" w14:textId="77777777" w:rsidR="00E24E0E" w:rsidRDefault="00E24E0E"/>
    <w:p w14:paraId="0000000D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1. ¿Qué representa un “océano rojo”?</w:t>
      </w:r>
    </w:p>
    <w:p w14:paraId="0000000E" w14:textId="77777777" w:rsidR="00E24E0E" w:rsidRDefault="00000000">
      <w:r>
        <w:t xml:space="preserve">A. Un mercado nuevo  </w:t>
      </w:r>
    </w:p>
    <w:p w14:paraId="0000000F" w14:textId="77777777" w:rsidR="00E24E0E" w:rsidRDefault="00000000">
      <w:r>
        <w:t xml:space="preserve">B. Un espacio sin competencia  </w:t>
      </w:r>
    </w:p>
    <w:p w14:paraId="00000010" w14:textId="77777777" w:rsidR="00E24E0E" w:rsidRDefault="00000000">
      <w:r w:rsidRPr="0087513A">
        <w:rPr>
          <w:highlight w:val="cyan"/>
        </w:rPr>
        <w:t>C. Un mercado saturado con competencia intensa</w:t>
      </w:r>
      <w:r>
        <w:t xml:space="preserve">  </w:t>
      </w:r>
    </w:p>
    <w:p w14:paraId="00000011" w14:textId="77777777" w:rsidR="00E24E0E" w:rsidRDefault="00000000">
      <w:r>
        <w:t>D. Una estrategia de diferenciación</w:t>
      </w:r>
    </w:p>
    <w:p w14:paraId="00000012" w14:textId="77777777" w:rsidR="00E24E0E" w:rsidRPr="0087513A" w:rsidRDefault="00E24E0E">
      <w:pPr>
        <w:rPr>
          <w:b/>
          <w:bCs/>
        </w:rPr>
      </w:pPr>
    </w:p>
    <w:p w14:paraId="00000013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 xml:space="preserve"> 2. ¿Qué es un “océano azul”?</w:t>
      </w:r>
    </w:p>
    <w:p w14:paraId="00000014" w14:textId="77777777" w:rsidR="00E24E0E" w:rsidRDefault="00000000">
      <w:r>
        <w:t xml:space="preserve">A. Un mercado que necesita regulación  </w:t>
      </w:r>
    </w:p>
    <w:p w14:paraId="00000015" w14:textId="77777777" w:rsidR="00E24E0E" w:rsidRDefault="00000000">
      <w:r w:rsidRPr="0087513A">
        <w:rPr>
          <w:highlight w:val="cyan"/>
        </w:rPr>
        <w:t>B. Un espacio inexplorado sin competencia</w:t>
      </w:r>
      <w:r>
        <w:t xml:space="preserve"> </w:t>
      </w:r>
    </w:p>
    <w:p w14:paraId="00000016" w14:textId="77777777" w:rsidR="00E24E0E" w:rsidRDefault="00000000">
      <w:r>
        <w:t xml:space="preserve">C. Un producto innovador  </w:t>
      </w:r>
    </w:p>
    <w:p w14:paraId="00000017" w14:textId="77777777" w:rsidR="00E24E0E" w:rsidRDefault="00000000">
      <w:r>
        <w:t>D. Una estrategia de reducción de costos</w:t>
      </w:r>
    </w:p>
    <w:p w14:paraId="00000018" w14:textId="77777777" w:rsidR="00E24E0E" w:rsidRDefault="00E24E0E"/>
    <w:p w14:paraId="00000019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3. ¿Cuál es el objetivo principal de la estrategia del océano azul?</w:t>
      </w:r>
    </w:p>
    <w:p w14:paraId="0000001A" w14:textId="77777777" w:rsidR="00E24E0E" w:rsidRDefault="00000000">
      <w:r>
        <w:t xml:space="preserve">A. Superar a la competencia  </w:t>
      </w:r>
    </w:p>
    <w:p w14:paraId="0000001B" w14:textId="77777777" w:rsidR="00E24E0E" w:rsidRDefault="00000000">
      <w:r>
        <w:t xml:space="preserve">B. Copiar modelos exitosos  </w:t>
      </w:r>
    </w:p>
    <w:p w14:paraId="0000001C" w14:textId="77777777" w:rsidR="00E24E0E" w:rsidRDefault="00000000">
      <w:r w:rsidRPr="0087513A">
        <w:rPr>
          <w:highlight w:val="cyan"/>
        </w:rPr>
        <w:t>C. Crear valor innovador en mercados nuevos</w:t>
      </w:r>
      <w:r>
        <w:t xml:space="preserve"> </w:t>
      </w:r>
    </w:p>
    <w:p w14:paraId="0000001D" w14:textId="77777777" w:rsidR="00E24E0E" w:rsidRDefault="00000000">
      <w:r>
        <w:t>D. Disminuir los precios para competir</w:t>
      </w:r>
    </w:p>
    <w:p w14:paraId="0000001E" w14:textId="46072825" w:rsidR="00E24E0E" w:rsidRDefault="0087513A">
      <w:r>
        <w:t>.</w:t>
      </w:r>
    </w:p>
    <w:p w14:paraId="470A7EEA" w14:textId="77777777" w:rsidR="0087513A" w:rsidRDefault="0087513A"/>
    <w:p w14:paraId="22B0AE31" w14:textId="77777777" w:rsidR="0087513A" w:rsidRDefault="0087513A"/>
    <w:p w14:paraId="0000001F" w14:textId="6F175FD8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lastRenderedPageBreak/>
        <w:t xml:space="preserve"> 4. ¿Qué ejemplo usa el libro como caso de éxito?</w:t>
      </w:r>
    </w:p>
    <w:p w14:paraId="00000020" w14:textId="77777777" w:rsidR="00E24E0E" w:rsidRDefault="00000000">
      <w:r>
        <w:t xml:space="preserve">A. McDonald's  </w:t>
      </w:r>
    </w:p>
    <w:p w14:paraId="00000021" w14:textId="77777777" w:rsidR="00E24E0E" w:rsidRDefault="00000000">
      <w:r w:rsidRPr="0087513A">
        <w:rPr>
          <w:highlight w:val="cyan"/>
        </w:rPr>
        <w:t xml:space="preserve">B. </w:t>
      </w:r>
      <w:proofErr w:type="spellStart"/>
      <w:r w:rsidRPr="0087513A">
        <w:rPr>
          <w:highlight w:val="cyan"/>
        </w:rPr>
        <w:t>Cirque</w:t>
      </w:r>
      <w:proofErr w:type="spellEnd"/>
      <w:r w:rsidRPr="0087513A">
        <w:rPr>
          <w:highlight w:val="cyan"/>
        </w:rPr>
        <w:t xml:space="preserve"> du Soleil</w:t>
      </w:r>
      <w:r>
        <w:t xml:space="preserve"> </w:t>
      </w:r>
    </w:p>
    <w:p w14:paraId="00000022" w14:textId="77777777" w:rsidR="00E24E0E" w:rsidRDefault="00000000">
      <w:r>
        <w:t xml:space="preserve">C. Toyota  </w:t>
      </w:r>
    </w:p>
    <w:p w14:paraId="00000023" w14:textId="77777777" w:rsidR="00E24E0E" w:rsidRDefault="00000000">
      <w:r>
        <w:t>D. Amazon</w:t>
      </w:r>
    </w:p>
    <w:p w14:paraId="00000024" w14:textId="77777777" w:rsidR="00E24E0E" w:rsidRDefault="00E24E0E"/>
    <w:p w14:paraId="00000025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5. ¿Cuántos principios clave propone el libro?</w:t>
      </w:r>
    </w:p>
    <w:p w14:paraId="00000026" w14:textId="77777777" w:rsidR="00E24E0E" w:rsidRDefault="00000000">
      <w:r>
        <w:t xml:space="preserve">A. Cuatro  </w:t>
      </w:r>
    </w:p>
    <w:p w14:paraId="00000027" w14:textId="77777777" w:rsidR="00E24E0E" w:rsidRDefault="00000000">
      <w:r>
        <w:t xml:space="preserve">B. Cinco  </w:t>
      </w:r>
    </w:p>
    <w:p w14:paraId="00000028" w14:textId="77777777" w:rsidR="00E24E0E" w:rsidRDefault="00000000">
      <w:r w:rsidRPr="0087513A">
        <w:rPr>
          <w:highlight w:val="cyan"/>
        </w:rPr>
        <w:t>C. Seis</w:t>
      </w:r>
      <w:r>
        <w:t xml:space="preserve"> </w:t>
      </w:r>
    </w:p>
    <w:p w14:paraId="00000029" w14:textId="77777777" w:rsidR="00E24E0E" w:rsidRDefault="00000000">
      <w:r>
        <w:t>D. Ocho</w:t>
      </w:r>
    </w:p>
    <w:p w14:paraId="0000002A" w14:textId="77777777" w:rsidR="00E24E0E" w:rsidRDefault="00E24E0E"/>
    <w:p w14:paraId="0000002B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6. ¿Qué significa “reconstruir las fronteras del mercado”?</w:t>
      </w:r>
    </w:p>
    <w:p w14:paraId="0000002C" w14:textId="77777777" w:rsidR="00E24E0E" w:rsidRDefault="00000000">
      <w:r>
        <w:t xml:space="preserve">A. Expandir el tamaño del producto  </w:t>
      </w:r>
    </w:p>
    <w:p w14:paraId="0000002D" w14:textId="77777777" w:rsidR="00E24E0E" w:rsidRDefault="00000000">
      <w:r w:rsidRPr="0087513A">
        <w:rPr>
          <w:highlight w:val="cyan"/>
        </w:rPr>
        <w:t>B. Redefinir límites para encontrar oportunidades nuevas</w:t>
      </w:r>
      <w:r>
        <w:t xml:space="preserve"> </w:t>
      </w:r>
    </w:p>
    <w:p w14:paraId="0000002E" w14:textId="77777777" w:rsidR="00E24E0E" w:rsidRDefault="00000000">
      <w:r>
        <w:t xml:space="preserve">C. Limitar la competencia  </w:t>
      </w:r>
    </w:p>
    <w:p w14:paraId="0000002F" w14:textId="77777777" w:rsidR="00E24E0E" w:rsidRDefault="00000000">
      <w:r>
        <w:t>D. Crear barreras de entrada</w:t>
      </w:r>
    </w:p>
    <w:p w14:paraId="00000030" w14:textId="77777777" w:rsidR="00E24E0E" w:rsidRDefault="00E24E0E"/>
    <w:p w14:paraId="00000031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7. ¿Por qué ir más allá de la demanda existente?</w:t>
      </w:r>
    </w:p>
    <w:p w14:paraId="00000032" w14:textId="77777777" w:rsidR="00E24E0E" w:rsidRDefault="00000000">
      <w:r>
        <w:t xml:space="preserve">A. Para vender más a los mismos clientes  </w:t>
      </w:r>
    </w:p>
    <w:p w14:paraId="00000033" w14:textId="77777777" w:rsidR="00E24E0E" w:rsidRDefault="00000000">
      <w:r>
        <w:t xml:space="preserve">B. Para crear nuevos productos  </w:t>
      </w:r>
    </w:p>
    <w:p w14:paraId="00000034" w14:textId="77777777" w:rsidR="00E24E0E" w:rsidRDefault="00000000">
      <w:r w:rsidRPr="0087513A">
        <w:rPr>
          <w:highlight w:val="cyan"/>
        </w:rPr>
        <w:t>C. Para atraer consumidores no atendidos</w:t>
      </w:r>
      <w:r>
        <w:t xml:space="preserve"> </w:t>
      </w:r>
    </w:p>
    <w:p w14:paraId="00000035" w14:textId="77777777" w:rsidR="00E24E0E" w:rsidRDefault="00000000">
      <w:r>
        <w:t>D. Para reducir costos</w:t>
      </w:r>
    </w:p>
    <w:p w14:paraId="00000036" w14:textId="77777777" w:rsidR="00E24E0E" w:rsidRDefault="00E24E0E"/>
    <w:p w14:paraId="00000037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8. ¿Qué papel juega la innovación en esta estrategia?</w:t>
      </w:r>
    </w:p>
    <w:p w14:paraId="00000038" w14:textId="77777777" w:rsidR="00E24E0E" w:rsidRDefault="00000000">
      <w:r>
        <w:t xml:space="preserve">A. Es un complemento opcional  </w:t>
      </w:r>
    </w:p>
    <w:p w14:paraId="00000039" w14:textId="77777777" w:rsidR="00E24E0E" w:rsidRDefault="00000000">
      <w:r w:rsidRPr="0087513A">
        <w:rPr>
          <w:highlight w:val="cyan"/>
        </w:rPr>
        <w:t>B. Es clave para diferenciarse</w:t>
      </w:r>
      <w:r>
        <w:t xml:space="preserve">  </w:t>
      </w:r>
    </w:p>
    <w:p w14:paraId="0000003A" w14:textId="77777777" w:rsidR="00E24E0E" w:rsidRDefault="00000000">
      <w:r>
        <w:t xml:space="preserve">C. No es relevante  </w:t>
      </w:r>
    </w:p>
    <w:p w14:paraId="0000003B" w14:textId="77777777" w:rsidR="00E24E0E" w:rsidRDefault="00000000">
      <w:r>
        <w:t>D. Es útil solo en mercados tecnológicos</w:t>
      </w:r>
    </w:p>
    <w:p w14:paraId="0000003D" w14:textId="6EC4DDB3" w:rsidR="00E24E0E" w:rsidRPr="0087513A" w:rsidRDefault="00000000">
      <w:pPr>
        <w:rPr>
          <w:b/>
          <w:bCs/>
        </w:rPr>
      </w:pPr>
      <w:r>
        <w:br w:type="page"/>
      </w:r>
      <w:r w:rsidRPr="0087513A">
        <w:rPr>
          <w:b/>
          <w:bCs/>
        </w:rPr>
        <w:lastRenderedPageBreak/>
        <w:t>9. ¿Qué se logra al eliminar barreras de costos?</w:t>
      </w:r>
    </w:p>
    <w:p w14:paraId="0000003E" w14:textId="77777777" w:rsidR="00E24E0E" w:rsidRDefault="00000000">
      <w:r>
        <w:t xml:space="preserve">A. Aumentar el lujo del producto  </w:t>
      </w:r>
    </w:p>
    <w:p w14:paraId="0000003F" w14:textId="77777777" w:rsidR="00E24E0E" w:rsidRDefault="00000000">
      <w:r>
        <w:t xml:space="preserve">B. Incrementar el precio final  </w:t>
      </w:r>
    </w:p>
    <w:p w14:paraId="00000040" w14:textId="77777777" w:rsidR="00E24E0E" w:rsidRDefault="00000000">
      <w:r w:rsidRPr="0087513A">
        <w:rPr>
          <w:highlight w:val="cyan"/>
        </w:rPr>
        <w:t>C. Mejorar la eficiencia sin perder valor</w:t>
      </w:r>
      <w:r>
        <w:t xml:space="preserve"> </w:t>
      </w:r>
    </w:p>
    <w:p w14:paraId="00000041" w14:textId="77777777" w:rsidR="00E24E0E" w:rsidRDefault="00000000">
      <w:r>
        <w:t>D. Eliminar clientes poco rentables</w:t>
      </w:r>
    </w:p>
    <w:p w14:paraId="00000042" w14:textId="77777777" w:rsidR="00E24E0E" w:rsidRDefault="00E24E0E"/>
    <w:p w14:paraId="00000043" w14:textId="77777777" w:rsidR="00E24E0E" w:rsidRPr="0087513A" w:rsidRDefault="00000000">
      <w:pPr>
        <w:rPr>
          <w:b/>
          <w:bCs/>
        </w:rPr>
      </w:pPr>
      <w:r w:rsidRPr="0087513A">
        <w:rPr>
          <w:b/>
          <w:bCs/>
        </w:rPr>
        <w:t>10. ¿Qué diferencia la estrategia del océano azul de la tradicional?</w:t>
      </w:r>
    </w:p>
    <w:p w14:paraId="00000044" w14:textId="77777777" w:rsidR="00E24E0E" w:rsidRDefault="00000000">
      <w:r>
        <w:t xml:space="preserve">A. La tradicional evita riesgos  </w:t>
      </w:r>
    </w:p>
    <w:p w14:paraId="00000045" w14:textId="77777777" w:rsidR="00E24E0E" w:rsidRDefault="00000000">
      <w:r w:rsidRPr="0087513A">
        <w:rPr>
          <w:highlight w:val="cyan"/>
        </w:rPr>
        <w:t>B. La azul busca evitar la competencia creando nuevos espacios</w:t>
      </w:r>
      <w:r>
        <w:t xml:space="preserve">  </w:t>
      </w:r>
    </w:p>
    <w:p w14:paraId="00000046" w14:textId="77777777" w:rsidR="00E24E0E" w:rsidRDefault="00000000">
      <w:r>
        <w:t xml:space="preserve">C. La tradicional es más rentable  </w:t>
      </w:r>
    </w:p>
    <w:p w14:paraId="00000047" w14:textId="77777777" w:rsidR="00E24E0E" w:rsidRDefault="00000000">
      <w:r>
        <w:t>D. La azul reduce precios para competir</w:t>
      </w:r>
    </w:p>
    <w:p w14:paraId="00000048" w14:textId="77777777" w:rsidR="00E24E0E" w:rsidRDefault="00E24E0E"/>
    <w:sectPr w:rsidR="00E24E0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EA8C24A-43C3-4E9E-8990-9D4B7193A3A9}"/>
    <w:embedBold r:id="rId2" w:fontKey="{24A8596E-EC81-491C-83C1-12CCCE15F50C}"/>
    <w:embedItalic r:id="rId3" w:fontKey="{03919B1D-00F6-4851-A6FE-596DEDCCBC31}"/>
  </w:font>
  <w:font w:name="Play">
    <w:charset w:val="00"/>
    <w:family w:val="auto"/>
    <w:pitch w:val="default"/>
    <w:embedRegular r:id="rId4" w:fontKey="{0046B1CA-BE3D-464D-9726-9DD5295E25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4DBFC2B-1146-40A8-941A-AA5E10312A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E0E"/>
    <w:rsid w:val="0087513A"/>
    <w:rsid w:val="00E24E0E"/>
    <w:rsid w:val="00E6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691ABF"/>
  <w15:docId w15:val="{61E73852-3048-4976-8D2C-087355FD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E5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E5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E5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E54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E545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E54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5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53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E5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E5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5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5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5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5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533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a+YnP2HY2F4DWSFe2s3O5sbXQ==">CgMxLjA4AHIhMU8yQ1I0QS14SnMydlZJX2M2UldvbHNUcWdMS1AwMHN5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Ericka Fuentes</dc:creator>
  <cp:lastModifiedBy>219826 - ANGELO DIANCARLO QUEZADA GALLARDO</cp:lastModifiedBy>
  <cp:revision>2</cp:revision>
  <dcterms:created xsi:type="dcterms:W3CDTF">2025-07-23T00:19:00Z</dcterms:created>
  <dcterms:modified xsi:type="dcterms:W3CDTF">2026-07-25T15:07:00Z</dcterms:modified>
</cp:coreProperties>
</file>