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03BDA" w14:textId="77777777" w:rsidR="007B65E5" w:rsidRDefault="007B65E5" w:rsidP="007B65E5">
      <w:pPr>
        <w:widowControl w:val="0"/>
        <w:autoSpaceDE w:val="0"/>
        <w:autoSpaceDN w:val="0"/>
        <w:ind w:left="402"/>
        <w:jc w:val="both"/>
        <w:rPr>
          <w:b/>
          <w:sz w:val="48"/>
          <w:szCs w:val="48"/>
          <w:lang w:eastAsia="es-PE" w:bidi="es-PE"/>
        </w:rPr>
      </w:pPr>
      <w:r>
        <w:rPr>
          <w:noProof/>
        </w:rPr>
        <w:drawing>
          <wp:anchor distT="0" distB="0" distL="114300" distR="114300" simplePos="0" relativeHeight="251659264" behindDoc="0" locked="0" layoutInCell="1" allowOverlap="1" wp14:anchorId="35590359" wp14:editId="7BA846E0">
            <wp:simplePos x="0" y="0"/>
            <wp:positionH relativeFrom="column">
              <wp:posOffset>-152491</wp:posOffset>
            </wp:positionH>
            <wp:positionV relativeFrom="paragraph">
              <wp:posOffset>36195</wp:posOffset>
            </wp:positionV>
            <wp:extent cx="1237615" cy="1200785"/>
            <wp:effectExtent l="0" t="0" r="635" b="0"/>
            <wp:wrapNone/>
            <wp:docPr id="1" name="Imagen 1"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28B511EF" w14:textId="71AA9B9C" w:rsidR="007B65E5" w:rsidRPr="000C7E9A" w:rsidRDefault="000C7E9A" w:rsidP="007B65E5">
      <w:pPr>
        <w:widowControl w:val="0"/>
        <w:autoSpaceDE w:val="0"/>
        <w:autoSpaceDN w:val="0"/>
        <w:jc w:val="center"/>
        <w:rPr>
          <w:rFonts w:ascii="Arial" w:hAnsi="Arial" w:cs="Arial"/>
          <w:b/>
          <w:sz w:val="48"/>
          <w:szCs w:val="48"/>
          <w:lang w:eastAsia="es-PE" w:bidi="es-PE"/>
        </w:rPr>
      </w:pPr>
      <w:r>
        <w:rPr>
          <w:rFonts w:ascii="Arial" w:hAnsi="Arial" w:cs="Arial"/>
          <w:b/>
          <w:sz w:val="48"/>
          <w:szCs w:val="48"/>
          <w:lang w:eastAsia="es-PE" w:bidi="es-PE"/>
        </w:rPr>
        <w:t xml:space="preserve">    </w:t>
      </w:r>
      <w:r w:rsidR="007B65E5" w:rsidRPr="000C7E9A">
        <w:rPr>
          <w:rFonts w:ascii="Arial" w:hAnsi="Arial" w:cs="Arial"/>
          <w:b/>
          <w:sz w:val="48"/>
          <w:szCs w:val="48"/>
          <w:lang w:eastAsia="es-PE" w:bidi="es-PE"/>
        </w:rPr>
        <w:t>UNIVERSIDAD MARIANO</w:t>
      </w:r>
    </w:p>
    <w:p w14:paraId="457DBB7D" w14:textId="012ACDD7" w:rsidR="007B65E5" w:rsidRPr="000C7E9A" w:rsidRDefault="000C7E9A" w:rsidP="007B65E5">
      <w:pPr>
        <w:widowControl w:val="0"/>
        <w:autoSpaceDE w:val="0"/>
        <w:autoSpaceDN w:val="0"/>
        <w:jc w:val="center"/>
        <w:rPr>
          <w:rFonts w:ascii="Arial" w:hAnsi="Arial" w:cs="Arial"/>
          <w:b/>
          <w:sz w:val="48"/>
          <w:szCs w:val="48"/>
          <w:lang w:eastAsia="es-PE" w:bidi="es-PE"/>
        </w:rPr>
      </w:pPr>
      <w:r>
        <w:rPr>
          <w:rFonts w:ascii="Arial" w:hAnsi="Arial" w:cs="Arial"/>
          <w:b/>
          <w:sz w:val="48"/>
          <w:szCs w:val="48"/>
          <w:lang w:eastAsia="es-PE" w:bidi="es-PE"/>
        </w:rPr>
        <w:t xml:space="preserve">      </w:t>
      </w:r>
      <w:r w:rsidR="007B65E5" w:rsidRPr="000C7E9A">
        <w:rPr>
          <w:rFonts w:ascii="Arial" w:hAnsi="Arial" w:cs="Arial"/>
          <w:b/>
          <w:sz w:val="48"/>
          <w:szCs w:val="48"/>
          <w:lang w:eastAsia="es-PE" w:bidi="es-PE"/>
        </w:rPr>
        <w:t>GÁLVEZ DE GUATEMALA</w:t>
      </w:r>
    </w:p>
    <w:p w14:paraId="038E970F" w14:textId="77777777" w:rsidR="007B65E5" w:rsidRPr="000C7E9A" w:rsidRDefault="007B65E5" w:rsidP="007B65E5">
      <w:pPr>
        <w:widowControl w:val="0"/>
        <w:autoSpaceDE w:val="0"/>
        <w:autoSpaceDN w:val="0"/>
        <w:spacing w:line="360" w:lineRule="auto"/>
        <w:jc w:val="both"/>
        <w:rPr>
          <w:rFonts w:ascii="Arial" w:hAnsi="Arial" w:cs="Arial"/>
          <w:b/>
          <w:lang w:eastAsia="es-PE" w:bidi="es-PE"/>
        </w:rPr>
      </w:pPr>
    </w:p>
    <w:p w14:paraId="1045DC77" w14:textId="77777777" w:rsidR="007B65E5" w:rsidRPr="000C7E9A" w:rsidRDefault="007B65E5" w:rsidP="007B65E5">
      <w:pPr>
        <w:ind w:left="10" w:right="39" w:hanging="10"/>
        <w:jc w:val="center"/>
        <w:rPr>
          <w:rFonts w:ascii="Arial" w:hAnsi="Arial" w:cs="Arial"/>
          <w:b/>
          <w:color w:val="000000"/>
          <w:sz w:val="36"/>
          <w:szCs w:val="36"/>
          <w:lang w:eastAsia="es-PE"/>
        </w:rPr>
      </w:pPr>
    </w:p>
    <w:p w14:paraId="632775AE" w14:textId="77777777" w:rsidR="007B65E5" w:rsidRPr="000C7E9A" w:rsidRDefault="007B65E5" w:rsidP="007B65E5">
      <w:pPr>
        <w:ind w:left="10" w:right="39" w:hanging="10"/>
        <w:jc w:val="center"/>
        <w:rPr>
          <w:rFonts w:ascii="Arial" w:hAnsi="Arial" w:cs="Arial"/>
          <w:b/>
          <w:color w:val="000000"/>
          <w:sz w:val="36"/>
          <w:szCs w:val="36"/>
          <w:lang w:eastAsia="es-PE"/>
        </w:rPr>
      </w:pPr>
      <w:r w:rsidRPr="000C7E9A">
        <w:rPr>
          <w:rFonts w:ascii="Arial" w:hAnsi="Arial" w:cs="Arial"/>
          <w:b/>
          <w:color w:val="000000"/>
          <w:sz w:val="36"/>
          <w:szCs w:val="36"/>
          <w:lang w:eastAsia="es-PE"/>
        </w:rPr>
        <w:t>FACULTAD DE INGENIERÍA EN SISTEMAS DE INFORMACIÓN</w:t>
      </w:r>
    </w:p>
    <w:p w14:paraId="7BDA73BE" w14:textId="77777777" w:rsidR="007B65E5" w:rsidRPr="000C7E9A" w:rsidRDefault="007B65E5" w:rsidP="007B65E5">
      <w:pPr>
        <w:rPr>
          <w:rFonts w:ascii="Arial" w:hAnsi="Arial" w:cs="Arial"/>
          <w:color w:val="000000"/>
          <w:lang w:eastAsia="es-PE"/>
        </w:rPr>
      </w:pPr>
    </w:p>
    <w:p w14:paraId="06973092" w14:textId="77777777" w:rsidR="007B65E5" w:rsidRPr="000C7E9A" w:rsidRDefault="007B65E5" w:rsidP="007B65E5">
      <w:pPr>
        <w:spacing w:after="5" w:line="247" w:lineRule="auto"/>
        <w:ind w:right="30" w:hanging="10"/>
        <w:jc w:val="center"/>
        <w:rPr>
          <w:rFonts w:ascii="Arial" w:hAnsi="Arial" w:cs="Arial"/>
          <w:b/>
          <w:color w:val="000000"/>
          <w:sz w:val="32"/>
          <w:szCs w:val="32"/>
          <w:lang w:eastAsia="es-PE"/>
        </w:rPr>
      </w:pPr>
      <w:r w:rsidRPr="000C7E9A">
        <w:rPr>
          <w:rFonts w:ascii="Arial" w:hAnsi="Arial" w:cs="Arial"/>
          <w:b/>
          <w:color w:val="000000"/>
          <w:sz w:val="32"/>
          <w:szCs w:val="32"/>
          <w:lang w:eastAsia="es-PE"/>
        </w:rPr>
        <w:t>PROGRAMA DE POSGRADOS</w:t>
      </w:r>
    </w:p>
    <w:p w14:paraId="712EFDEB" w14:textId="77777777" w:rsidR="007B65E5" w:rsidRPr="000C7E9A" w:rsidRDefault="007B65E5" w:rsidP="007B65E5">
      <w:pPr>
        <w:rPr>
          <w:rFonts w:ascii="Arial" w:hAnsi="Arial" w:cs="Arial"/>
          <w:color w:val="000000"/>
          <w:lang w:eastAsia="es-PE"/>
        </w:rPr>
      </w:pPr>
    </w:p>
    <w:p w14:paraId="32D01902" w14:textId="77777777" w:rsidR="007B65E5" w:rsidRPr="000C7E9A" w:rsidRDefault="007B65E5" w:rsidP="007B65E5">
      <w:pPr>
        <w:rPr>
          <w:rFonts w:ascii="Arial" w:hAnsi="Arial" w:cs="Arial"/>
          <w:color w:val="000000"/>
          <w:lang w:eastAsia="es-PE"/>
        </w:rPr>
      </w:pPr>
    </w:p>
    <w:p w14:paraId="745C2648" w14:textId="77777777" w:rsidR="007B65E5" w:rsidRPr="000C7E9A" w:rsidRDefault="007B65E5" w:rsidP="007B65E5">
      <w:pPr>
        <w:spacing w:after="5" w:line="247" w:lineRule="auto"/>
        <w:ind w:right="30" w:hanging="10"/>
        <w:jc w:val="center"/>
        <w:rPr>
          <w:rFonts w:ascii="Arial" w:hAnsi="Arial" w:cs="Arial"/>
          <w:b/>
          <w:color w:val="000000"/>
          <w:sz w:val="32"/>
          <w:szCs w:val="32"/>
          <w:lang w:eastAsia="es-PE"/>
        </w:rPr>
      </w:pPr>
    </w:p>
    <w:p w14:paraId="0E35A014" w14:textId="77777777" w:rsidR="007B65E5" w:rsidRPr="000C7E9A" w:rsidRDefault="007B65E5" w:rsidP="007B65E5">
      <w:pPr>
        <w:rPr>
          <w:rFonts w:ascii="Arial" w:hAnsi="Arial" w:cs="Arial"/>
          <w:color w:val="000000"/>
          <w:lang w:eastAsia="es-PE"/>
        </w:rPr>
      </w:pPr>
    </w:p>
    <w:p w14:paraId="3A4AE5EC" w14:textId="77777777" w:rsidR="007B65E5" w:rsidRPr="000C7E9A" w:rsidRDefault="007B65E5" w:rsidP="007B65E5">
      <w:pPr>
        <w:rPr>
          <w:rFonts w:ascii="Arial" w:hAnsi="Arial" w:cs="Arial"/>
          <w:color w:val="000000"/>
          <w:lang w:eastAsia="es-PE"/>
        </w:rPr>
      </w:pPr>
    </w:p>
    <w:p w14:paraId="66637396" w14:textId="4356752B" w:rsidR="007B65E5" w:rsidRPr="000C7E9A" w:rsidRDefault="000C7E9A" w:rsidP="007B65E5">
      <w:pPr>
        <w:ind w:left="10" w:right="41" w:hanging="10"/>
        <w:jc w:val="center"/>
        <w:rPr>
          <w:rFonts w:ascii="Arial" w:hAnsi="Arial" w:cs="Arial"/>
          <w:b/>
          <w:color w:val="000000"/>
          <w:sz w:val="36"/>
          <w:szCs w:val="36"/>
          <w:lang w:eastAsia="es-PE"/>
        </w:rPr>
      </w:pPr>
      <w:r w:rsidRPr="000C7E9A">
        <w:rPr>
          <w:rFonts w:ascii="Arial" w:hAnsi="Arial" w:cs="Arial"/>
          <w:b/>
          <w:color w:val="000000"/>
          <w:sz w:val="36"/>
          <w:szCs w:val="36"/>
          <w:lang w:eastAsia="es-PE"/>
        </w:rPr>
        <w:t>TALLER DE CLASE</w:t>
      </w:r>
      <w:r w:rsidR="007B65E5" w:rsidRPr="000C7E9A">
        <w:rPr>
          <w:rFonts w:ascii="Arial" w:hAnsi="Arial" w:cs="Arial"/>
          <w:b/>
          <w:color w:val="000000"/>
          <w:sz w:val="36"/>
          <w:szCs w:val="36"/>
          <w:lang w:eastAsia="es-PE"/>
        </w:rPr>
        <w:t xml:space="preserve"> </w:t>
      </w:r>
      <w:r w:rsidRPr="000C7E9A">
        <w:rPr>
          <w:rFonts w:ascii="Arial" w:hAnsi="Arial" w:cs="Arial"/>
          <w:b/>
          <w:color w:val="000000"/>
          <w:sz w:val="36"/>
          <w:szCs w:val="36"/>
          <w:lang w:eastAsia="es-PE"/>
        </w:rPr>
        <w:t>SaaS + Nube Pública</w:t>
      </w:r>
    </w:p>
    <w:p w14:paraId="10562E11" w14:textId="77777777" w:rsidR="007B65E5" w:rsidRPr="000C7E9A" w:rsidRDefault="007B65E5" w:rsidP="007B65E5">
      <w:pPr>
        <w:spacing w:after="26"/>
        <w:rPr>
          <w:rFonts w:ascii="Arial" w:hAnsi="Arial" w:cs="Arial"/>
          <w:color w:val="000000"/>
          <w:lang w:eastAsia="es-PE"/>
        </w:rPr>
      </w:pPr>
    </w:p>
    <w:p w14:paraId="5531FD38" w14:textId="77777777" w:rsidR="007B65E5" w:rsidRPr="000C7E9A" w:rsidRDefault="007B65E5" w:rsidP="007B65E5">
      <w:pPr>
        <w:ind w:left="10" w:right="38" w:hanging="10"/>
        <w:jc w:val="center"/>
        <w:rPr>
          <w:rFonts w:ascii="Arial" w:hAnsi="Arial" w:cs="Arial"/>
          <w:b/>
          <w:color w:val="000000"/>
          <w:sz w:val="34"/>
          <w:szCs w:val="34"/>
          <w:lang w:eastAsia="es-PE"/>
        </w:rPr>
      </w:pPr>
      <w:r w:rsidRPr="000C7E9A">
        <w:rPr>
          <w:rFonts w:ascii="Arial" w:hAnsi="Arial" w:cs="Arial"/>
          <w:b/>
          <w:color w:val="000000"/>
          <w:sz w:val="34"/>
          <w:szCs w:val="34"/>
          <w:lang w:eastAsia="es-PE"/>
        </w:rPr>
        <w:t xml:space="preserve">Autor (es): </w:t>
      </w:r>
    </w:p>
    <w:p w14:paraId="79CC2C46" w14:textId="77777777" w:rsidR="007B65E5" w:rsidRPr="000C7E9A" w:rsidRDefault="007B65E5" w:rsidP="000C7E9A">
      <w:pPr>
        <w:spacing w:line="276" w:lineRule="auto"/>
        <w:ind w:left="10" w:right="38" w:hanging="10"/>
        <w:jc w:val="center"/>
        <w:rPr>
          <w:rFonts w:ascii="Arial" w:hAnsi="Arial" w:cs="Arial"/>
          <w:b/>
          <w:sz w:val="24"/>
          <w:szCs w:val="24"/>
          <w:lang w:eastAsia="es-PE"/>
        </w:rPr>
      </w:pPr>
      <w:r w:rsidRPr="000C7E9A">
        <w:rPr>
          <w:rFonts w:ascii="Arial" w:hAnsi="Arial" w:cs="Arial"/>
          <w:b/>
          <w:color w:val="000000"/>
          <w:sz w:val="24"/>
          <w:szCs w:val="24"/>
          <w:lang w:eastAsia="es-PE"/>
        </w:rPr>
        <w:t xml:space="preserve">Quezada </w:t>
      </w:r>
      <w:proofErr w:type="spellStart"/>
      <w:r w:rsidRPr="000C7E9A">
        <w:rPr>
          <w:rFonts w:ascii="Arial" w:hAnsi="Arial" w:cs="Arial"/>
          <w:b/>
          <w:color w:val="000000"/>
          <w:sz w:val="24"/>
          <w:szCs w:val="24"/>
          <w:lang w:eastAsia="es-PE"/>
        </w:rPr>
        <w:t>Gallardo</w:t>
      </w:r>
      <w:proofErr w:type="spellEnd"/>
      <w:r w:rsidRPr="000C7E9A">
        <w:rPr>
          <w:rFonts w:ascii="Arial" w:hAnsi="Arial" w:cs="Arial"/>
          <w:b/>
          <w:color w:val="000000"/>
          <w:sz w:val="24"/>
          <w:szCs w:val="24"/>
          <w:lang w:eastAsia="es-PE"/>
        </w:rPr>
        <w:t xml:space="preserve">, </w:t>
      </w:r>
      <w:proofErr w:type="spellStart"/>
      <w:r w:rsidRPr="000C7E9A">
        <w:rPr>
          <w:rFonts w:ascii="Arial" w:hAnsi="Arial" w:cs="Arial"/>
          <w:b/>
          <w:color w:val="000000"/>
          <w:sz w:val="24"/>
          <w:szCs w:val="24"/>
          <w:lang w:eastAsia="es-PE"/>
        </w:rPr>
        <w:t>Angelo</w:t>
      </w:r>
      <w:proofErr w:type="spellEnd"/>
      <w:r w:rsidRPr="000C7E9A">
        <w:rPr>
          <w:rFonts w:ascii="Arial" w:hAnsi="Arial" w:cs="Arial"/>
          <w:b/>
          <w:color w:val="000000"/>
          <w:sz w:val="24"/>
          <w:szCs w:val="24"/>
          <w:lang w:eastAsia="es-PE"/>
        </w:rPr>
        <w:t xml:space="preserve"> Diancarlo – </w:t>
      </w:r>
      <w:r w:rsidRPr="000C7E9A">
        <w:rPr>
          <w:rFonts w:ascii="Arial" w:hAnsi="Arial" w:cs="Arial"/>
          <w:b/>
          <w:sz w:val="24"/>
          <w:szCs w:val="24"/>
          <w:lang w:eastAsia="es-PE"/>
        </w:rPr>
        <w:t>aquezadag1@miumg.edu.gt</w:t>
      </w:r>
    </w:p>
    <w:p w14:paraId="28CB7EF4" w14:textId="77777777" w:rsidR="007B65E5" w:rsidRPr="000C7E9A" w:rsidRDefault="007B65E5" w:rsidP="000C7E9A">
      <w:pPr>
        <w:spacing w:line="276" w:lineRule="auto"/>
        <w:ind w:right="38"/>
        <w:jc w:val="center"/>
        <w:rPr>
          <w:rFonts w:ascii="Arial" w:hAnsi="Arial" w:cs="Arial"/>
          <w:b/>
          <w:sz w:val="24"/>
          <w:szCs w:val="24"/>
          <w:lang w:eastAsia="es-PE"/>
        </w:rPr>
      </w:pPr>
      <w:r w:rsidRPr="000C7E9A">
        <w:rPr>
          <w:rFonts w:ascii="Arial" w:hAnsi="Arial" w:cs="Arial"/>
          <w:b/>
          <w:color w:val="000000"/>
          <w:sz w:val="24"/>
          <w:szCs w:val="24"/>
          <w:lang w:eastAsia="es-PE"/>
        </w:rPr>
        <w:t xml:space="preserve">Sosa Arroyo, Danny Josué – </w:t>
      </w:r>
      <w:r w:rsidRPr="000C7E9A">
        <w:rPr>
          <w:rFonts w:ascii="Arial" w:hAnsi="Arial" w:cs="Arial"/>
          <w:b/>
          <w:sz w:val="24"/>
          <w:szCs w:val="24"/>
          <w:lang w:eastAsia="es-PE"/>
        </w:rPr>
        <w:t>dsosaa1@miumg.edu.gt</w:t>
      </w:r>
    </w:p>
    <w:p w14:paraId="21D2247E" w14:textId="77777777" w:rsidR="007B65E5" w:rsidRPr="000C7E9A" w:rsidRDefault="007B65E5" w:rsidP="000C7E9A">
      <w:pPr>
        <w:spacing w:line="276" w:lineRule="auto"/>
        <w:ind w:right="38"/>
        <w:jc w:val="center"/>
        <w:rPr>
          <w:rFonts w:ascii="Arial" w:hAnsi="Arial" w:cs="Arial"/>
          <w:b/>
          <w:sz w:val="24"/>
          <w:szCs w:val="24"/>
          <w:lang w:eastAsia="es-PE"/>
        </w:rPr>
      </w:pPr>
      <w:r w:rsidRPr="000C7E9A">
        <w:rPr>
          <w:rFonts w:ascii="Arial" w:hAnsi="Arial" w:cs="Arial"/>
          <w:b/>
          <w:sz w:val="24"/>
          <w:szCs w:val="24"/>
          <w:lang w:eastAsia="es-PE"/>
        </w:rPr>
        <w:t xml:space="preserve">Girón </w:t>
      </w:r>
      <w:proofErr w:type="spellStart"/>
      <w:r w:rsidRPr="000C7E9A">
        <w:rPr>
          <w:rFonts w:ascii="Arial" w:hAnsi="Arial" w:cs="Arial"/>
          <w:b/>
          <w:sz w:val="24"/>
          <w:szCs w:val="24"/>
          <w:lang w:eastAsia="es-PE"/>
        </w:rPr>
        <w:t>Rodriguez</w:t>
      </w:r>
      <w:proofErr w:type="spellEnd"/>
      <w:r w:rsidRPr="000C7E9A">
        <w:rPr>
          <w:rFonts w:ascii="Arial" w:hAnsi="Arial" w:cs="Arial"/>
          <w:b/>
          <w:sz w:val="24"/>
          <w:szCs w:val="24"/>
          <w:lang w:eastAsia="es-PE"/>
        </w:rPr>
        <w:t>, Katherine Mishell -  kgironr5@miumg.edu.gt</w:t>
      </w:r>
    </w:p>
    <w:p w14:paraId="15CEC50D" w14:textId="77777777" w:rsidR="007B65E5" w:rsidRPr="000C7E9A" w:rsidRDefault="007B65E5" w:rsidP="000C7E9A">
      <w:pPr>
        <w:spacing w:line="276" w:lineRule="auto"/>
        <w:ind w:right="38"/>
        <w:jc w:val="center"/>
        <w:rPr>
          <w:rFonts w:ascii="Arial" w:hAnsi="Arial" w:cs="Arial"/>
          <w:b/>
          <w:color w:val="000000"/>
          <w:sz w:val="24"/>
          <w:szCs w:val="24"/>
          <w:lang w:eastAsia="es-PE"/>
        </w:rPr>
      </w:pPr>
      <w:r w:rsidRPr="000C7E9A">
        <w:rPr>
          <w:rFonts w:ascii="Arial" w:hAnsi="Arial" w:cs="Arial"/>
          <w:b/>
          <w:color w:val="000000"/>
          <w:sz w:val="24"/>
          <w:szCs w:val="24"/>
          <w:lang w:eastAsia="es-PE"/>
        </w:rPr>
        <w:t xml:space="preserve">Arango </w:t>
      </w:r>
      <w:proofErr w:type="spellStart"/>
      <w:r w:rsidRPr="000C7E9A">
        <w:rPr>
          <w:rFonts w:ascii="Arial" w:hAnsi="Arial" w:cs="Arial"/>
          <w:b/>
          <w:color w:val="000000"/>
          <w:sz w:val="24"/>
          <w:szCs w:val="24"/>
          <w:lang w:eastAsia="es-PE"/>
        </w:rPr>
        <w:t>Garcia</w:t>
      </w:r>
      <w:proofErr w:type="spellEnd"/>
      <w:r w:rsidRPr="000C7E9A">
        <w:rPr>
          <w:rFonts w:ascii="Arial" w:hAnsi="Arial" w:cs="Arial"/>
          <w:b/>
          <w:color w:val="000000"/>
          <w:sz w:val="24"/>
          <w:szCs w:val="24"/>
          <w:lang w:eastAsia="es-PE"/>
        </w:rPr>
        <w:t xml:space="preserve">, </w:t>
      </w:r>
      <w:proofErr w:type="spellStart"/>
      <w:r w:rsidRPr="000C7E9A">
        <w:rPr>
          <w:rFonts w:ascii="Arial" w:hAnsi="Arial" w:cs="Arial"/>
          <w:b/>
          <w:color w:val="000000"/>
          <w:sz w:val="24"/>
          <w:szCs w:val="24"/>
          <w:lang w:eastAsia="es-PE"/>
        </w:rPr>
        <w:t>Josue</w:t>
      </w:r>
      <w:proofErr w:type="spellEnd"/>
      <w:r w:rsidRPr="000C7E9A">
        <w:rPr>
          <w:rFonts w:ascii="Arial" w:hAnsi="Arial" w:cs="Arial"/>
          <w:b/>
          <w:color w:val="000000"/>
          <w:sz w:val="24"/>
          <w:szCs w:val="24"/>
          <w:lang w:eastAsia="es-PE"/>
        </w:rPr>
        <w:t xml:space="preserve"> David - jgarciaa53@miumg.edu.gt</w:t>
      </w:r>
    </w:p>
    <w:p w14:paraId="386A3DF1" w14:textId="77777777" w:rsidR="007B65E5" w:rsidRPr="000C7E9A" w:rsidRDefault="007B65E5" w:rsidP="000C7E9A">
      <w:pPr>
        <w:spacing w:line="276" w:lineRule="auto"/>
        <w:ind w:right="38"/>
        <w:jc w:val="center"/>
        <w:rPr>
          <w:rFonts w:ascii="Arial" w:hAnsi="Arial" w:cs="Arial"/>
          <w:b/>
          <w:color w:val="000000"/>
          <w:sz w:val="24"/>
          <w:szCs w:val="24"/>
          <w:lang w:eastAsia="es-PE"/>
        </w:rPr>
      </w:pPr>
      <w:r w:rsidRPr="000C7E9A">
        <w:rPr>
          <w:rFonts w:ascii="Arial" w:hAnsi="Arial" w:cs="Arial"/>
          <w:b/>
          <w:color w:val="000000"/>
          <w:sz w:val="24"/>
          <w:szCs w:val="24"/>
          <w:lang w:eastAsia="es-PE"/>
        </w:rPr>
        <w:t xml:space="preserve">Salazar Nájera, Javier Eduardo - jsalazarn@miumg.edu.gt  </w:t>
      </w:r>
    </w:p>
    <w:p w14:paraId="5ED7258F" w14:textId="77777777" w:rsidR="007B65E5" w:rsidRPr="000C7E9A" w:rsidRDefault="007B65E5" w:rsidP="007B65E5">
      <w:pPr>
        <w:ind w:right="34"/>
        <w:rPr>
          <w:rFonts w:ascii="Arial" w:hAnsi="Arial" w:cs="Arial"/>
          <w:b/>
          <w:color w:val="000000"/>
          <w:sz w:val="34"/>
          <w:szCs w:val="34"/>
          <w:lang w:eastAsia="es-PE"/>
        </w:rPr>
      </w:pPr>
    </w:p>
    <w:p w14:paraId="7EC8C513" w14:textId="77777777" w:rsidR="007B65E5" w:rsidRPr="000C7E9A" w:rsidRDefault="007B65E5" w:rsidP="007B65E5">
      <w:pPr>
        <w:ind w:right="34"/>
        <w:rPr>
          <w:rFonts w:ascii="Arial" w:hAnsi="Arial" w:cs="Arial"/>
          <w:b/>
          <w:color w:val="000000"/>
          <w:sz w:val="34"/>
          <w:szCs w:val="34"/>
          <w:lang w:eastAsia="es-PE"/>
        </w:rPr>
      </w:pPr>
    </w:p>
    <w:p w14:paraId="773D59D8" w14:textId="77777777" w:rsidR="007B65E5" w:rsidRPr="000C7E9A" w:rsidRDefault="007B65E5" w:rsidP="007B65E5">
      <w:pPr>
        <w:ind w:right="34"/>
        <w:rPr>
          <w:rFonts w:ascii="Arial" w:hAnsi="Arial" w:cs="Arial"/>
          <w:b/>
          <w:color w:val="000000"/>
          <w:sz w:val="34"/>
          <w:szCs w:val="34"/>
          <w:lang w:eastAsia="es-PE"/>
        </w:rPr>
      </w:pPr>
    </w:p>
    <w:p w14:paraId="07AC9BB3" w14:textId="77777777" w:rsidR="007B65E5" w:rsidRPr="000C7E9A" w:rsidRDefault="007B65E5" w:rsidP="007B65E5">
      <w:pPr>
        <w:ind w:left="10" w:right="34" w:hanging="10"/>
        <w:jc w:val="center"/>
        <w:rPr>
          <w:rFonts w:ascii="Arial" w:hAnsi="Arial" w:cs="Arial"/>
          <w:b/>
          <w:color w:val="000000"/>
          <w:sz w:val="34"/>
          <w:szCs w:val="34"/>
          <w:lang w:eastAsia="es-PE"/>
        </w:rPr>
      </w:pPr>
      <w:r w:rsidRPr="000C7E9A">
        <w:rPr>
          <w:rFonts w:ascii="Arial" w:hAnsi="Arial" w:cs="Arial"/>
          <w:b/>
          <w:color w:val="000000"/>
          <w:sz w:val="34"/>
          <w:szCs w:val="34"/>
          <w:lang w:eastAsia="es-PE"/>
        </w:rPr>
        <w:t xml:space="preserve">Profesor </w:t>
      </w:r>
    </w:p>
    <w:p w14:paraId="03DDC89F" w14:textId="77777777" w:rsidR="007B65E5" w:rsidRPr="000C7E9A" w:rsidRDefault="007B65E5" w:rsidP="007B65E5">
      <w:pPr>
        <w:ind w:left="10" w:right="33" w:hanging="10"/>
        <w:jc w:val="center"/>
        <w:rPr>
          <w:rFonts w:ascii="Arial" w:hAnsi="Arial" w:cs="Arial"/>
          <w:b/>
          <w:color w:val="000000"/>
          <w:sz w:val="34"/>
          <w:szCs w:val="34"/>
          <w:lang w:eastAsia="es-PE"/>
        </w:rPr>
      </w:pPr>
      <w:r w:rsidRPr="000C7E9A">
        <w:rPr>
          <w:rFonts w:ascii="Arial" w:hAnsi="Arial" w:cs="Arial"/>
          <w:b/>
          <w:bCs/>
          <w:color w:val="000000"/>
          <w:sz w:val="34"/>
          <w:szCs w:val="34"/>
          <w:lang w:eastAsia="es-PE"/>
        </w:rPr>
        <w:t>CESAR GIOVANNI RODRIGUEZ MINAS</w:t>
      </w:r>
    </w:p>
    <w:p w14:paraId="6E661DC7" w14:textId="77777777" w:rsidR="007B65E5" w:rsidRPr="000C7E9A" w:rsidRDefault="007B65E5" w:rsidP="007B65E5">
      <w:pPr>
        <w:rPr>
          <w:rFonts w:ascii="Arial" w:hAnsi="Arial" w:cs="Arial"/>
          <w:color w:val="000000"/>
          <w:lang w:eastAsia="es-PE"/>
        </w:rPr>
      </w:pPr>
      <w:r w:rsidRPr="000C7E9A">
        <w:rPr>
          <w:rFonts w:ascii="Arial" w:hAnsi="Arial" w:cs="Arial"/>
          <w:color w:val="000000"/>
          <w:lang w:eastAsia="es-PE"/>
        </w:rPr>
        <w:t xml:space="preserve"> </w:t>
      </w:r>
    </w:p>
    <w:p w14:paraId="5E9146F7" w14:textId="77777777" w:rsidR="007B65E5" w:rsidRPr="000C7E9A" w:rsidRDefault="007B65E5" w:rsidP="007B65E5">
      <w:pPr>
        <w:ind w:left="21"/>
        <w:jc w:val="center"/>
        <w:rPr>
          <w:rFonts w:ascii="Arial" w:hAnsi="Arial" w:cs="Arial"/>
          <w:color w:val="000000"/>
          <w:lang w:eastAsia="es-PE"/>
        </w:rPr>
      </w:pPr>
    </w:p>
    <w:p w14:paraId="065C4C53" w14:textId="77777777" w:rsidR="007B65E5" w:rsidRPr="000C7E9A" w:rsidRDefault="007B65E5" w:rsidP="007B65E5">
      <w:pPr>
        <w:ind w:left="10" w:right="38" w:hanging="10"/>
        <w:jc w:val="center"/>
        <w:rPr>
          <w:rFonts w:ascii="Arial" w:hAnsi="Arial" w:cs="Arial"/>
          <w:b/>
          <w:color w:val="000000"/>
          <w:sz w:val="32"/>
          <w:szCs w:val="32"/>
          <w:lang w:eastAsia="es-PE"/>
        </w:rPr>
      </w:pPr>
      <w:r w:rsidRPr="000C7E9A">
        <w:rPr>
          <w:rFonts w:ascii="Arial" w:hAnsi="Arial" w:cs="Arial"/>
          <w:b/>
          <w:color w:val="000000"/>
          <w:sz w:val="32"/>
          <w:szCs w:val="32"/>
          <w:lang w:eastAsia="es-PE"/>
        </w:rPr>
        <w:t>Curso</w:t>
      </w:r>
    </w:p>
    <w:p w14:paraId="1DE8B06C" w14:textId="77777777" w:rsidR="007B65E5" w:rsidRPr="000C7E9A" w:rsidRDefault="007B65E5" w:rsidP="007B65E5">
      <w:pPr>
        <w:ind w:left="21"/>
        <w:jc w:val="center"/>
        <w:rPr>
          <w:rFonts w:ascii="Arial" w:hAnsi="Arial" w:cs="Arial"/>
          <w:b/>
          <w:bCs/>
          <w:color w:val="000000"/>
          <w:sz w:val="32"/>
          <w:szCs w:val="32"/>
          <w:lang w:eastAsia="es-PE"/>
        </w:rPr>
      </w:pPr>
      <w:r w:rsidRPr="000C7E9A">
        <w:rPr>
          <w:rFonts w:ascii="Arial" w:hAnsi="Arial" w:cs="Arial"/>
          <w:b/>
          <w:bCs/>
          <w:color w:val="000000"/>
          <w:sz w:val="32"/>
          <w:szCs w:val="32"/>
          <w:lang w:eastAsia="es-PE"/>
        </w:rPr>
        <w:t>SEGURIDAD DE SISTEMAS INFORMÁTICO</w:t>
      </w:r>
    </w:p>
    <w:p w14:paraId="02C4CF6B" w14:textId="77777777" w:rsidR="007B65E5" w:rsidRPr="000C7E9A" w:rsidRDefault="007B65E5" w:rsidP="007B65E5">
      <w:pPr>
        <w:ind w:left="21"/>
        <w:jc w:val="center"/>
        <w:rPr>
          <w:rFonts w:ascii="Arial" w:hAnsi="Arial" w:cs="Arial"/>
          <w:color w:val="000000"/>
          <w:lang w:eastAsia="es-PE"/>
        </w:rPr>
      </w:pPr>
      <w:r w:rsidRPr="000C7E9A">
        <w:rPr>
          <w:rFonts w:ascii="Arial" w:hAnsi="Arial" w:cs="Arial"/>
          <w:color w:val="000000"/>
          <w:lang w:eastAsia="es-PE"/>
        </w:rPr>
        <w:t xml:space="preserve"> </w:t>
      </w:r>
    </w:p>
    <w:p w14:paraId="5355E77A" w14:textId="77777777" w:rsidR="007B65E5" w:rsidRPr="000C7E9A" w:rsidRDefault="007B65E5" w:rsidP="007B65E5">
      <w:pPr>
        <w:rPr>
          <w:rFonts w:ascii="Arial" w:hAnsi="Arial" w:cs="Arial"/>
          <w:color w:val="000000"/>
          <w:lang w:eastAsia="es-PE"/>
        </w:rPr>
      </w:pPr>
    </w:p>
    <w:p w14:paraId="219E2896" w14:textId="77777777" w:rsidR="007B65E5" w:rsidRPr="000C7E9A" w:rsidRDefault="007B65E5" w:rsidP="007B65E5">
      <w:pPr>
        <w:ind w:left="10" w:right="37" w:hanging="10"/>
        <w:jc w:val="center"/>
        <w:rPr>
          <w:rFonts w:ascii="Arial" w:hAnsi="Arial" w:cs="Arial"/>
          <w:b/>
          <w:color w:val="000000"/>
          <w:sz w:val="28"/>
          <w:szCs w:val="28"/>
          <w:lang w:eastAsia="es-PE"/>
        </w:rPr>
      </w:pPr>
      <w:r w:rsidRPr="000C7E9A">
        <w:rPr>
          <w:rFonts w:ascii="Arial" w:hAnsi="Arial" w:cs="Arial"/>
          <w:b/>
          <w:color w:val="000000"/>
          <w:sz w:val="28"/>
          <w:szCs w:val="28"/>
          <w:lang w:eastAsia="es-PE"/>
        </w:rPr>
        <w:t>Guatemala, 2026</w:t>
      </w:r>
    </w:p>
    <w:p w14:paraId="4B87D73C" w14:textId="77777777" w:rsidR="007B65E5" w:rsidRPr="000C7E9A" w:rsidRDefault="007B65E5" w:rsidP="007B65E5">
      <w:pPr>
        <w:ind w:left="10" w:right="37" w:hanging="10"/>
        <w:jc w:val="center"/>
        <w:rPr>
          <w:rFonts w:ascii="Arial" w:hAnsi="Arial" w:cs="Arial"/>
          <w:b/>
          <w:color w:val="000000"/>
          <w:sz w:val="28"/>
          <w:szCs w:val="28"/>
          <w:lang w:eastAsia="es-PE"/>
        </w:rPr>
      </w:pPr>
      <w:r w:rsidRPr="000C7E9A">
        <w:rPr>
          <w:rFonts w:ascii="Arial" w:hAnsi="Arial" w:cs="Arial"/>
          <w:b/>
          <w:color w:val="000000"/>
          <w:sz w:val="28"/>
          <w:szCs w:val="28"/>
          <w:lang w:eastAsia="es-PE"/>
        </w:rPr>
        <w:t xml:space="preserve"> </w:t>
      </w:r>
    </w:p>
    <w:sdt>
      <w:sdtPr>
        <w:rPr>
          <w:lang w:val="es-ES"/>
        </w:rPr>
        <w:id w:val="527144298"/>
        <w:docPartObj>
          <w:docPartGallery w:val="Table of Contents"/>
          <w:docPartUnique/>
        </w:docPartObj>
      </w:sdtPr>
      <w:sdtEndPr>
        <w:rPr>
          <w:rFonts w:ascii="Calibri" w:eastAsia="Calibri" w:hAnsi="Calibri" w:cs="Calibri"/>
          <w:b/>
          <w:bCs/>
          <w:color w:val="auto"/>
          <w:sz w:val="22"/>
          <w:szCs w:val="22"/>
        </w:rPr>
      </w:sdtEndPr>
      <w:sdtContent>
        <w:p w14:paraId="0CD978D8" w14:textId="0D72FF38" w:rsidR="000C7E9A" w:rsidRDefault="000C7E9A" w:rsidP="000C7E9A">
          <w:pPr>
            <w:pStyle w:val="TtuloTDC"/>
            <w:jc w:val="center"/>
            <w:rPr>
              <w:rFonts w:ascii="Arial" w:hAnsi="Arial" w:cs="Arial"/>
              <w:b/>
              <w:bCs/>
              <w:color w:val="auto"/>
              <w:sz w:val="24"/>
              <w:szCs w:val="24"/>
              <w:lang w:val="es-ES"/>
            </w:rPr>
          </w:pPr>
          <w:r w:rsidRPr="000C7E9A">
            <w:rPr>
              <w:rFonts w:ascii="Arial" w:hAnsi="Arial" w:cs="Arial"/>
              <w:b/>
              <w:bCs/>
              <w:color w:val="auto"/>
              <w:sz w:val="24"/>
              <w:szCs w:val="24"/>
              <w:lang w:val="es-ES"/>
            </w:rPr>
            <w:t>Tabla de contenido</w:t>
          </w:r>
        </w:p>
        <w:p w14:paraId="164E4C20" w14:textId="77777777" w:rsidR="000C7E9A" w:rsidRPr="000C7E9A" w:rsidRDefault="000C7E9A" w:rsidP="000C7E9A">
          <w:pPr>
            <w:rPr>
              <w:lang w:val="es-ES"/>
            </w:rPr>
          </w:pPr>
        </w:p>
        <w:p w14:paraId="10996FCF" w14:textId="44F024BA" w:rsidR="008E5C35" w:rsidRPr="008E5C35" w:rsidRDefault="000C7E9A" w:rsidP="008E5C35">
          <w:pPr>
            <w:pStyle w:val="TDC1"/>
            <w:tabs>
              <w:tab w:val="right" w:leader="dot" w:pos="8827"/>
            </w:tabs>
            <w:spacing w:line="360" w:lineRule="auto"/>
            <w:rPr>
              <w:rFonts w:ascii="Arial" w:eastAsiaTheme="minorEastAsia" w:hAnsi="Arial" w:cs="Arial"/>
              <w:noProof/>
              <w:kern w:val="2"/>
              <w:sz w:val="24"/>
              <w:szCs w:val="24"/>
              <w14:ligatures w14:val="standardContextual"/>
            </w:rPr>
          </w:pPr>
          <w:r w:rsidRPr="008E5C35">
            <w:rPr>
              <w:rFonts w:ascii="Arial" w:hAnsi="Arial" w:cs="Arial"/>
              <w:sz w:val="24"/>
              <w:szCs w:val="24"/>
            </w:rPr>
            <w:fldChar w:fldCharType="begin"/>
          </w:r>
          <w:r w:rsidRPr="008E5C35">
            <w:rPr>
              <w:rFonts w:ascii="Arial" w:hAnsi="Arial" w:cs="Arial"/>
              <w:sz w:val="24"/>
              <w:szCs w:val="24"/>
            </w:rPr>
            <w:instrText xml:space="preserve"> TOC \o "1-3" \h \z \u </w:instrText>
          </w:r>
          <w:r w:rsidRPr="008E5C35">
            <w:rPr>
              <w:rFonts w:ascii="Arial" w:hAnsi="Arial" w:cs="Arial"/>
              <w:sz w:val="24"/>
              <w:szCs w:val="24"/>
            </w:rPr>
            <w:fldChar w:fldCharType="separate"/>
          </w:r>
          <w:hyperlink w:anchor="_Toc237632320" w:history="1">
            <w:r w:rsidR="008E5C35" w:rsidRPr="008E5C35">
              <w:rPr>
                <w:rStyle w:val="Hipervnculo"/>
                <w:rFonts w:ascii="Arial" w:hAnsi="Arial" w:cs="Arial"/>
                <w:noProof/>
                <w:sz w:val="24"/>
                <w:szCs w:val="24"/>
              </w:rPr>
              <w:t>Introducción</w:t>
            </w:r>
            <w:r w:rsidR="008E5C35" w:rsidRPr="008E5C35">
              <w:rPr>
                <w:rFonts w:ascii="Arial" w:hAnsi="Arial" w:cs="Arial"/>
                <w:noProof/>
                <w:webHidden/>
                <w:sz w:val="24"/>
                <w:szCs w:val="24"/>
              </w:rPr>
              <w:tab/>
            </w:r>
            <w:r w:rsidR="008E5C35" w:rsidRPr="008E5C35">
              <w:rPr>
                <w:rFonts w:ascii="Arial" w:hAnsi="Arial" w:cs="Arial"/>
                <w:noProof/>
                <w:webHidden/>
                <w:sz w:val="24"/>
                <w:szCs w:val="24"/>
              </w:rPr>
              <w:fldChar w:fldCharType="begin"/>
            </w:r>
            <w:r w:rsidR="008E5C35" w:rsidRPr="008E5C35">
              <w:rPr>
                <w:rFonts w:ascii="Arial" w:hAnsi="Arial" w:cs="Arial"/>
                <w:noProof/>
                <w:webHidden/>
                <w:sz w:val="24"/>
                <w:szCs w:val="24"/>
              </w:rPr>
              <w:instrText xml:space="preserve"> PAGEREF _Toc237632320 \h </w:instrText>
            </w:r>
            <w:r w:rsidR="008E5C35" w:rsidRPr="008E5C35">
              <w:rPr>
                <w:rFonts w:ascii="Arial" w:hAnsi="Arial" w:cs="Arial"/>
                <w:noProof/>
                <w:webHidden/>
                <w:sz w:val="24"/>
                <w:szCs w:val="24"/>
              </w:rPr>
            </w:r>
            <w:r w:rsidR="008E5C35" w:rsidRPr="008E5C35">
              <w:rPr>
                <w:rFonts w:ascii="Arial" w:hAnsi="Arial" w:cs="Arial"/>
                <w:noProof/>
                <w:webHidden/>
                <w:sz w:val="24"/>
                <w:szCs w:val="24"/>
              </w:rPr>
              <w:fldChar w:fldCharType="separate"/>
            </w:r>
            <w:r w:rsidR="008E5C35" w:rsidRPr="008E5C35">
              <w:rPr>
                <w:rFonts w:ascii="Arial" w:hAnsi="Arial" w:cs="Arial"/>
                <w:noProof/>
                <w:webHidden/>
                <w:sz w:val="24"/>
                <w:szCs w:val="24"/>
              </w:rPr>
              <w:t>4</w:t>
            </w:r>
            <w:r w:rsidR="008E5C35" w:rsidRPr="008E5C35">
              <w:rPr>
                <w:rFonts w:ascii="Arial" w:hAnsi="Arial" w:cs="Arial"/>
                <w:noProof/>
                <w:webHidden/>
                <w:sz w:val="24"/>
                <w:szCs w:val="24"/>
              </w:rPr>
              <w:fldChar w:fldCharType="end"/>
            </w:r>
          </w:hyperlink>
        </w:p>
        <w:p w14:paraId="69630A19" w14:textId="4C38DE69" w:rsidR="008E5C35" w:rsidRPr="008E5C35" w:rsidRDefault="008E5C35" w:rsidP="008E5C35">
          <w:pPr>
            <w:pStyle w:val="TDC1"/>
            <w:tabs>
              <w:tab w:val="right" w:leader="dot" w:pos="8827"/>
            </w:tabs>
            <w:spacing w:line="360" w:lineRule="auto"/>
            <w:rPr>
              <w:rFonts w:ascii="Arial" w:eastAsiaTheme="minorEastAsia" w:hAnsi="Arial" w:cs="Arial"/>
              <w:noProof/>
              <w:kern w:val="2"/>
              <w:sz w:val="24"/>
              <w:szCs w:val="24"/>
              <w14:ligatures w14:val="standardContextual"/>
            </w:rPr>
          </w:pPr>
          <w:hyperlink w:anchor="_Toc237632321" w:history="1">
            <w:r w:rsidRPr="008E5C35">
              <w:rPr>
                <w:rStyle w:val="Hipervnculo"/>
                <w:rFonts w:ascii="Arial" w:hAnsi="Arial" w:cs="Arial"/>
                <w:noProof/>
                <w:sz w:val="24"/>
                <w:szCs w:val="24"/>
              </w:rPr>
              <w:t>TALLER DE CLASE: Seguridad en la Nube según el Modelo de Servicio</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_Toc237632321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5</w:t>
            </w:r>
            <w:r w:rsidRPr="008E5C35">
              <w:rPr>
                <w:rFonts w:ascii="Arial" w:hAnsi="Arial" w:cs="Arial"/>
                <w:noProof/>
                <w:webHidden/>
                <w:sz w:val="24"/>
                <w:szCs w:val="24"/>
              </w:rPr>
              <w:fldChar w:fldCharType="end"/>
            </w:r>
          </w:hyperlink>
        </w:p>
        <w:p w14:paraId="1787603D" w14:textId="2947A3D5" w:rsidR="008E5C35" w:rsidRPr="008E5C35" w:rsidRDefault="008E5C35" w:rsidP="008E5C35">
          <w:pPr>
            <w:pStyle w:val="TDC1"/>
            <w:tabs>
              <w:tab w:val="right" w:leader="dot" w:pos="8827"/>
            </w:tabs>
            <w:spacing w:line="360" w:lineRule="auto"/>
            <w:rPr>
              <w:rFonts w:ascii="Arial" w:eastAsiaTheme="minorEastAsia" w:hAnsi="Arial" w:cs="Arial"/>
              <w:noProof/>
              <w:kern w:val="2"/>
              <w:sz w:val="24"/>
              <w:szCs w:val="24"/>
              <w14:ligatures w14:val="standardContextual"/>
            </w:rPr>
          </w:pPr>
          <w:hyperlink w:anchor="_Toc237632322" w:history="1">
            <w:r w:rsidRPr="008E5C35">
              <w:rPr>
                <w:rStyle w:val="Hipervnculo"/>
                <w:rFonts w:ascii="Arial" w:hAnsi="Arial" w:cs="Arial"/>
                <w:noProof/>
                <w:sz w:val="24"/>
                <w:szCs w:val="24"/>
              </w:rPr>
              <w:t>1. Concepto fundamental: responsabilidad compartida</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_Toc237632322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5</w:t>
            </w:r>
            <w:r w:rsidRPr="008E5C35">
              <w:rPr>
                <w:rFonts w:ascii="Arial" w:hAnsi="Arial" w:cs="Arial"/>
                <w:noProof/>
                <w:webHidden/>
                <w:sz w:val="24"/>
                <w:szCs w:val="24"/>
              </w:rPr>
              <w:fldChar w:fldCharType="end"/>
            </w:r>
          </w:hyperlink>
        </w:p>
        <w:p w14:paraId="3F83C101" w14:textId="07413822" w:rsidR="008E5C35" w:rsidRPr="008E5C35" w:rsidRDefault="008E5C35" w:rsidP="008E5C35">
          <w:pPr>
            <w:pStyle w:val="TDC1"/>
            <w:tabs>
              <w:tab w:val="right" w:leader="dot" w:pos="8827"/>
            </w:tabs>
            <w:spacing w:line="360" w:lineRule="auto"/>
            <w:rPr>
              <w:rFonts w:ascii="Arial" w:eastAsiaTheme="minorEastAsia" w:hAnsi="Arial" w:cs="Arial"/>
              <w:noProof/>
              <w:kern w:val="2"/>
              <w:sz w:val="24"/>
              <w:szCs w:val="24"/>
              <w14:ligatures w14:val="standardContextual"/>
            </w:rPr>
          </w:pPr>
          <w:hyperlink w:anchor="_Toc237632323" w:history="1">
            <w:r w:rsidRPr="008E5C35">
              <w:rPr>
                <w:rStyle w:val="Hipervnculo"/>
                <w:rFonts w:ascii="Arial" w:hAnsi="Arial" w:cs="Arial"/>
                <w:noProof/>
                <w:sz w:val="24"/>
                <w:szCs w:val="24"/>
              </w:rPr>
              <w:t>2. Caso práctico 1 SaaS + Nube Pública</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_Toc237632323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6</w:t>
            </w:r>
            <w:r w:rsidRPr="008E5C35">
              <w:rPr>
                <w:rFonts w:ascii="Arial" w:hAnsi="Arial" w:cs="Arial"/>
                <w:noProof/>
                <w:webHidden/>
                <w:sz w:val="24"/>
                <w:szCs w:val="24"/>
              </w:rPr>
              <w:fldChar w:fldCharType="end"/>
            </w:r>
          </w:hyperlink>
        </w:p>
        <w:p w14:paraId="3C9009B9" w14:textId="37605606" w:rsidR="008E5C35" w:rsidRPr="008E5C35" w:rsidRDefault="008E5C35" w:rsidP="008E5C35">
          <w:pPr>
            <w:pStyle w:val="TDC2"/>
            <w:tabs>
              <w:tab w:val="right" w:leader="dot" w:pos="8827"/>
            </w:tabs>
            <w:spacing w:line="360" w:lineRule="auto"/>
            <w:rPr>
              <w:rFonts w:ascii="Arial" w:eastAsiaTheme="minorEastAsia" w:hAnsi="Arial" w:cs="Arial"/>
              <w:noProof/>
              <w:kern w:val="2"/>
              <w:sz w:val="24"/>
              <w:szCs w:val="24"/>
              <w14:ligatures w14:val="standardContextual"/>
            </w:rPr>
          </w:pPr>
          <w:hyperlink w:anchor="_Toc237632324" w:history="1">
            <w:r w:rsidRPr="008E5C35">
              <w:rPr>
                <w:rStyle w:val="Hipervnculo"/>
                <w:rFonts w:ascii="Arial" w:hAnsi="Arial" w:cs="Arial"/>
                <w:noProof/>
                <w:sz w:val="24"/>
                <w:szCs w:val="24"/>
              </w:rPr>
              <w:t>Escenario</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_Toc237632324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6</w:t>
            </w:r>
            <w:r w:rsidRPr="008E5C35">
              <w:rPr>
                <w:rFonts w:ascii="Arial" w:hAnsi="Arial" w:cs="Arial"/>
                <w:noProof/>
                <w:webHidden/>
                <w:sz w:val="24"/>
                <w:szCs w:val="24"/>
              </w:rPr>
              <w:fldChar w:fldCharType="end"/>
            </w:r>
          </w:hyperlink>
        </w:p>
        <w:p w14:paraId="7CD1C72F" w14:textId="39D6C3B8" w:rsidR="008E5C35" w:rsidRPr="008E5C35" w:rsidRDefault="008E5C35" w:rsidP="008E5C35">
          <w:pPr>
            <w:pStyle w:val="TDC2"/>
            <w:tabs>
              <w:tab w:val="right" w:leader="dot" w:pos="8827"/>
            </w:tabs>
            <w:spacing w:line="360" w:lineRule="auto"/>
            <w:rPr>
              <w:rFonts w:ascii="Arial" w:eastAsiaTheme="minorEastAsia" w:hAnsi="Arial" w:cs="Arial"/>
              <w:noProof/>
              <w:kern w:val="2"/>
              <w:sz w:val="24"/>
              <w:szCs w:val="24"/>
              <w14:ligatures w14:val="standardContextual"/>
            </w:rPr>
          </w:pPr>
          <w:hyperlink w:anchor="_Toc237632325" w:history="1">
            <w:r w:rsidRPr="008E5C35">
              <w:rPr>
                <w:rStyle w:val="Hipervnculo"/>
                <w:rFonts w:ascii="Arial" w:hAnsi="Arial" w:cs="Arial"/>
                <w:noProof/>
                <w:sz w:val="24"/>
                <w:szCs w:val="24"/>
              </w:rPr>
              <w:t>Problema planteado</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_Toc237632325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6</w:t>
            </w:r>
            <w:r w:rsidRPr="008E5C35">
              <w:rPr>
                <w:rFonts w:ascii="Arial" w:hAnsi="Arial" w:cs="Arial"/>
                <w:noProof/>
                <w:webHidden/>
                <w:sz w:val="24"/>
                <w:szCs w:val="24"/>
              </w:rPr>
              <w:fldChar w:fldCharType="end"/>
            </w:r>
          </w:hyperlink>
        </w:p>
        <w:p w14:paraId="16D35322" w14:textId="6BE1F459" w:rsidR="008E5C35" w:rsidRPr="008E5C35" w:rsidRDefault="008E5C35" w:rsidP="008E5C35">
          <w:pPr>
            <w:pStyle w:val="TDC2"/>
            <w:tabs>
              <w:tab w:val="right" w:leader="dot" w:pos="8827"/>
            </w:tabs>
            <w:spacing w:line="360" w:lineRule="auto"/>
            <w:rPr>
              <w:rFonts w:ascii="Arial" w:eastAsiaTheme="minorEastAsia" w:hAnsi="Arial" w:cs="Arial"/>
              <w:noProof/>
              <w:kern w:val="2"/>
              <w:sz w:val="24"/>
              <w:szCs w:val="24"/>
              <w14:ligatures w14:val="standardContextual"/>
            </w:rPr>
          </w:pPr>
          <w:hyperlink w:anchor="_Toc237632326" w:history="1">
            <w:r w:rsidRPr="008E5C35">
              <w:rPr>
                <w:rStyle w:val="Hipervnculo"/>
                <w:rFonts w:ascii="Arial" w:hAnsi="Arial" w:cs="Arial"/>
                <w:noProof/>
                <w:sz w:val="24"/>
                <w:szCs w:val="24"/>
              </w:rPr>
              <w:t>2.1 Activos críticos</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_Toc237632326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6</w:t>
            </w:r>
            <w:r w:rsidRPr="008E5C35">
              <w:rPr>
                <w:rFonts w:ascii="Arial" w:hAnsi="Arial" w:cs="Arial"/>
                <w:noProof/>
                <w:webHidden/>
                <w:sz w:val="24"/>
                <w:szCs w:val="24"/>
              </w:rPr>
              <w:fldChar w:fldCharType="end"/>
            </w:r>
          </w:hyperlink>
        </w:p>
        <w:p w14:paraId="4428F8F9" w14:textId="6E312972" w:rsidR="008E5C35" w:rsidRPr="008E5C35" w:rsidRDefault="008E5C35" w:rsidP="008E5C35">
          <w:pPr>
            <w:pStyle w:val="TDC2"/>
            <w:tabs>
              <w:tab w:val="right" w:leader="dot" w:pos="8827"/>
            </w:tabs>
            <w:spacing w:line="360" w:lineRule="auto"/>
            <w:rPr>
              <w:rFonts w:ascii="Arial" w:eastAsiaTheme="minorEastAsia" w:hAnsi="Arial" w:cs="Arial"/>
              <w:noProof/>
              <w:kern w:val="2"/>
              <w:sz w:val="24"/>
              <w:szCs w:val="24"/>
              <w14:ligatures w14:val="standardContextual"/>
            </w:rPr>
          </w:pPr>
          <w:hyperlink w:anchor="_Toc237632327" w:history="1">
            <w:r w:rsidRPr="008E5C35">
              <w:rPr>
                <w:rStyle w:val="Hipervnculo"/>
                <w:rFonts w:ascii="Arial" w:hAnsi="Arial" w:cs="Arial"/>
                <w:noProof/>
                <w:sz w:val="24"/>
                <w:szCs w:val="24"/>
              </w:rPr>
              <w:t>2.2 Información sensible</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_Toc237632327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7</w:t>
            </w:r>
            <w:r w:rsidRPr="008E5C35">
              <w:rPr>
                <w:rFonts w:ascii="Arial" w:hAnsi="Arial" w:cs="Arial"/>
                <w:noProof/>
                <w:webHidden/>
                <w:sz w:val="24"/>
                <w:szCs w:val="24"/>
              </w:rPr>
              <w:fldChar w:fldCharType="end"/>
            </w:r>
          </w:hyperlink>
        </w:p>
        <w:p w14:paraId="72E43614" w14:textId="4FE6958F" w:rsidR="008E5C35" w:rsidRPr="008E5C35" w:rsidRDefault="008E5C35" w:rsidP="008E5C35">
          <w:pPr>
            <w:pStyle w:val="TDC2"/>
            <w:tabs>
              <w:tab w:val="right" w:leader="dot" w:pos="8827"/>
            </w:tabs>
            <w:spacing w:line="360" w:lineRule="auto"/>
            <w:rPr>
              <w:rFonts w:ascii="Arial" w:eastAsiaTheme="minorEastAsia" w:hAnsi="Arial" w:cs="Arial"/>
              <w:noProof/>
              <w:kern w:val="2"/>
              <w:sz w:val="24"/>
              <w:szCs w:val="24"/>
              <w14:ligatures w14:val="standardContextual"/>
            </w:rPr>
          </w:pPr>
          <w:hyperlink w:anchor="_Toc237632328" w:history="1">
            <w:r w:rsidRPr="008E5C35">
              <w:rPr>
                <w:rStyle w:val="Hipervnculo"/>
                <w:rFonts w:ascii="Arial" w:hAnsi="Arial" w:cs="Arial"/>
                <w:noProof/>
                <w:sz w:val="24"/>
                <w:szCs w:val="24"/>
              </w:rPr>
              <w:t>2.3 Amenazas</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_Toc237632328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7</w:t>
            </w:r>
            <w:r w:rsidRPr="008E5C35">
              <w:rPr>
                <w:rFonts w:ascii="Arial" w:hAnsi="Arial" w:cs="Arial"/>
                <w:noProof/>
                <w:webHidden/>
                <w:sz w:val="24"/>
                <w:szCs w:val="24"/>
              </w:rPr>
              <w:fldChar w:fldCharType="end"/>
            </w:r>
          </w:hyperlink>
        </w:p>
        <w:p w14:paraId="37FBA45D" w14:textId="334E3B5D" w:rsidR="008E5C35" w:rsidRPr="008E5C35" w:rsidRDefault="008E5C35" w:rsidP="008E5C35">
          <w:pPr>
            <w:pStyle w:val="TDC2"/>
            <w:tabs>
              <w:tab w:val="right" w:leader="dot" w:pos="8827"/>
            </w:tabs>
            <w:spacing w:line="360" w:lineRule="auto"/>
            <w:rPr>
              <w:rFonts w:ascii="Arial" w:eastAsiaTheme="minorEastAsia" w:hAnsi="Arial" w:cs="Arial"/>
              <w:noProof/>
              <w:kern w:val="2"/>
              <w:sz w:val="24"/>
              <w:szCs w:val="24"/>
              <w14:ligatures w14:val="standardContextual"/>
            </w:rPr>
          </w:pPr>
          <w:hyperlink w:anchor="_Toc237632329" w:history="1">
            <w:r w:rsidRPr="008E5C35">
              <w:rPr>
                <w:rStyle w:val="Hipervnculo"/>
                <w:rFonts w:ascii="Arial" w:hAnsi="Arial" w:cs="Arial"/>
                <w:noProof/>
                <w:sz w:val="24"/>
                <w:szCs w:val="24"/>
              </w:rPr>
              <w:t>2.4 Vulnerabilidades</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_Toc237632329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7</w:t>
            </w:r>
            <w:r w:rsidRPr="008E5C35">
              <w:rPr>
                <w:rFonts w:ascii="Arial" w:hAnsi="Arial" w:cs="Arial"/>
                <w:noProof/>
                <w:webHidden/>
                <w:sz w:val="24"/>
                <w:szCs w:val="24"/>
              </w:rPr>
              <w:fldChar w:fldCharType="end"/>
            </w:r>
          </w:hyperlink>
        </w:p>
        <w:p w14:paraId="4BDD4A71" w14:textId="78E58F81" w:rsidR="008E5C35" w:rsidRPr="008E5C35" w:rsidRDefault="008E5C35" w:rsidP="008E5C35">
          <w:pPr>
            <w:pStyle w:val="TDC2"/>
            <w:tabs>
              <w:tab w:val="right" w:leader="dot" w:pos="8827"/>
            </w:tabs>
            <w:spacing w:line="360" w:lineRule="auto"/>
            <w:rPr>
              <w:rFonts w:ascii="Arial" w:eastAsiaTheme="minorEastAsia" w:hAnsi="Arial" w:cs="Arial"/>
              <w:noProof/>
              <w:kern w:val="2"/>
              <w:sz w:val="24"/>
              <w:szCs w:val="24"/>
              <w14:ligatures w14:val="standardContextual"/>
            </w:rPr>
          </w:pPr>
          <w:hyperlink w:anchor="_Toc237632330" w:history="1">
            <w:r w:rsidRPr="008E5C35">
              <w:rPr>
                <w:rStyle w:val="Hipervnculo"/>
                <w:rFonts w:ascii="Arial" w:hAnsi="Arial" w:cs="Arial"/>
                <w:noProof/>
                <w:sz w:val="24"/>
                <w:szCs w:val="24"/>
              </w:rPr>
              <w:t>2.5 Riesgos</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_Toc237632330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8</w:t>
            </w:r>
            <w:r w:rsidRPr="008E5C35">
              <w:rPr>
                <w:rFonts w:ascii="Arial" w:hAnsi="Arial" w:cs="Arial"/>
                <w:noProof/>
                <w:webHidden/>
                <w:sz w:val="24"/>
                <w:szCs w:val="24"/>
              </w:rPr>
              <w:fldChar w:fldCharType="end"/>
            </w:r>
          </w:hyperlink>
        </w:p>
        <w:p w14:paraId="037DB5E9" w14:textId="5BF17243" w:rsidR="008E5C35" w:rsidRPr="008E5C35" w:rsidRDefault="008E5C35" w:rsidP="008E5C35">
          <w:pPr>
            <w:pStyle w:val="TDC2"/>
            <w:tabs>
              <w:tab w:val="right" w:leader="dot" w:pos="8827"/>
            </w:tabs>
            <w:spacing w:line="360" w:lineRule="auto"/>
            <w:rPr>
              <w:rFonts w:ascii="Arial" w:eastAsiaTheme="minorEastAsia" w:hAnsi="Arial" w:cs="Arial"/>
              <w:noProof/>
              <w:kern w:val="2"/>
              <w:sz w:val="24"/>
              <w:szCs w:val="24"/>
              <w14:ligatures w14:val="standardContextual"/>
            </w:rPr>
          </w:pPr>
          <w:hyperlink w:anchor="_Toc237632331" w:history="1">
            <w:r w:rsidRPr="008E5C35">
              <w:rPr>
                <w:rStyle w:val="Hipervnculo"/>
                <w:rFonts w:ascii="Arial" w:hAnsi="Arial" w:cs="Arial"/>
                <w:noProof/>
                <w:sz w:val="24"/>
                <w:szCs w:val="24"/>
              </w:rPr>
              <w:t>2.6 Controles propuestos</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_Toc237632331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8</w:t>
            </w:r>
            <w:r w:rsidRPr="008E5C35">
              <w:rPr>
                <w:rFonts w:ascii="Arial" w:hAnsi="Arial" w:cs="Arial"/>
                <w:noProof/>
                <w:webHidden/>
                <w:sz w:val="24"/>
                <w:szCs w:val="24"/>
              </w:rPr>
              <w:fldChar w:fldCharType="end"/>
            </w:r>
          </w:hyperlink>
        </w:p>
        <w:p w14:paraId="08B84B7E" w14:textId="5CCFF4A4" w:rsidR="008E5C35" w:rsidRPr="008E5C35" w:rsidRDefault="008E5C35" w:rsidP="008E5C35">
          <w:pPr>
            <w:pStyle w:val="TDC2"/>
            <w:tabs>
              <w:tab w:val="right" w:leader="dot" w:pos="8827"/>
            </w:tabs>
            <w:spacing w:line="360" w:lineRule="auto"/>
            <w:rPr>
              <w:rFonts w:ascii="Arial" w:eastAsiaTheme="minorEastAsia" w:hAnsi="Arial" w:cs="Arial"/>
              <w:noProof/>
              <w:kern w:val="2"/>
              <w:sz w:val="24"/>
              <w:szCs w:val="24"/>
              <w14:ligatures w14:val="standardContextual"/>
            </w:rPr>
          </w:pPr>
          <w:hyperlink w:anchor="_Toc237632332" w:history="1">
            <w:r w:rsidRPr="008E5C35">
              <w:rPr>
                <w:rStyle w:val="Hipervnculo"/>
                <w:rFonts w:ascii="Arial" w:hAnsi="Arial" w:cs="Arial"/>
                <w:noProof/>
                <w:sz w:val="24"/>
                <w:szCs w:val="24"/>
              </w:rPr>
              <w:t>2.7 Responsabilidades del proveedor</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_Toc237632332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9</w:t>
            </w:r>
            <w:r w:rsidRPr="008E5C35">
              <w:rPr>
                <w:rFonts w:ascii="Arial" w:hAnsi="Arial" w:cs="Arial"/>
                <w:noProof/>
                <w:webHidden/>
                <w:sz w:val="24"/>
                <w:szCs w:val="24"/>
              </w:rPr>
              <w:fldChar w:fldCharType="end"/>
            </w:r>
          </w:hyperlink>
        </w:p>
        <w:p w14:paraId="2134DBD2" w14:textId="7C44B9E3" w:rsidR="008E5C35" w:rsidRPr="008E5C35" w:rsidRDefault="008E5C35" w:rsidP="008E5C35">
          <w:pPr>
            <w:pStyle w:val="TDC2"/>
            <w:tabs>
              <w:tab w:val="right" w:leader="dot" w:pos="8827"/>
            </w:tabs>
            <w:spacing w:line="360" w:lineRule="auto"/>
            <w:rPr>
              <w:rFonts w:ascii="Arial" w:eastAsiaTheme="minorEastAsia" w:hAnsi="Arial" w:cs="Arial"/>
              <w:noProof/>
              <w:kern w:val="2"/>
              <w:sz w:val="24"/>
              <w:szCs w:val="24"/>
              <w14:ligatures w14:val="standardContextual"/>
            </w:rPr>
          </w:pPr>
          <w:hyperlink w:anchor="_Toc237632333" w:history="1">
            <w:r w:rsidRPr="008E5C35">
              <w:rPr>
                <w:rStyle w:val="Hipervnculo"/>
                <w:rFonts w:ascii="Arial" w:hAnsi="Arial" w:cs="Arial"/>
                <w:noProof/>
                <w:sz w:val="24"/>
                <w:szCs w:val="24"/>
              </w:rPr>
              <w:t>2.8 Responsabilidades de la universidad</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_Toc237632333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9</w:t>
            </w:r>
            <w:r w:rsidRPr="008E5C35">
              <w:rPr>
                <w:rFonts w:ascii="Arial" w:hAnsi="Arial" w:cs="Arial"/>
                <w:noProof/>
                <w:webHidden/>
                <w:sz w:val="24"/>
                <w:szCs w:val="24"/>
              </w:rPr>
              <w:fldChar w:fldCharType="end"/>
            </w:r>
          </w:hyperlink>
        </w:p>
        <w:p w14:paraId="03E1BFDD" w14:textId="4BC1C26A" w:rsidR="008E5C35" w:rsidRPr="008E5C35" w:rsidRDefault="008E5C35" w:rsidP="008E5C35">
          <w:pPr>
            <w:pStyle w:val="TDC2"/>
            <w:tabs>
              <w:tab w:val="right" w:leader="dot" w:pos="8827"/>
            </w:tabs>
            <w:spacing w:line="360" w:lineRule="auto"/>
            <w:rPr>
              <w:rFonts w:ascii="Arial" w:eastAsiaTheme="minorEastAsia" w:hAnsi="Arial" w:cs="Arial"/>
              <w:noProof/>
              <w:kern w:val="2"/>
              <w:sz w:val="24"/>
              <w:szCs w:val="24"/>
              <w14:ligatures w14:val="standardContextual"/>
            </w:rPr>
          </w:pPr>
          <w:hyperlink w:anchor="_Toc237632334" w:history="1">
            <w:r w:rsidRPr="008E5C35">
              <w:rPr>
                <w:rStyle w:val="Hipervnculo"/>
                <w:rFonts w:ascii="Arial" w:hAnsi="Arial" w:cs="Arial"/>
                <w:noProof/>
                <w:sz w:val="24"/>
                <w:szCs w:val="24"/>
              </w:rPr>
              <w:t>2.9 Pregunta central: ¿qué sigue siendo responsabilidad de la universidad?</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_Toc237632334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10</w:t>
            </w:r>
            <w:r w:rsidRPr="008E5C35">
              <w:rPr>
                <w:rFonts w:ascii="Arial" w:hAnsi="Arial" w:cs="Arial"/>
                <w:noProof/>
                <w:webHidden/>
                <w:sz w:val="24"/>
                <w:szCs w:val="24"/>
              </w:rPr>
              <w:fldChar w:fldCharType="end"/>
            </w:r>
          </w:hyperlink>
        </w:p>
        <w:p w14:paraId="068A3A16" w14:textId="01379EB1" w:rsidR="008E5C35" w:rsidRPr="008E5C35" w:rsidRDefault="008E5C35" w:rsidP="008E5C35">
          <w:pPr>
            <w:pStyle w:val="TDC1"/>
            <w:tabs>
              <w:tab w:val="right" w:leader="dot" w:pos="8827"/>
            </w:tabs>
            <w:spacing w:line="360" w:lineRule="auto"/>
            <w:rPr>
              <w:rFonts w:ascii="Arial" w:eastAsiaTheme="minorEastAsia" w:hAnsi="Arial" w:cs="Arial"/>
              <w:noProof/>
              <w:kern w:val="2"/>
              <w:sz w:val="24"/>
              <w:szCs w:val="24"/>
              <w14:ligatures w14:val="standardContextual"/>
            </w:rPr>
          </w:pPr>
          <w:hyperlink w:anchor="_Toc237632335" w:history="1">
            <w:r w:rsidRPr="008E5C35">
              <w:rPr>
                <w:rStyle w:val="Hipervnculo"/>
                <w:rFonts w:ascii="Arial" w:hAnsi="Arial" w:cs="Arial"/>
                <w:noProof/>
                <w:sz w:val="24"/>
                <w:szCs w:val="24"/>
              </w:rPr>
              <w:t>3. Matriz de análisis de riesgos (mínimo 8 activos)</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_Toc237632335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11</w:t>
            </w:r>
            <w:r w:rsidRPr="008E5C35">
              <w:rPr>
                <w:rFonts w:ascii="Arial" w:hAnsi="Arial" w:cs="Arial"/>
                <w:noProof/>
                <w:webHidden/>
                <w:sz w:val="24"/>
                <w:szCs w:val="24"/>
              </w:rPr>
              <w:fldChar w:fldCharType="end"/>
            </w:r>
          </w:hyperlink>
        </w:p>
        <w:p w14:paraId="7FE30553" w14:textId="331A10FB" w:rsidR="008E5C35" w:rsidRPr="008E5C35" w:rsidRDefault="008E5C35" w:rsidP="008E5C35">
          <w:pPr>
            <w:pStyle w:val="TDC1"/>
            <w:tabs>
              <w:tab w:val="right" w:leader="dot" w:pos="8827"/>
            </w:tabs>
            <w:spacing w:line="360" w:lineRule="auto"/>
            <w:rPr>
              <w:rFonts w:ascii="Arial" w:eastAsiaTheme="minorEastAsia" w:hAnsi="Arial" w:cs="Arial"/>
              <w:noProof/>
              <w:kern w:val="2"/>
              <w:sz w:val="24"/>
              <w:szCs w:val="24"/>
              <w14:ligatures w14:val="standardContextual"/>
            </w:rPr>
          </w:pPr>
          <w:hyperlink w:anchor="_Toc237632336" w:history="1">
            <w:r w:rsidRPr="008E5C35">
              <w:rPr>
                <w:rStyle w:val="Hipervnculo"/>
                <w:rFonts w:ascii="Arial" w:hAnsi="Arial" w:cs="Arial"/>
                <w:noProof/>
                <w:sz w:val="24"/>
                <w:szCs w:val="24"/>
              </w:rPr>
              <w:t>4. Comparación: nube pública vs. nube privada</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_Toc237632336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12</w:t>
            </w:r>
            <w:r w:rsidRPr="008E5C35">
              <w:rPr>
                <w:rFonts w:ascii="Arial" w:hAnsi="Arial" w:cs="Arial"/>
                <w:noProof/>
                <w:webHidden/>
                <w:sz w:val="24"/>
                <w:szCs w:val="24"/>
              </w:rPr>
              <w:fldChar w:fldCharType="end"/>
            </w:r>
          </w:hyperlink>
        </w:p>
        <w:p w14:paraId="43504F37" w14:textId="4778E12C" w:rsidR="008E5C35" w:rsidRPr="008E5C35" w:rsidRDefault="008E5C35" w:rsidP="008E5C35">
          <w:pPr>
            <w:pStyle w:val="TDC2"/>
            <w:tabs>
              <w:tab w:val="right" w:leader="dot" w:pos="8827"/>
            </w:tabs>
            <w:spacing w:line="360" w:lineRule="auto"/>
            <w:rPr>
              <w:rFonts w:ascii="Arial" w:eastAsiaTheme="minorEastAsia" w:hAnsi="Arial" w:cs="Arial"/>
              <w:noProof/>
              <w:kern w:val="2"/>
              <w:sz w:val="24"/>
              <w:szCs w:val="24"/>
              <w14:ligatures w14:val="standardContextual"/>
            </w:rPr>
          </w:pPr>
          <w:hyperlink w:anchor="_Toc237632337" w:history="1">
            <w:r w:rsidRPr="008E5C35">
              <w:rPr>
                <w:rStyle w:val="Hipervnculo"/>
                <w:rFonts w:ascii="Arial" w:hAnsi="Arial" w:cs="Arial"/>
                <w:noProof/>
                <w:sz w:val="24"/>
                <w:szCs w:val="24"/>
              </w:rPr>
              <w:t>¿Es correcto afirmar que una nube privada es necesariamente más segura?</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_Toc237632337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12</w:t>
            </w:r>
            <w:r w:rsidRPr="008E5C35">
              <w:rPr>
                <w:rFonts w:ascii="Arial" w:hAnsi="Arial" w:cs="Arial"/>
                <w:noProof/>
                <w:webHidden/>
                <w:sz w:val="24"/>
                <w:szCs w:val="24"/>
              </w:rPr>
              <w:fldChar w:fldCharType="end"/>
            </w:r>
          </w:hyperlink>
        </w:p>
        <w:p w14:paraId="7AFBD9CD" w14:textId="0CAF615B" w:rsidR="008E5C35" w:rsidRPr="008E5C35" w:rsidRDefault="008E5C35" w:rsidP="008E5C35">
          <w:pPr>
            <w:pStyle w:val="TDC1"/>
            <w:tabs>
              <w:tab w:val="right" w:leader="dot" w:pos="8827"/>
            </w:tabs>
            <w:spacing w:line="360" w:lineRule="auto"/>
            <w:rPr>
              <w:rFonts w:ascii="Arial" w:eastAsiaTheme="minorEastAsia" w:hAnsi="Arial" w:cs="Arial"/>
              <w:noProof/>
              <w:kern w:val="2"/>
              <w:sz w:val="24"/>
              <w:szCs w:val="24"/>
              <w14:ligatures w14:val="standardContextual"/>
            </w:rPr>
          </w:pPr>
          <w:hyperlink w:anchor="_Toc237632338" w:history="1">
            <w:r w:rsidRPr="008E5C35">
              <w:rPr>
                <w:rStyle w:val="Hipervnculo"/>
                <w:rFonts w:ascii="Arial" w:hAnsi="Arial" w:cs="Arial"/>
                <w:noProof/>
                <w:sz w:val="24"/>
                <w:szCs w:val="24"/>
              </w:rPr>
              <w:t>5. Matriz de responsabilidad (P = Proveedor, C = Cliente, C/P = Compartida)</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_Toc237632338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13</w:t>
            </w:r>
            <w:r w:rsidRPr="008E5C35">
              <w:rPr>
                <w:rFonts w:ascii="Arial" w:hAnsi="Arial" w:cs="Arial"/>
                <w:noProof/>
                <w:webHidden/>
                <w:sz w:val="24"/>
                <w:szCs w:val="24"/>
              </w:rPr>
              <w:fldChar w:fldCharType="end"/>
            </w:r>
          </w:hyperlink>
        </w:p>
        <w:p w14:paraId="2ADF9219" w14:textId="2E4D8358" w:rsidR="008E5C35" w:rsidRPr="008E5C35" w:rsidRDefault="008E5C35" w:rsidP="008E5C35">
          <w:pPr>
            <w:pStyle w:val="TDC1"/>
            <w:tabs>
              <w:tab w:val="right" w:leader="dot" w:pos="8827"/>
            </w:tabs>
            <w:spacing w:line="360" w:lineRule="auto"/>
            <w:rPr>
              <w:rFonts w:ascii="Arial" w:eastAsiaTheme="minorEastAsia" w:hAnsi="Arial" w:cs="Arial"/>
              <w:noProof/>
              <w:kern w:val="2"/>
              <w:sz w:val="24"/>
              <w:szCs w:val="24"/>
              <w14:ligatures w14:val="standardContextual"/>
            </w:rPr>
          </w:pPr>
          <w:hyperlink w:anchor="_Toc237632339" w:history="1">
            <w:r w:rsidRPr="008E5C35">
              <w:rPr>
                <w:rStyle w:val="Hipervnculo"/>
                <w:rFonts w:ascii="Arial" w:hAnsi="Arial" w:cs="Arial"/>
                <w:noProof/>
                <w:sz w:val="24"/>
                <w:szCs w:val="24"/>
              </w:rPr>
              <w:t>6. Reto de arquitectura</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_Toc237632339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14</w:t>
            </w:r>
            <w:r w:rsidRPr="008E5C35">
              <w:rPr>
                <w:rFonts w:ascii="Arial" w:hAnsi="Arial" w:cs="Arial"/>
                <w:noProof/>
                <w:webHidden/>
                <w:sz w:val="24"/>
                <w:szCs w:val="24"/>
              </w:rPr>
              <w:fldChar w:fldCharType="end"/>
            </w:r>
          </w:hyperlink>
        </w:p>
        <w:p w14:paraId="5DF4900A" w14:textId="217EA2E7" w:rsidR="008E5C35" w:rsidRPr="008E5C35" w:rsidRDefault="008E5C35" w:rsidP="008E5C35">
          <w:pPr>
            <w:pStyle w:val="TDC2"/>
            <w:tabs>
              <w:tab w:val="right" w:leader="dot" w:pos="8827"/>
            </w:tabs>
            <w:spacing w:line="360" w:lineRule="auto"/>
            <w:rPr>
              <w:rFonts w:ascii="Arial" w:eastAsiaTheme="minorEastAsia" w:hAnsi="Arial" w:cs="Arial"/>
              <w:noProof/>
              <w:kern w:val="2"/>
              <w:sz w:val="24"/>
              <w:szCs w:val="24"/>
              <w14:ligatures w14:val="standardContextual"/>
            </w:rPr>
          </w:pPr>
          <w:hyperlink w:anchor="_Toc237632340" w:history="1">
            <w:r w:rsidRPr="008E5C35">
              <w:rPr>
                <w:rStyle w:val="Hipervnculo"/>
                <w:rFonts w:ascii="Arial" w:hAnsi="Arial" w:cs="Arial"/>
                <w:noProof/>
                <w:sz w:val="24"/>
                <w:szCs w:val="24"/>
              </w:rPr>
              <w:t>Recomendación</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_Toc237632340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14</w:t>
            </w:r>
            <w:r w:rsidRPr="008E5C35">
              <w:rPr>
                <w:rFonts w:ascii="Arial" w:hAnsi="Arial" w:cs="Arial"/>
                <w:noProof/>
                <w:webHidden/>
                <w:sz w:val="24"/>
                <w:szCs w:val="24"/>
              </w:rPr>
              <w:fldChar w:fldCharType="end"/>
            </w:r>
          </w:hyperlink>
        </w:p>
        <w:p w14:paraId="0A46AA00" w14:textId="293CD4A9" w:rsidR="008E5C35" w:rsidRPr="008E5C35" w:rsidRDefault="008E5C35" w:rsidP="008E5C35">
          <w:pPr>
            <w:pStyle w:val="TDC2"/>
            <w:tabs>
              <w:tab w:val="right" w:leader="dot" w:pos="8827"/>
            </w:tabs>
            <w:spacing w:line="360" w:lineRule="auto"/>
            <w:rPr>
              <w:rFonts w:ascii="Arial" w:eastAsiaTheme="minorEastAsia" w:hAnsi="Arial" w:cs="Arial"/>
              <w:noProof/>
              <w:kern w:val="2"/>
              <w:sz w:val="24"/>
              <w:szCs w:val="24"/>
              <w14:ligatures w14:val="standardContextual"/>
            </w:rPr>
          </w:pPr>
          <w:hyperlink w:anchor="_Toc237632341" w:history="1">
            <w:r w:rsidRPr="008E5C35">
              <w:rPr>
                <w:rStyle w:val="Hipervnculo"/>
                <w:rFonts w:ascii="Arial" w:hAnsi="Arial" w:cs="Arial"/>
                <w:noProof/>
                <w:sz w:val="24"/>
                <w:szCs w:val="24"/>
              </w:rPr>
              <w:t>Justificación — Seguridad</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_Toc237632341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14</w:t>
            </w:r>
            <w:r w:rsidRPr="008E5C35">
              <w:rPr>
                <w:rFonts w:ascii="Arial" w:hAnsi="Arial" w:cs="Arial"/>
                <w:noProof/>
                <w:webHidden/>
                <w:sz w:val="24"/>
                <w:szCs w:val="24"/>
              </w:rPr>
              <w:fldChar w:fldCharType="end"/>
            </w:r>
          </w:hyperlink>
        </w:p>
        <w:p w14:paraId="53F477B9" w14:textId="1284DA8C" w:rsidR="008E5C35" w:rsidRPr="008E5C35" w:rsidRDefault="008E5C35" w:rsidP="008E5C35">
          <w:pPr>
            <w:pStyle w:val="TDC2"/>
            <w:tabs>
              <w:tab w:val="right" w:leader="dot" w:pos="8827"/>
            </w:tabs>
            <w:spacing w:line="360" w:lineRule="auto"/>
            <w:rPr>
              <w:rFonts w:ascii="Arial" w:eastAsiaTheme="minorEastAsia" w:hAnsi="Arial" w:cs="Arial"/>
              <w:noProof/>
              <w:kern w:val="2"/>
              <w:sz w:val="24"/>
              <w:szCs w:val="24"/>
              <w14:ligatures w14:val="standardContextual"/>
            </w:rPr>
          </w:pPr>
          <w:hyperlink w:anchor="_Toc237632342" w:history="1">
            <w:r w:rsidRPr="008E5C35">
              <w:rPr>
                <w:rStyle w:val="Hipervnculo"/>
                <w:rFonts w:ascii="Arial" w:hAnsi="Arial" w:cs="Arial"/>
                <w:noProof/>
                <w:sz w:val="24"/>
                <w:szCs w:val="24"/>
              </w:rPr>
              <w:t>Justificación — Negocio</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_Toc237632342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14</w:t>
            </w:r>
            <w:r w:rsidRPr="008E5C35">
              <w:rPr>
                <w:rFonts w:ascii="Arial" w:hAnsi="Arial" w:cs="Arial"/>
                <w:noProof/>
                <w:webHidden/>
                <w:sz w:val="24"/>
                <w:szCs w:val="24"/>
              </w:rPr>
              <w:fldChar w:fldCharType="end"/>
            </w:r>
          </w:hyperlink>
        </w:p>
        <w:p w14:paraId="64A1D71C" w14:textId="3E95B072" w:rsidR="008E5C35" w:rsidRPr="008E5C35" w:rsidRDefault="008E5C35" w:rsidP="008E5C35">
          <w:pPr>
            <w:pStyle w:val="TDC2"/>
            <w:tabs>
              <w:tab w:val="right" w:leader="dot" w:pos="8827"/>
            </w:tabs>
            <w:spacing w:line="360" w:lineRule="auto"/>
            <w:rPr>
              <w:rFonts w:ascii="Arial" w:eastAsiaTheme="minorEastAsia" w:hAnsi="Arial" w:cs="Arial"/>
              <w:noProof/>
              <w:kern w:val="2"/>
              <w:sz w:val="24"/>
              <w:szCs w:val="24"/>
              <w14:ligatures w14:val="standardContextual"/>
            </w:rPr>
          </w:pPr>
          <w:hyperlink w:anchor="_Toc237632343" w:history="1">
            <w:r w:rsidRPr="008E5C35">
              <w:rPr>
                <w:rStyle w:val="Hipervnculo"/>
                <w:rFonts w:ascii="Arial" w:hAnsi="Arial" w:cs="Arial"/>
                <w:noProof/>
                <w:sz w:val="24"/>
                <w:szCs w:val="24"/>
              </w:rPr>
              <w:t>Justificación — Cumplimiento</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_Toc237632343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15</w:t>
            </w:r>
            <w:r w:rsidRPr="008E5C35">
              <w:rPr>
                <w:rFonts w:ascii="Arial" w:hAnsi="Arial" w:cs="Arial"/>
                <w:noProof/>
                <w:webHidden/>
                <w:sz w:val="24"/>
                <w:szCs w:val="24"/>
              </w:rPr>
              <w:fldChar w:fldCharType="end"/>
            </w:r>
          </w:hyperlink>
        </w:p>
        <w:p w14:paraId="2FC64462" w14:textId="5B272675" w:rsidR="008E5C35" w:rsidRPr="008E5C35" w:rsidRDefault="008E5C35" w:rsidP="008E5C35">
          <w:pPr>
            <w:pStyle w:val="TDC1"/>
            <w:tabs>
              <w:tab w:val="right" w:leader="dot" w:pos="8827"/>
            </w:tabs>
            <w:spacing w:line="360" w:lineRule="auto"/>
            <w:rPr>
              <w:rFonts w:ascii="Arial" w:eastAsiaTheme="minorEastAsia" w:hAnsi="Arial" w:cs="Arial"/>
              <w:noProof/>
              <w:kern w:val="2"/>
              <w:sz w:val="24"/>
              <w:szCs w:val="24"/>
              <w14:ligatures w14:val="standardContextual"/>
            </w:rPr>
          </w:pPr>
          <w:hyperlink w:anchor="_Toc237632344" w:history="1">
            <w:r w:rsidRPr="008E5C35">
              <w:rPr>
                <w:rStyle w:val="Hipervnculo"/>
                <w:rFonts w:ascii="Arial" w:hAnsi="Arial" w:cs="Arial"/>
                <w:noProof/>
                <w:sz w:val="24"/>
                <w:szCs w:val="24"/>
              </w:rPr>
              <w:t>Conclusión</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_Toc237632344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16</w:t>
            </w:r>
            <w:r w:rsidRPr="008E5C35">
              <w:rPr>
                <w:rFonts w:ascii="Arial" w:hAnsi="Arial" w:cs="Arial"/>
                <w:noProof/>
                <w:webHidden/>
                <w:sz w:val="24"/>
                <w:szCs w:val="24"/>
              </w:rPr>
              <w:fldChar w:fldCharType="end"/>
            </w:r>
          </w:hyperlink>
        </w:p>
        <w:p w14:paraId="643A3D10" w14:textId="4EC4803D" w:rsidR="008E5C35" w:rsidRPr="008E5C35" w:rsidRDefault="008E5C35" w:rsidP="008E5C35">
          <w:pPr>
            <w:pStyle w:val="TDC1"/>
            <w:tabs>
              <w:tab w:val="right" w:leader="dot" w:pos="8827"/>
            </w:tabs>
            <w:spacing w:line="360" w:lineRule="auto"/>
            <w:rPr>
              <w:rFonts w:ascii="Arial" w:eastAsiaTheme="minorEastAsia" w:hAnsi="Arial" w:cs="Arial"/>
              <w:noProof/>
              <w:kern w:val="2"/>
              <w:sz w:val="24"/>
              <w:szCs w:val="24"/>
              <w14:ligatures w14:val="standardContextual"/>
            </w:rPr>
          </w:pPr>
          <w:hyperlink w:anchor="_Toc237632345" w:history="1">
            <w:r w:rsidRPr="008E5C35">
              <w:rPr>
                <w:rStyle w:val="Hipervnculo"/>
                <w:rFonts w:ascii="Arial" w:hAnsi="Arial" w:cs="Arial"/>
                <w:noProof/>
                <w:sz w:val="24"/>
                <w:szCs w:val="24"/>
                <w:lang w:val="es-ES"/>
              </w:rPr>
              <w:t>Referencias</w:t>
            </w:r>
            <w:r w:rsidRPr="008E5C35">
              <w:rPr>
                <w:rFonts w:ascii="Arial" w:hAnsi="Arial" w:cs="Arial"/>
                <w:noProof/>
                <w:webHidden/>
                <w:sz w:val="24"/>
                <w:szCs w:val="24"/>
              </w:rPr>
              <w:tab/>
            </w:r>
            <w:r w:rsidRPr="008E5C35">
              <w:rPr>
                <w:rFonts w:ascii="Arial" w:hAnsi="Arial" w:cs="Arial"/>
                <w:noProof/>
                <w:webHidden/>
                <w:sz w:val="24"/>
                <w:szCs w:val="24"/>
              </w:rPr>
              <w:fldChar w:fldCharType="begin"/>
            </w:r>
            <w:r w:rsidRPr="008E5C35">
              <w:rPr>
                <w:rFonts w:ascii="Arial" w:hAnsi="Arial" w:cs="Arial"/>
                <w:noProof/>
                <w:webHidden/>
                <w:sz w:val="24"/>
                <w:szCs w:val="24"/>
              </w:rPr>
              <w:instrText xml:space="preserve"> PAGEREF _Toc237632345 \h </w:instrText>
            </w:r>
            <w:r w:rsidRPr="008E5C35">
              <w:rPr>
                <w:rFonts w:ascii="Arial" w:hAnsi="Arial" w:cs="Arial"/>
                <w:noProof/>
                <w:webHidden/>
                <w:sz w:val="24"/>
                <w:szCs w:val="24"/>
              </w:rPr>
            </w:r>
            <w:r w:rsidRPr="008E5C35">
              <w:rPr>
                <w:rFonts w:ascii="Arial" w:hAnsi="Arial" w:cs="Arial"/>
                <w:noProof/>
                <w:webHidden/>
                <w:sz w:val="24"/>
                <w:szCs w:val="24"/>
              </w:rPr>
              <w:fldChar w:fldCharType="separate"/>
            </w:r>
            <w:r w:rsidRPr="008E5C35">
              <w:rPr>
                <w:rFonts w:ascii="Arial" w:hAnsi="Arial" w:cs="Arial"/>
                <w:noProof/>
                <w:webHidden/>
                <w:sz w:val="24"/>
                <w:szCs w:val="24"/>
              </w:rPr>
              <w:t>17</w:t>
            </w:r>
            <w:r w:rsidRPr="008E5C35">
              <w:rPr>
                <w:rFonts w:ascii="Arial" w:hAnsi="Arial" w:cs="Arial"/>
                <w:noProof/>
                <w:webHidden/>
                <w:sz w:val="24"/>
                <w:szCs w:val="24"/>
              </w:rPr>
              <w:fldChar w:fldCharType="end"/>
            </w:r>
          </w:hyperlink>
        </w:p>
        <w:p w14:paraId="756298DB" w14:textId="29458A5F" w:rsidR="000C7E9A" w:rsidRDefault="000C7E9A" w:rsidP="008E5C35">
          <w:pPr>
            <w:spacing w:line="360" w:lineRule="auto"/>
          </w:pPr>
          <w:r w:rsidRPr="008E5C35">
            <w:rPr>
              <w:rFonts w:ascii="Arial" w:hAnsi="Arial" w:cs="Arial"/>
              <w:b/>
              <w:bCs/>
              <w:sz w:val="24"/>
              <w:szCs w:val="24"/>
              <w:lang w:val="es-ES"/>
            </w:rPr>
            <w:fldChar w:fldCharType="end"/>
          </w:r>
        </w:p>
      </w:sdtContent>
    </w:sdt>
    <w:p w14:paraId="237ACDDF" w14:textId="77777777" w:rsidR="000C7E9A" w:rsidRDefault="000C7E9A" w:rsidP="000C7E9A">
      <w:pPr>
        <w:rPr>
          <w:lang w:val="es-ES"/>
        </w:rPr>
      </w:pPr>
    </w:p>
    <w:p w14:paraId="4B0448FD" w14:textId="76EFA3D2" w:rsidR="000C7E9A" w:rsidRPr="000C7E9A" w:rsidRDefault="000C7E9A" w:rsidP="000C7E9A">
      <w:pPr>
        <w:jc w:val="center"/>
        <w:rPr>
          <w:rFonts w:ascii="Arial" w:hAnsi="Arial" w:cs="Arial"/>
          <w:b/>
          <w:bCs/>
          <w:sz w:val="24"/>
          <w:szCs w:val="24"/>
          <w:lang w:val="es-ES"/>
        </w:rPr>
      </w:pPr>
      <w:r w:rsidRPr="000C7E9A">
        <w:rPr>
          <w:rFonts w:ascii="Arial" w:hAnsi="Arial" w:cs="Arial"/>
          <w:b/>
          <w:bCs/>
          <w:sz w:val="24"/>
          <w:szCs w:val="24"/>
          <w:lang w:val="es-ES"/>
        </w:rPr>
        <w:t>Índice de Tablas</w:t>
      </w:r>
    </w:p>
    <w:p w14:paraId="58BCF644" w14:textId="77777777" w:rsidR="000C7E9A" w:rsidRPr="000C7E9A" w:rsidRDefault="000C7E9A" w:rsidP="000C7E9A">
      <w:pPr>
        <w:rPr>
          <w:lang w:val="es-ES"/>
        </w:rPr>
      </w:pPr>
    </w:p>
    <w:p w14:paraId="56096DBD" w14:textId="4677E0D0" w:rsidR="000C7E9A" w:rsidRDefault="000C7E9A" w:rsidP="000C7E9A">
      <w:pPr>
        <w:pStyle w:val="Tabladeilustraciones"/>
        <w:tabs>
          <w:tab w:val="right" w:leader="dot" w:pos="8827"/>
        </w:tabs>
        <w:spacing w:line="360" w:lineRule="auto"/>
        <w:rPr>
          <w:noProof/>
        </w:rPr>
      </w:pPr>
      <w:r>
        <w:fldChar w:fldCharType="begin"/>
      </w:r>
      <w:r>
        <w:instrText xml:space="preserve"> TOC \h \z \c "Tabla" </w:instrText>
      </w:r>
      <w:r>
        <w:fldChar w:fldCharType="separate"/>
      </w:r>
      <w:hyperlink w:anchor="_Toc237631887" w:history="1">
        <w:r w:rsidRPr="006B1E74">
          <w:rPr>
            <w:rStyle w:val="Hipervnculo"/>
            <w:rFonts w:ascii="Arial" w:hAnsi="Arial" w:cs="Arial"/>
            <w:b/>
            <w:bCs/>
            <w:noProof/>
          </w:rPr>
          <w:t xml:space="preserve">Tabla 1 </w:t>
        </w:r>
        <w:r w:rsidRPr="006B1E74">
          <w:rPr>
            <w:rStyle w:val="Hipervnculo"/>
            <w:rFonts w:ascii="Arial" w:hAnsi="Arial" w:cs="Arial"/>
            <w:noProof/>
          </w:rPr>
          <w:t>Responsabilidad compartida</w:t>
        </w:r>
        <w:r>
          <w:rPr>
            <w:noProof/>
            <w:webHidden/>
          </w:rPr>
          <w:tab/>
        </w:r>
        <w:r>
          <w:rPr>
            <w:noProof/>
            <w:webHidden/>
          </w:rPr>
          <w:fldChar w:fldCharType="begin"/>
        </w:r>
        <w:r>
          <w:rPr>
            <w:noProof/>
            <w:webHidden/>
          </w:rPr>
          <w:instrText xml:space="preserve"> PAGEREF _Toc237631887 \h </w:instrText>
        </w:r>
        <w:r>
          <w:rPr>
            <w:noProof/>
            <w:webHidden/>
          </w:rPr>
        </w:r>
        <w:r>
          <w:rPr>
            <w:noProof/>
            <w:webHidden/>
          </w:rPr>
          <w:fldChar w:fldCharType="separate"/>
        </w:r>
        <w:r>
          <w:rPr>
            <w:noProof/>
            <w:webHidden/>
          </w:rPr>
          <w:t>5</w:t>
        </w:r>
        <w:r>
          <w:rPr>
            <w:noProof/>
            <w:webHidden/>
          </w:rPr>
          <w:fldChar w:fldCharType="end"/>
        </w:r>
      </w:hyperlink>
    </w:p>
    <w:p w14:paraId="42C3CB6B" w14:textId="77BE6D6E" w:rsidR="000C7E9A" w:rsidRDefault="000C7E9A" w:rsidP="000C7E9A">
      <w:pPr>
        <w:pStyle w:val="Tabladeilustraciones"/>
        <w:tabs>
          <w:tab w:val="right" w:leader="dot" w:pos="8827"/>
        </w:tabs>
        <w:spacing w:line="360" w:lineRule="auto"/>
        <w:rPr>
          <w:noProof/>
        </w:rPr>
      </w:pPr>
      <w:hyperlink w:anchor="_Toc237631888" w:history="1">
        <w:r w:rsidRPr="006B1E74">
          <w:rPr>
            <w:rStyle w:val="Hipervnculo"/>
            <w:rFonts w:ascii="Arial" w:hAnsi="Arial" w:cs="Arial"/>
            <w:b/>
            <w:bCs/>
            <w:noProof/>
          </w:rPr>
          <w:t xml:space="preserve">Tabla 2 </w:t>
        </w:r>
        <w:r w:rsidRPr="006B1E74">
          <w:rPr>
            <w:rStyle w:val="Hipervnculo"/>
            <w:rFonts w:ascii="Arial" w:hAnsi="Arial" w:cs="Arial"/>
            <w:noProof/>
          </w:rPr>
          <w:t>Matriz de análisis de riesgos</w:t>
        </w:r>
        <w:r>
          <w:rPr>
            <w:noProof/>
            <w:webHidden/>
          </w:rPr>
          <w:tab/>
        </w:r>
        <w:r>
          <w:rPr>
            <w:noProof/>
            <w:webHidden/>
          </w:rPr>
          <w:fldChar w:fldCharType="begin"/>
        </w:r>
        <w:r>
          <w:rPr>
            <w:noProof/>
            <w:webHidden/>
          </w:rPr>
          <w:instrText xml:space="preserve"> PAGEREF _Toc237631888 \h </w:instrText>
        </w:r>
        <w:r>
          <w:rPr>
            <w:noProof/>
            <w:webHidden/>
          </w:rPr>
        </w:r>
        <w:r>
          <w:rPr>
            <w:noProof/>
            <w:webHidden/>
          </w:rPr>
          <w:fldChar w:fldCharType="separate"/>
        </w:r>
        <w:r>
          <w:rPr>
            <w:noProof/>
            <w:webHidden/>
          </w:rPr>
          <w:t>11</w:t>
        </w:r>
        <w:r>
          <w:rPr>
            <w:noProof/>
            <w:webHidden/>
          </w:rPr>
          <w:fldChar w:fldCharType="end"/>
        </w:r>
      </w:hyperlink>
    </w:p>
    <w:p w14:paraId="6C5FA6F4" w14:textId="43E5B5BA" w:rsidR="000C7E9A" w:rsidRDefault="000C7E9A" w:rsidP="000C7E9A">
      <w:pPr>
        <w:pStyle w:val="Tabladeilustraciones"/>
        <w:tabs>
          <w:tab w:val="right" w:leader="dot" w:pos="8827"/>
        </w:tabs>
        <w:spacing w:line="360" w:lineRule="auto"/>
        <w:rPr>
          <w:noProof/>
        </w:rPr>
      </w:pPr>
      <w:hyperlink w:anchor="_Toc237631889" w:history="1">
        <w:r w:rsidRPr="006B1E74">
          <w:rPr>
            <w:rStyle w:val="Hipervnculo"/>
            <w:rFonts w:ascii="Arial" w:hAnsi="Arial" w:cs="Arial"/>
            <w:b/>
            <w:bCs/>
            <w:noProof/>
          </w:rPr>
          <w:t xml:space="preserve">Tabla 3 </w:t>
        </w:r>
        <w:r w:rsidRPr="006B1E74">
          <w:rPr>
            <w:rStyle w:val="Hipervnculo"/>
            <w:rFonts w:ascii="Arial" w:hAnsi="Arial" w:cs="Arial"/>
            <w:noProof/>
          </w:rPr>
          <w:t>Comparación: nube pública vs. nube privada</w:t>
        </w:r>
        <w:r>
          <w:rPr>
            <w:noProof/>
            <w:webHidden/>
          </w:rPr>
          <w:tab/>
        </w:r>
        <w:r>
          <w:rPr>
            <w:noProof/>
            <w:webHidden/>
          </w:rPr>
          <w:fldChar w:fldCharType="begin"/>
        </w:r>
        <w:r>
          <w:rPr>
            <w:noProof/>
            <w:webHidden/>
          </w:rPr>
          <w:instrText xml:space="preserve"> PAGEREF _Toc237631889 \h </w:instrText>
        </w:r>
        <w:r>
          <w:rPr>
            <w:noProof/>
            <w:webHidden/>
          </w:rPr>
        </w:r>
        <w:r>
          <w:rPr>
            <w:noProof/>
            <w:webHidden/>
          </w:rPr>
          <w:fldChar w:fldCharType="separate"/>
        </w:r>
        <w:r>
          <w:rPr>
            <w:noProof/>
            <w:webHidden/>
          </w:rPr>
          <w:t>12</w:t>
        </w:r>
        <w:r>
          <w:rPr>
            <w:noProof/>
            <w:webHidden/>
          </w:rPr>
          <w:fldChar w:fldCharType="end"/>
        </w:r>
      </w:hyperlink>
    </w:p>
    <w:p w14:paraId="2C94CBBD" w14:textId="770BEC49" w:rsidR="000C7E9A" w:rsidRDefault="000C7E9A" w:rsidP="000C7E9A">
      <w:pPr>
        <w:pStyle w:val="Tabladeilustraciones"/>
        <w:tabs>
          <w:tab w:val="right" w:leader="dot" w:pos="8827"/>
        </w:tabs>
        <w:spacing w:line="360" w:lineRule="auto"/>
        <w:rPr>
          <w:noProof/>
        </w:rPr>
      </w:pPr>
      <w:hyperlink w:anchor="_Toc237631890" w:history="1">
        <w:r w:rsidRPr="006B1E74">
          <w:rPr>
            <w:rStyle w:val="Hipervnculo"/>
            <w:rFonts w:ascii="Arial" w:hAnsi="Arial" w:cs="Arial"/>
            <w:b/>
            <w:bCs/>
            <w:noProof/>
          </w:rPr>
          <w:t xml:space="preserve">Tabla 4 </w:t>
        </w:r>
        <w:r w:rsidRPr="006B1E74">
          <w:rPr>
            <w:rStyle w:val="Hipervnculo"/>
            <w:rFonts w:ascii="Arial" w:hAnsi="Arial" w:cs="Arial"/>
            <w:noProof/>
          </w:rPr>
          <w:t>Matriz de responsabilidad</w:t>
        </w:r>
        <w:r>
          <w:rPr>
            <w:noProof/>
            <w:webHidden/>
          </w:rPr>
          <w:tab/>
        </w:r>
        <w:r>
          <w:rPr>
            <w:noProof/>
            <w:webHidden/>
          </w:rPr>
          <w:fldChar w:fldCharType="begin"/>
        </w:r>
        <w:r>
          <w:rPr>
            <w:noProof/>
            <w:webHidden/>
          </w:rPr>
          <w:instrText xml:space="preserve"> PAGEREF _Toc237631890 \h </w:instrText>
        </w:r>
        <w:r>
          <w:rPr>
            <w:noProof/>
            <w:webHidden/>
          </w:rPr>
        </w:r>
        <w:r>
          <w:rPr>
            <w:noProof/>
            <w:webHidden/>
          </w:rPr>
          <w:fldChar w:fldCharType="separate"/>
        </w:r>
        <w:r>
          <w:rPr>
            <w:noProof/>
            <w:webHidden/>
          </w:rPr>
          <w:t>13</w:t>
        </w:r>
        <w:r>
          <w:rPr>
            <w:noProof/>
            <w:webHidden/>
          </w:rPr>
          <w:fldChar w:fldCharType="end"/>
        </w:r>
      </w:hyperlink>
    </w:p>
    <w:p w14:paraId="231A7F50" w14:textId="6358D71E" w:rsidR="000C7E9A" w:rsidRDefault="000C7E9A" w:rsidP="000C7E9A">
      <w:pPr>
        <w:pStyle w:val="7maEd"/>
      </w:pPr>
      <w:r>
        <w:fldChar w:fldCharType="end"/>
      </w:r>
    </w:p>
    <w:p w14:paraId="7FCCAFA7" w14:textId="77777777" w:rsidR="000C7E9A" w:rsidRDefault="000C7E9A" w:rsidP="000C7E9A">
      <w:pPr>
        <w:pStyle w:val="7maEd"/>
      </w:pPr>
    </w:p>
    <w:p w14:paraId="21694198" w14:textId="77777777" w:rsidR="000C7E9A" w:rsidRDefault="000C7E9A" w:rsidP="000C7E9A">
      <w:pPr>
        <w:pStyle w:val="7maEd"/>
      </w:pPr>
    </w:p>
    <w:p w14:paraId="2BEFEC04" w14:textId="77777777" w:rsidR="000C7E9A" w:rsidRDefault="000C7E9A" w:rsidP="000C7E9A">
      <w:pPr>
        <w:pStyle w:val="7maEd"/>
      </w:pPr>
    </w:p>
    <w:p w14:paraId="223906F7" w14:textId="77777777" w:rsidR="000C7E9A" w:rsidRDefault="000C7E9A" w:rsidP="000C7E9A">
      <w:pPr>
        <w:pStyle w:val="7maEd"/>
      </w:pPr>
    </w:p>
    <w:p w14:paraId="50878828" w14:textId="77777777" w:rsidR="000C7E9A" w:rsidRDefault="000C7E9A" w:rsidP="000C7E9A">
      <w:pPr>
        <w:pStyle w:val="7maEd"/>
      </w:pPr>
    </w:p>
    <w:p w14:paraId="000EAB8E" w14:textId="77777777" w:rsidR="000C7E9A" w:rsidRDefault="000C7E9A" w:rsidP="000C7E9A">
      <w:pPr>
        <w:pStyle w:val="7maEd"/>
      </w:pPr>
    </w:p>
    <w:p w14:paraId="76D424D4" w14:textId="77777777" w:rsidR="000C7E9A" w:rsidRDefault="000C7E9A" w:rsidP="000C7E9A">
      <w:pPr>
        <w:pStyle w:val="7maEd"/>
      </w:pPr>
    </w:p>
    <w:p w14:paraId="63B8ADBF" w14:textId="77777777" w:rsidR="000C7E9A" w:rsidRDefault="000C7E9A" w:rsidP="000C7E9A">
      <w:pPr>
        <w:pStyle w:val="7maEd"/>
      </w:pPr>
    </w:p>
    <w:p w14:paraId="5D58AD3E" w14:textId="77777777" w:rsidR="000C7E9A" w:rsidRDefault="000C7E9A" w:rsidP="000C7E9A">
      <w:pPr>
        <w:pStyle w:val="7maEd"/>
      </w:pPr>
    </w:p>
    <w:p w14:paraId="03C0031C" w14:textId="77777777" w:rsidR="000C7E9A" w:rsidRDefault="000C7E9A" w:rsidP="000C7E9A">
      <w:pPr>
        <w:pStyle w:val="7maEd"/>
        <w:ind w:firstLine="0"/>
        <w:sectPr w:rsidR="000C7E9A" w:rsidSect="007B65E5">
          <w:headerReference w:type="default" r:id="rId9"/>
          <w:pgSz w:w="12240" w:h="15840"/>
          <w:pgMar w:top="1701" w:right="1418" w:bottom="1701" w:left="1985" w:header="709" w:footer="709" w:gutter="0"/>
          <w:cols w:space="720"/>
          <w:docGrid w:linePitch="360"/>
        </w:sectPr>
      </w:pPr>
    </w:p>
    <w:p w14:paraId="3EE25DFD" w14:textId="784401BD" w:rsidR="007B65E5" w:rsidRDefault="007B65E5" w:rsidP="000C7E9A">
      <w:pPr>
        <w:pStyle w:val="7maEd"/>
        <w:ind w:firstLine="0"/>
      </w:pPr>
    </w:p>
    <w:p w14:paraId="40824E4D" w14:textId="487F1376" w:rsidR="007B65E5" w:rsidRDefault="000C7E9A" w:rsidP="000C7E9A">
      <w:pPr>
        <w:pStyle w:val="Ttulo1"/>
      </w:pPr>
      <w:bookmarkStart w:id="1" w:name="_Toc237632320"/>
      <w:r>
        <w:t>Introducción</w:t>
      </w:r>
      <w:bookmarkEnd w:id="1"/>
      <w:r w:rsidR="007B65E5">
        <w:t xml:space="preserve"> </w:t>
      </w:r>
    </w:p>
    <w:p w14:paraId="205CB61B" w14:textId="77777777" w:rsidR="000C7E9A" w:rsidRPr="000C7E9A" w:rsidRDefault="000C7E9A" w:rsidP="000C7E9A">
      <w:pPr>
        <w:pStyle w:val="7maEd"/>
      </w:pPr>
      <w:r w:rsidRPr="000C7E9A">
        <w:t>La seguridad en los entornos de computación en la nube requiere comprender que la protección de la información no depende exclusivamente del proveedor del servicio, sino que se distribuye entre este y la organización que contrata la solución. En este contexto, el modelo de responsabilidad compartida permite determinar qué componentes y controles de seguridad corresponden al proveedor y cuáles permanecen bajo responsabilidad del cliente, especialmente en servicios SaaS, PaaS e IaaS.</w:t>
      </w:r>
    </w:p>
    <w:p w14:paraId="1FC2F6C4" w14:textId="77777777" w:rsidR="000C7E9A" w:rsidRPr="000C7E9A" w:rsidRDefault="000C7E9A" w:rsidP="000C7E9A">
      <w:pPr>
        <w:pStyle w:val="7maEd"/>
      </w:pPr>
      <w:r w:rsidRPr="000C7E9A">
        <w:t>El presente trabajo analiza el escenario de una plataforma SaaS implementada en una nube pública para la administración de información universitaria. A partir de este caso se identifican los principales activos críticos, información sensible, amenazas, vulnerabilidades y riesgos asociados, así como los controles necesarios para reducir su impacto. Asimismo, se establecen las responsabilidades de la universidad y del proveedor, se desarrolla una matriz de análisis de riesgos y se compara la seguridad de los modelos de nube pública y privada.</w:t>
      </w:r>
    </w:p>
    <w:p w14:paraId="1581763A" w14:textId="77777777" w:rsidR="000C7E9A" w:rsidRPr="000C7E9A" w:rsidRDefault="000C7E9A" w:rsidP="000C7E9A">
      <w:pPr>
        <w:pStyle w:val="7maEd"/>
      </w:pPr>
      <w:r w:rsidRPr="000C7E9A">
        <w:t>Además, el análisis permite comprender que la elección de un modelo de servicio en la nube debe realizarse considerando las necesidades específicas de seguridad, operación y cumplimiento de cada organización. No basta con seleccionar una tecnología por su nivel de control o facilidad de implementación, sino que es necesario evaluar cómo se gestionarán los accesos, los datos, la configuración, el monitoreo y la continuidad de los servicios. De esta manera, el trabajo busca demostrar la importancia de tomar decisiones de arquitectura basadas en una evaluación integral de los riesgos y responsabilidades involucrados.</w:t>
      </w:r>
    </w:p>
    <w:p w14:paraId="0A121B69" w14:textId="77777777" w:rsidR="007B65E5" w:rsidRDefault="007B65E5" w:rsidP="007B65E5">
      <w:pPr>
        <w:spacing w:after="40"/>
        <w:rPr>
          <w:b/>
          <w:bCs/>
          <w:color w:val="1F3864"/>
          <w:sz w:val="44"/>
          <w:szCs w:val="44"/>
        </w:rPr>
      </w:pPr>
    </w:p>
    <w:p w14:paraId="6F6DBF02" w14:textId="0AB25FE7" w:rsidR="007B65E5" w:rsidRDefault="007B65E5" w:rsidP="007B65E5">
      <w:pPr>
        <w:pStyle w:val="Ttulo1"/>
      </w:pPr>
      <w:bookmarkStart w:id="2" w:name="_Toc237632321"/>
      <w:r>
        <w:lastRenderedPageBreak/>
        <w:t>TALLER DE CLASE</w:t>
      </w:r>
      <w:r>
        <w:t xml:space="preserve">: </w:t>
      </w:r>
      <w:r>
        <w:t>Seguridad en la Nube según el Modelo de Servicio</w:t>
      </w:r>
      <w:bookmarkEnd w:id="2"/>
    </w:p>
    <w:p w14:paraId="6045A822" w14:textId="765FD0EF" w:rsidR="007B65E5" w:rsidRDefault="007B65E5" w:rsidP="007B65E5">
      <w:pPr>
        <w:pStyle w:val="7maEd"/>
        <w:ind w:firstLine="0"/>
      </w:pPr>
      <w:r>
        <w:t>Equipo 1 Escenario asignado: SaaS + Nube Pública</w:t>
      </w:r>
    </w:p>
    <w:p w14:paraId="6B501CA8" w14:textId="77777777" w:rsidR="007B65E5" w:rsidRPr="007B65E5" w:rsidRDefault="007B65E5" w:rsidP="007B65E5">
      <w:pPr>
        <w:pStyle w:val="7maEd"/>
        <w:ind w:firstLine="0"/>
      </w:pPr>
      <w:r w:rsidRPr="007B65E5">
        <w:t>Caso: Plataforma SaaS para administración universitaria</w:t>
      </w:r>
    </w:p>
    <w:p w14:paraId="696B7033" w14:textId="77777777" w:rsidR="007B65E5" w:rsidRPr="007B65E5" w:rsidRDefault="007B65E5" w:rsidP="007B65E5">
      <w:pPr>
        <w:pStyle w:val="Ttulo1"/>
      </w:pPr>
      <w:bookmarkStart w:id="3" w:name="_Toc237632322"/>
      <w:r w:rsidRPr="007B65E5">
        <w:t>1. Concepto fundamental: responsabilidad compartida</w:t>
      </w:r>
      <w:bookmarkEnd w:id="3"/>
    </w:p>
    <w:p w14:paraId="59BC43A5" w14:textId="77777777" w:rsidR="007B65E5" w:rsidRDefault="007B65E5" w:rsidP="007B65E5">
      <w:pPr>
        <w:pStyle w:val="7maEd"/>
      </w:pPr>
      <w:r>
        <w:t xml:space="preserve">El punto de partida del taller es el modelo de responsabilidad compartida: contratar un servicio </w:t>
      </w:r>
      <w:proofErr w:type="spellStart"/>
      <w:r>
        <w:t>cloud</w:t>
      </w:r>
      <w:proofErr w:type="spellEnd"/>
      <w:r>
        <w:t xml:space="preserve"> no significa transferir toda la responsabilidad de seguridad al proveedor. La proporción de responsabilidad del cliente disminuye conforme se avanza de IaaS → PaaS → SaaS, pero nunca llega a cero.</w:t>
      </w:r>
    </w:p>
    <w:p w14:paraId="7B33A58F" w14:textId="77777777" w:rsidR="007B65E5" w:rsidRPr="007B65E5" w:rsidRDefault="007B65E5" w:rsidP="007B65E5">
      <w:pPr>
        <w:rPr>
          <w:lang w:val="es-ES"/>
        </w:rPr>
      </w:pPr>
    </w:p>
    <w:p w14:paraId="57451540" w14:textId="24E1452D" w:rsidR="007B65E5" w:rsidRPr="007B65E5" w:rsidRDefault="007B65E5" w:rsidP="007B65E5">
      <w:pPr>
        <w:pStyle w:val="Descripcin"/>
        <w:keepNext/>
        <w:spacing w:line="276" w:lineRule="auto"/>
        <w:rPr>
          <w:rFonts w:ascii="Arial" w:hAnsi="Arial" w:cs="Arial"/>
          <w:b/>
          <w:bCs/>
          <w:i w:val="0"/>
          <w:iCs w:val="0"/>
          <w:color w:val="auto"/>
          <w:sz w:val="24"/>
          <w:szCs w:val="24"/>
        </w:rPr>
      </w:pPr>
      <w:bookmarkStart w:id="4" w:name="_Toc237631887"/>
      <w:r w:rsidRPr="007B65E5">
        <w:rPr>
          <w:rFonts w:ascii="Arial" w:hAnsi="Arial" w:cs="Arial"/>
          <w:b/>
          <w:bCs/>
          <w:i w:val="0"/>
          <w:iCs w:val="0"/>
          <w:color w:val="auto"/>
          <w:sz w:val="24"/>
          <w:szCs w:val="24"/>
        </w:rPr>
        <w:t xml:space="preserve">Tabla </w:t>
      </w:r>
      <w:r w:rsidRPr="007B65E5">
        <w:rPr>
          <w:rFonts w:ascii="Arial" w:hAnsi="Arial" w:cs="Arial"/>
          <w:b/>
          <w:bCs/>
          <w:i w:val="0"/>
          <w:iCs w:val="0"/>
          <w:color w:val="auto"/>
          <w:sz w:val="24"/>
          <w:szCs w:val="24"/>
        </w:rPr>
        <w:fldChar w:fldCharType="begin"/>
      </w:r>
      <w:r w:rsidRPr="007B65E5">
        <w:rPr>
          <w:rFonts w:ascii="Arial" w:hAnsi="Arial" w:cs="Arial"/>
          <w:b/>
          <w:bCs/>
          <w:i w:val="0"/>
          <w:iCs w:val="0"/>
          <w:color w:val="auto"/>
          <w:sz w:val="24"/>
          <w:szCs w:val="24"/>
        </w:rPr>
        <w:instrText xml:space="preserve"> SEQ Tabla \* ARABIC </w:instrText>
      </w:r>
      <w:r w:rsidRPr="007B65E5">
        <w:rPr>
          <w:rFonts w:ascii="Arial" w:hAnsi="Arial" w:cs="Arial"/>
          <w:b/>
          <w:bCs/>
          <w:i w:val="0"/>
          <w:iCs w:val="0"/>
          <w:color w:val="auto"/>
          <w:sz w:val="24"/>
          <w:szCs w:val="24"/>
        </w:rPr>
        <w:fldChar w:fldCharType="separate"/>
      </w:r>
      <w:r w:rsidR="00A37DAA">
        <w:rPr>
          <w:rFonts w:ascii="Arial" w:hAnsi="Arial" w:cs="Arial"/>
          <w:b/>
          <w:bCs/>
          <w:i w:val="0"/>
          <w:iCs w:val="0"/>
          <w:noProof/>
          <w:color w:val="auto"/>
          <w:sz w:val="24"/>
          <w:szCs w:val="24"/>
        </w:rPr>
        <w:t>1</w:t>
      </w:r>
      <w:r w:rsidRPr="007B65E5">
        <w:rPr>
          <w:rFonts w:ascii="Arial" w:hAnsi="Arial" w:cs="Arial"/>
          <w:b/>
          <w:bCs/>
          <w:i w:val="0"/>
          <w:iCs w:val="0"/>
          <w:color w:val="auto"/>
          <w:sz w:val="24"/>
          <w:szCs w:val="24"/>
        </w:rPr>
        <w:fldChar w:fldCharType="end"/>
      </w:r>
      <w:r w:rsidRPr="007B65E5">
        <w:rPr>
          <w:rFonts w:ascii="Arial" w:hAnsi="Arial" w:cs="Arial"/>
          <w:b/>
          <w:bCs/>
          <w:i w:val="0"/>
          <w:iCs w:val="0"/>
          <w:color w:val="auto"/>
          <w:sz w:val="24"/>
          <w:szCs w:val="24"/>
        </w:rPr>
        <w:br/>
      </w:r>
      <w:r w:rsidRPr="007B65E5">
        <w:rPr>
          <w:rFonts w:ascii="Arial" w:hAnsi="Arial" w:cs="Arial"/>
          <w:color w:val="auto"/>
          <w:sz w:val="24"/>
          <w:szCs w:val="24"/>
        </w:rPr>
        <w:t>Responsabilidad compartida</w:t>
      </w:r>
      <w:bookmarkEnd w:id="4"/>
    </w:p>
    <w:tbl>
      <w:tblPr>
        <w:tblStyle w:val="apaaaa"/>
        <w:tblW w:w="8581" w:type="dxa"/>
        <w:tblLook w:val="0020" w:firstRow="1" w:lastRow="0" w:firstColumn="0" w:lastColumn="0" w:noHBand="0" w:noVBand="0"/>
      </w:tblPr>
      <w:tblGrid>
        <w:gridCol w:w="1941"/>
        <w:gridCol w:w="1660"/>
        <w:gridCol w:w="1660"/>
        <w:gridCol w:w="1660"/>
        <w:gridCol w:w="1660"/>
      </w:tblGrid>
      <w:tr w:rsidR="007B65E5" w:rsidRPr="007B65E5" w14:paraId="5EBB1B4A" w14:textId="77777777" w:rsidTr="007B65E5">
        <w:trPr>
          <w:cnfStyle w:val="100000000000" w:firstRow="1" w:lastRow="0" w:firstColumn="0" w:lastColumn="0" w:oddVBand="0" w:evenVBand="0" w:oddHBand="0" w:evenHBand="0" w:firstRowFirstColumn="0" w:firstRowLastColumn="0" w:lastRowFirstColumn="0" w:lastRowLastColumn="0"/>
          <w:trHeight w:val="256"/>
        </w:trPr>
        <w:tc>
          <w:tcPr>
            <w:tcW w:w="1941" w:type="dxa"/>
          </w:tcPr>
          <w:p w14:paraId="267BF918" w14:textId="77777777" w:rsidR="007B65E5" w:rsidRPr="007B65E5" w:rsidRDefault="007B65E5" w:rsidP="007B65E5">
            <w:pPr>
              <w:spacing w:line="276" w:lineRule="auto"/>
              <w:jc w:val="center"/>
              <w:rPr>
                <w:rFonts w:ascii="Arial" w:hAnsi="Arial" w:cs="Arial"/>
                <w:sz w:val="22"/>
              </w:rPr>
            </w:pPr>
            <w:r w:rsidRPr="007B65E5">
              <w:rPr>
                <w:rFonts w:ascii="Arial" w:hAnsi="Arial" w:cs="Arial"/>
                <w:b/>
                <w:bCs/>
                <w:sz w:val="22"/>
              </w:rPr>
              <w:t>Componente</w:t>
            </w:r>
          </w:p>
        </w:tc>
        <w:tc>
          <w:tcPr>
            <w:tcW w:w="1660" w:type="dxa"/>
          </w:tcPr>
          <w:p w14:paraId="7D0FD3A0" w14:textId="77777777" w:rsidR="007B65E5" w:rsidRPr="007B65E5" w:rsidRDefault="007B65E5" w:rsidP="007B65E5">
            <w:pPr>
              <w:spacing w:line="276" w:lineRule="auto"/>
              <w:jc w:val="center"/>
              <w:rPr>
                <w:rFonts w:ascii="Arial" w:hAnsi="Arial" w:cs="Arial"/>
                <w:sz w:val="22"/>
              </w:rPr>
            </w:pPr>
            <w:proofErr w:type="spellStart"/>
            <w:r w:rsidRPr="007B65E5">
              <w:rPr>
                <w:rFonts w:ascii="Arial" w:hAnsi="Arial" w:cs="Arial"/>
                <w:b/>
                <w:bCs/>
                <w:sz w:val="22"/>
              </w:rPr>
              <w:t>On</w:t>
            </w:r>
            <w:proofErr w:type="spellEnd"/>
            <w:r w:rsidRPr="007B65E5">
              <w:rPr>
                <w:rFonts w:ascii="Arial" w:hAnsi="Arial" w:cs="Arial"/>
                <w:b/>
                <w:bCs/>
                <w:sz w:val="22"/>
              </w:rPr>
              <w:t>-Premise</w:t>
            </w:r>
          </w:p>
        </w:tc>
        <w:tc>
          <w:tcPr>
            <w:tcW w:w="1660" w:type="dxa"/>
          </w:tcPr>
          <w:p w14:paraId="63368D05" w14:textId="77777777" w:rsidR="007B65E5" w:rsidRPr="007B65E5" w:rsidRDefault="007B65E5" w:rsidP="007B65E5">
            <w:pPr>
              <w:spacing w:line="276" w:lineRule="auto"/>
              <w:jc w:val="center"/>
              <w:rPr>
                <w:rFonts w:ascii="Arial" w:hAnsi="Arial" w:cs="Arial"/>
                <w:sz w:val="22"/>
              </w:rPr>
            </w:pPr>
            <w:r w:rsidRPr="007B65E5">
              <w:rPr>
                <w:rFonts w:ascii="Arial" w:hAnsi="Arial" w:cs="Arial"/>
                <w:b/>
                <w:bCs/>
                <w:sz w:val="22"/>
              </w:rPr>
              <w:t>IaaS</w:t>
            </w:r>
          </w:p>
        </w:tc>
        <w:tc>
          <w:tcPr>
            <w:tcW w:w="1660" w:type="dxa"/>
          </w:tcPr>
          <w:p w14:paraId="3ECCE83C" w14:textId="77777777" w:rsidR="007B65E5" w:rsidRPr="007B65E5" w:rsidRDefault="007B65E5" w:rsidP="007B65E5">
            <w:pPr>
              <w:spacing w:line="276" w:lineRule="auto"/>
              <w:jc w:val="center"/>
              <w:rPr>
                <w:rFonts w:ascii="Arial" w:hAnsi="Arial" w:cs="Arial"/>
                <w:sz w:val="22"/>
              </w:rPr>
            </w:pPr>
            <w:r w:rsidRPr="007B65E5">
              <w:rPr>
                <w:rFonts w:ascii="Arial" w:hAnsi="Arial" w:cs="Arial"/>
                <w:b/>
                <w:bCs/>
                <w:sz w:val="22"/>
              </w:rPr>
              <w:t>PaaS</w:t>
            </w:r>
          </w:p>
        </w:tc>
        <w:tc>
          <w:tcPr>
            <w:tcW w:w="1660" w:type="dxa"/>
          </w:tcPr>
          <w:p w14:paraId="55F62375" w14:textId="77777777" w:rsidR="007B65E5" w:rsidRPr="007B65E5" w:rsidRDefault="007B65E5" w:rsidP="007B65E5">
            <w:pPr>
              <w:spacing w:line="276" w:lineRule="auto"/>
              <w:jc w:val="center"/>
              <w:rPr>
                <w:rFonts w:ascii="Arial" w:hAnsi="Arial" w:cs="Arial"/>
                <w:sz w:val="22"/>
              </w:rPr>
            </w:pPr>
            <w:r w:rsidRPr="007B65E5">
              <w:rPr>
                <w:rFonts w:ascii="Arial" w:hAnsi="Arial" w:cs="Arial"/>
                <w:b/>
                <w:bCs/>
                <w:sz w:val="22"/>
              </w:rPr>
              <w:t>SaaS</w:t>
            </w:r>
          </w:p>
        </w:tc>
      </w:tr>
      <w:tr w:rsidR="007B65E5" w:rsidRPr="007B65E5" w14:paraId="3B8385DB" w14:textId="77777777" w:rsidTr="007B65E5">
        <w:trPr>
          <w:trHeight w:val="267"/>
        </w:trPr>
        <w:tc>
          <w:tcPr>
            <w:tcW w:w="1941" w:type="dxa"/>
            <w:tcBorders>
              <w:top w:val="single" w:sz="4" w:space="0" w:color="auto"/>
            </w:tcBorders>
          </w:tcPr>
          <w:p w14:paraId="4B12D347" w14:textId="77777777" w:rsidR="007B65E5" w:rsidRPr="007B65E5" w:rsidRDefault="007B65E5" w:rsidP="007B65E5">
            <w:pPr>
              <w:spacing w:line="276" w:lineRule="auto"/>
              <w:rPr>
                <w:rFonts w:ascii="Arial" w:hAnsi="Arial" w:cs="Arial"/>
                <w:sz w:val="22"/>
              </w:rPr>
            </w:pPr>
            <w:r w:rsidRPr="007B65E5">
              <w:rPr>
                <w:rFonts w:ascii="Arial" w:hAnsi="Arial" w:cs="Arial"/>
                <w:sz w:val="22"/>
              </w:rPr>
              <w:t>Aplicación</w:t>
            </w:r>
          </w:p>
        </w:tc>
        <w:tc>
          <w:tcPr>
            <w:tcW w:w="1660" w:type="dxa"/>
            <w:tcBorders>
              <w:top w:val="single" w:sz="4" w:space="0" w:color="auto"/>
            </w:tcBorders>
          </w:tcPr>
          <w:p w14:paraId="2C402C20"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w:t>
            </w:r>
          </w:p>
        </w:tc>
        <w:tc>
          <w:tcPr>
            <w:tcW w:w="1660" w:type="dxa"/>
            <w:tcBorders>
              <w:top w:val="single" w:sz="4" w:space="0" w:color="auto"/>
            </w:tcBorders>
          </w:tcPr>
          <w:p w14:paraId="34E99F98"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w:t>
            </w:r>
          </w:p>
        </w:tc>
        <w:tc>
          <w:tcPr>
            <w:tcW w:w="1660" w:type="dxa"/>
            <w:tcBorders>
              <w:top w:val="single" w:sz="4" w:space="0" w:color="auto"/>
            </w:tcBorders>
          </w:tcPr>
          <w:p w14:paraId="019C4724"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w:t>
            </w:r>
          </w:p>
        </w:tc>
        <w:tc>
          <w:tcPr>
            <w:tcW w:w="1660" w:type="dxa"/>
            <w:tcBorders>
              <w:top w:val="single" w:sz="4" w:space="0" w:color="auto"/>
            </w:tcBorders>
          </w:tcPr>
          <w:p w14:paraId="6361D70A"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r>
      <w:tr w:rsidR="007B65E5" w:rsidRPr="007B65E5" w14:paraId="0914D896" w14:textId="77777777" w:rsidTr="007B65E5">
        <w:trPr>
          <w:trHeight w:val="256"/>
        </w:trPr>
        <w:tc>
          <w:tcPr>
            <w:tcW w:w="1941" w:type="dxa"/>
          </w:tcPr>
          <w:p w14:paraId="3FB30517" w14:textId="77777777" w:rsidR="007B65E5" w:rsidRPr="007B65E5" w:rsidRDefault="007B65E5" w:rsidP="007B65E5">
            <w:pPr>
              <w:spacing w:line="276" w:lineRule="auto"/>
              <w:rPr>
                <w:rFonts w:ascii="Arial" w:hAnsi="Arial" w:cs="Arial"/>
                <w:sz w:val="22"/>
              </w:rPr>
            </w:pPr>
            <w:r w:rsidRPr="007B65E5">
              <w:rPr>
                <w:rFonts w:ascii="Arial" w:hAnsi="Arial" w:cs="Arial"/>
                <w:sz w:val="22"/>
              </w:rPr>
              <w:t>Datos</w:t>
            </w:r>
          </w:p>
        </w:tc>
        <w:tc>
          <w:tcPr>
            <w:tcW w:w="1660" w:type="dxa"/>
          </w:tcPr>
          <w:p w14:paraId="51D717B9"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w:t>
            </w:r>
          </w:p>
        </w:tc>
        <w:tc>
          <w:tcPr>
            <w:tcW w:w="1660" w:type="dxa"/>
          </w:tcPr>
          <w:p w14:paraId="43B60247"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w:t>
            </w:r>
          </w:p>
        </w:tc>
        <w:tc>
          <w:tcPr>
            <w:tcW w:w="1660" w:type="dxa"/>
          </w:tcPr>
          <w:p w14:paraId="3882311D"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w:t>
            </w:r>
          </w:p>
        </w:tc>
        <w:tc>
          <w:tcPr>
            <w:tcW w:w="1660" w:type="dxa"/>
          </w:tcPr>
          <w:p w14:paraId="75A2FEC6"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 / Proveedor</w:t>
            </w:r>
          </w:p>
        </w:tc>
      </w:tr>
      <w:tr w:rsidR="007B65E5" w:rsidRPr="007B65E5" w14:paraId="1C05961F" w14:textId="77777777" w:rsidTr="007B65E5">
        <w:trPr>
          <w:trHeight w:val="256"/>
        </w:trPr>
        <w:tc>
          <w:tcPr>
            <w:tcW w:w="1941" w:type="dxa"/>
          </w:tcPr>
          <w:p w14:paraId="7FC5A045" w14:textId="77777777" w:rsidR="007B65E5" w:rsidRPr="007B65E5" w:rsidRDefault="007B65E5" w:rsidP="007B65E5">
            <w:pPr>
              <w:spacing w:line="276" w:lineRule="auto"/>
              <w:rPr>
                <w:rFonts w:ascii="Arial" w:hAnsi="Arial" w:cs="Arial"/>
                <w:sz w:val="22"/>
              </w:rPr>
            </w:pPr>
            <w:proofErr w:type="spellStart"/>
            <w:r w:rsidRPr="007B65E5">
              <w:rPr>
                <w:rFonts w:ascii="Arial" w:hAnsi="Arial" w:cs="Arial"/>
                <w:sz w:val="22"/>
              </w:rPr>
              <w:t>Runtime</w:t>
            </w:r>
            <w:proofErr w:type="spellEnd"/>
          </w:p>
        </w:tc>
        <w:tc>
          <w:tcPr>
            <w:tcW w:w="1660" w:type="dxa"/>
          </w:tcPr>
          <w:p w14:paraId="5BA27698"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w:t>
            </w:r>
          </w:p>
        </w:tc>
        <w:tc>
          <w:tcPr>
            <w:tcW w:w="1660" w:type="dxa"/>
          </w:tcPr>
          <w:p w14:paraId="02AC850E"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w:t>
            </w:r>
          </w:p>
        </w:tc>
        <w:tc>
          <w:tcPr>
            <w:tcW w:w="1660" w:type="dxa"/>
          </w:tcPr>
          <w:p w14:paraId="2F7929C7"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c>
          <w:tcPr>
            <w:tcW w:w="1660" w:type="dxa"/>
          </w:tcPr>
          <w:p w14:paraId="564479E8"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r>
      <w:tr w:rsidR="007B65E5" w:rsidRPr="007B65E5" w14:paraId="4E437C52" w14:textId="77777777" w:rsidTr="007B65E5">
        <w:trPr>
          <w:trHeight w:val="267"/>
        </w:trPr>
        <w:tc>
          <w:tcPr>
            <w:tcW w:w="1941" w:type="dxa"/>
          </w:tcPr>
          <w:p w14:paraId="1D5CD8C3" w14:textId="77777777" w:rsidR="007B65E5" w:rsidRPr="007B65E5" w:rsidRDefault="007B65E5" w:rsidP="007B65E5">
            <w:pPr>
              <w:spacing w:line="276" w:lineRule="auto"/>
              <w:rPr>
                <w:rFonts w:ascii="Arial" w:hAnsi="Arial" w:cs="Arial"/>
                <w:sz w:val="22"/>
              </w:rPr>
            </w:pPr>
            <w:r w:rsidRPr="007B65E5">
              <w:rPr>
                <w:rFonts w:ascii="Arial" w:hAnsi="Arial" w:cs="Arial"/>
                <w:sz w:val="22"/>
              </w:rPr>
              <w:t>Middleware</w:t>
            </w:r>
          </w:p>
        </w:tc>
        <w:tc>
          <w:tcPr>
            <w:tcW w:w="1660" w:type="dxa"/>
          </w:tcPr>
          <w:p w14:paraId="0DF47ED8"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w:t>
            </w:r>
          </w:p>
        </w:tc>
        <w:tc>
          <w:tcPr>
            <w:tcW w:w="1660" w:type="dxa"/>
          </w:tcPr>
          <w:p w14:paraId="77B2DB50"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w:t>
            </w:r>
          </w:p>
        </w:tc>
        <w:tc>
          <w:tcPr>
            <w:tcW w:w="1660" w:type="dxa"/>
          </w:tcPr>
          <w:p w14:paraId="23948AC5"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c>
          <w:tcPr>
            <w:tcW w:w="1660" w:type="dxa"/>
          </w:tcPr>
          <w:p w14:paraId="149C610A"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r>
      <w:tr w:rsidR="007B65E5" w:rsidRPr="007B65E5" w14:paraId="76887E0B" w14:textId="77777777" w:rsidTr="007B65E5">
        <w:trPr>
          <w:trHeight w:val="256"/>
        </w:trPr>
        <w:tc>
          <w:tcPr>
            <w:tcW w:w="1941" w:type="dxa"/>
          </w:tcPr>
          <w:p w14:paraId="0E053EC4" w14:textId="77777777" w:rsidR="007B65E5" w:rsidRPr="007B65E5" w:rsidRDefault="007B65E5" w:rsidP="007B65E5">
            <w:pPr>
              <w:spacing w:line="276" w:lineRule="auto"/>
              <w:rPr>
                <w:rFonts w:ascii="Arial" w:hAnsi="Arial" w:cs="Arial"/>
                <w:sz w:val="22"/>
              </w:rPr>
            </w:pPr>
            <w:r w:rsidRPr="007B65E5">
              <w:rPr>
                <w:rFonts w:ascii="Arial" w:hAnsi="Arial" w:cs="Arial"/>
                <w:sz w:val="22"/>
              </w:rPr>
              <w:t>Sistema operativo</w:t>
            </w:r>
          </w:p>
        </w:tc>
        <w:tc>
          <w:tcPr>
            <w:tcW w:w="1660" w:type="dxa"/>
          </w:tcPr>
          <w:p w14:paraId="7A45AB08"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w:t>
            </w:r>
          </w:p>
        </w:tc>
        <w:tc>
          <w:tcPr>
            <w:tcW w:w="1660" w:type="dxa"/>
          </w:tcPr>
          <w:p w14:paraId="5DBF5D32"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w:t>
            </w:r>
          </w:p>
        </w:tc>
        <w:tc>
          <w:tcPr>
            <w:tcW w:w="1660" w:type="dxa"/>
          </w:tcPr>
          <w:p w14:paraId="11673AC8"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c>
          <w:tcPr>
            <w:tcW w:w="1660" w:type="dxa"/>
          </w:tcPr>
          <w:p w14:paraId="4046C88C"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r>
      <w:tr w:rsidR="007B65E5" w:rsidRPr="007B65E5" w14:paraId="2A7FE2C0" w14:textId="77777777" w:rsidTr="007B65E5">
        <w:trPr>
          <w:trHeight w:val="267"/>
        </w:trPr>
        <w:tc>
          <w:tcPr>
            <w:tcW w:w="1941" w:type="dxa"/>
          </w:tcPr>
          <w:p w14:paraId="6D586E5E" w14:textId="77777777" w:rsidR="007B65E5" w:rsidRPr="007B65E5" w:rsidRDefault="007B65E5" w:rsidP="007B65E5">
            <w:pPr>
              <w:spacing w:line="276" w:lineRule="auto"/>
              <w:rPr>
                <w:rFonts w:ascii="Arial" w:hAnsi="Arial" w:cs="Arial"/>
                <w:sz w:val="22"/>
              </w:rPr>
            </w:pPr>
            <w:r w:rsidRPr="007B65E5">
              <w:rPr>
                <w:rFonts w:ascii="Arial" w:hAnsi="Arial" w:cs="Arial"/>
                <w:sz w:val="22"/>
              </w:rPr>
              <w:t>Virtualización</w:t>
            </w:r>
          </w:p>
        </w:tc>
        <w:tc>
          <w:tcPr>
            <w:tcW w:w="1660" w:type="dxa"/>
          </w:tcPr>
          <w:p w14:paraId="748F0E72"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w:t>
            </w:r>
          </w:p>
        </w:tc>
        <w:tc>
          <w:tcPr>
            <w:tcW w:w="1660" w:type="dxa"/>
          </w:tcPr>
          <w:p w14:paraId="2F2A26D3"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c>
          <w:tcPr>
            <w:tcW w:w="1660" w:type="dxa"/>
          </w:tcPr>
          <w:p w14:paraId="7F20266B"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c>
          <w:tcPr>
            <w:tcW w:w="1660" w:type="dxa"/>
          </w:tcPr>
          <w:p w14:paraId="0F6ED8CD"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r>
      <w:tr w:rsidR="007B65E5" w:rsidRPr="007B65E5" w14:paraId="1B78B882" w14:textId="77777777" w:rsidTr="007B65E5">
        <w:trPr>
          <w:trHeight w:val="256"/>
        </w:trPr>
        <w:tc>
          <w:tcPr>
            <w:tcW w:w="1941" w:type="dxa"/>
          </w:tcPr>
          <w:p w14:paraId="072AB506" w14:textId="77777777" w:rsidR="007B65E5" w:rsidRPr="007B65E5" w:rsidRDefault="007B65E5" w:rsidP="007B65E5">
            <w:pPr>
              <w:spacing w:line="276" w:lineRule="auto"/>
              <w:rPr>
                <w:rFonts w:ascii="Arial" w:hAnsi="Arial" w:cs="Arial"/>
                <w:sz w:val="22"/>
              </w:rPr>
            </w:pPr>
            <w:r w:rsidRPr="007B65E5">
              <w:rPr>
                <w:rFonts w:ascii="Arial" w:hAnsi="Arial" w:cs="Arial"/>
                <w:sz w:val="22"/>
              </w:rPr>
              <w:t>Servidores</w:t>
            </w:r>
          </w:p>
        </w:tc>
        <w:tc>
          <w:tcPr>
            <w:tcW w:w="1660" w:type="dxa"/>
          </w:tcPr>
          <w:p w14:paraId="0C6F4F6B"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w:t>
            </w:r>
          </w:p>
        </w:tc>
        <w:tc>
          <w:tcPr>
            <w:tcW w:w="1660" w:type="dxa"/>
          </w:tcPr>
          <w:p w14:paraId="2546841B"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c>
          <w:tcPr>
            <w:tcW w:w="1660" w:type="dxa"/>
          </w:tcPr>
          <w:p w14:paraId="1D46B72F"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c>
          <w:tcPr>
            <w:tcW w:w="1660" w:type="dxa"/>
          </w:tcPr>
          <w:p w14:paraId="3CEE4278"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r>
      <w:tr w:rsidR="007B65E5" w:rsidRPr="007B65E5" w14:paraId="0521D3D7" w14:textId="77777777" w:rsidTr="007B65E5">
        <w:trPr>
          <w:trHeight w:val="256"/>
        </w:trPr>
        <w:tc>
          <w:tcPr>
            <w:tcW w:w="1941" w:type="dxa"/>
          </w:tcPr>
          <w:p w14:paraId="014B0E93" w14:textId="77777777" w:rsidR="007B65E5" w:rsidRPr="007B65E5" w:rsidRDefault="007B65E5" w:rsidP="007B65E5">
            <w:pPr>
              <w:spacing w:line="276" w:lineRule="auto"/>
              <w:rPr>
                <w:rFonts w:ascii="Arial" w:hAnsi="Arial" w:cs="Arial"/>
                <w:sz w:val="22"/>
              </w:rPr>
            </w:pPr>
            <w:r w:rsidRPr="007B65E5">
              <w:rPr>
                <w:rFonts w:ascii="Arial" w:hAnsi="Arial" w:cs="Arial"/>
                <w:sz w:val="22"/>
              </w:rPr>
              <w:t>Almacenamiento físico</w:t>
            </w:r>
          </w:p>
        </w:tc>
        <w:tc>
          <w:tcPr>
            <w:tcW w:w="1660" w:type="dxa"/>
          </w:tcPr>
          <w:p w14:paraId="377ACB7C"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w:t>
            </w:r>
          </w:p>
        </w:tc>
        <w:tc>
          <w:tcPr>
            <w:tcW w:w="1660" w:type="dxa"/>
          </w:tcPr>
          <w:p w14:paraId="7CDD22B8"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c>
          <w:tcPr>
            <w:tcW w:w="1660" w:type="dxa"/>
          </w:tcPr>
          <w:p w14:paraId="4A89EDDF"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c>
          <w:tcPr>
            <w:tcW w:w="1660" w:type="dxa"/>
          </w:tcPr>
          <w:p w14:paraId="287755C3"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r>
      <w:tr w:rsidR="007B65E5" w:rsidRPr="007B65E5" w14:paraId="2E19F256" w14:textId="77777777" w:rsidTr="007B65E5">
        <w:trPr>
          <w:trHeight w:val="267"/>
        </w:trPr>
        <w:tc>
          <w:tcPr>
            <w:tcW w:w="1941" w:type="dxa"/>
          </w:tcPr>
          <w:p w14:paraId="7DC882D8" w14:textId="77777777" w:rsidR="007B65E5" w:rsidRPr="007B65E5" w:rsidRDefault="007B65E5" w:rsidP="007B65E5">
            <w:pPr>
              <w:spacing w:line="276" w:lineRule="auto"/>
              <w:rPr>
                <w:rFonts w:ascii="Arial" w:hAnsi="Arial" w:cs="Arial"/>
                <w:sz w:val="22"/>
              </w:rPr>
            </w:pPr>
            <w:r w:rsidRPr="007B65E5">
              <w:rPr>
                <w:rFonts w:ascii="Arial" w:hAnsi="Arial" w:cs="Arial"/>
                <w:sz w:val="22"/>
              </w:rPr>
              <w:t>Red física</w:t>
            </w:r>
          </w:p>
        </w:tc>
        <w:tc>
          <w:tcPr>
            <w:tcW w:w="1660" w:type="dxa"/>
          </w:tcPr>
          <w:p w14:paraId="10508AF6" w14:textId="77777777" w:rsidR="007B65E5" w:rsidRPr="007B65E5" w:rsidRDefault="007B65E5" w:rsidP="007B65E5">
            <w:pPr>
              <w:spacing w:line="276" w:lineRule="auto"/>
              <w:rPr>
                <w:rFonts w:ascii="Arial" w:hAnsi="Arial" w:cs="Arial"/>
                <w:sz w:val="22"/>
              </w:rPr>
            </w:pPr>
            <w:r w:rsidRPr="007B65E5">
              <w:rPr>
                <w:rFonts w:ascii="Arial" w:hAnsi="Arial" w:cs="Arial"/>
                <w:sz w:val="22"/>
              </w:rPr>
              <w:t>Cliente</w:t>
            </w:r>
          </w:p>
        </w:tc>
        <w:tc>
          <w:tcPr>
            <w:tcW w:w="1660" w:type="dxa"/>
          </w:tcPr>
          <w:p w14:paraId="7CEFC7D2"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c>
          <w:tcPr>
            <w:tcW w:w="1660" w:type="dxa"/>
          </w:tcPr>
          <w:p w14:paraId="15D1B5EF"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c>
          <w:tcPr>
            <w:tcW w:w="1660" w:type="dxa"/>
          </w:tcPr>
          <w:p w14:paraId="293D4201" w14:textId="77777777" w:rsidR="007B65E5" w:rsidRPr="007B65E5" w:rsidRDefault="007B65E5" w:rsidP="007B65E5">
            <w:pPr>
              <w:spacing w:line="276" w:lineRule="auto"/>
              <w:rPr>
                <w:rFonts w:ascii="Arial" w:hAnsi="Arial" w:cs="Arial"/>
                <w:sz w:val="22"/>
              </w:rPr>
            </w:pPr>
            <w:r w:rsidRPr="007B65E5">
              <w:rPr>
                <w:rFonts w:ascii="Arial" w:hAnsi="Arial" w:cs="Arial"/>
                <w:sz w:val="22"/>
              </w:rPr>
              <w:t>Proveedor</w:t>
            </w:r>
          </w:p>
        </w:tc>
      </w:tr>
    </w:tbl>
    <w:p w14:paraId="34729C25" w14:textId="59F652F8" w:rsidR="007B65E5" w:rsidRDefault="007B65E5" w:rsidP="007B65E5">
      <w:pPr>
        <w:pStyle w:val="7maEd"/>
        <w:ind w:firstLine="0"/>
      </w:pPr>
      <w:r w:rsidRPr="007B65E5">
        <w:rPr>
          <w:i/>
          <w:iCs/>
        </w:rPr>
        <w:t>Nota</w:t>
      </w:r>
      <w:r>
        <w:t>. Elaboración Propia</w:t>
      </w:r>
    </w:p>
    <w:p w14:paraId="19D12A3E" w14:textId="77777777" w:rsidR="007B65E5" w:rsidRDefault="007B65E5" w:rsidP="007B65E5">
      <w:pPr>
        <w:rPr>
          <w:lang w:val="es-ES"/>
        </w:rPr>
      </w:pPr>
    </w:p>
    <w:p w14:paraId="3E2AC3F7" w14:textId="77777777" w:rsidR="007B65E5" w:rsidRDefault="007B65E5" w:rsidP="007B65E5">
      <w:pPr>
        <w:rPr>
          <w:lang w:val="es-ES"/>
        </w:rPr>
      </w:pPr>
    </w:p>
    <w:p w14:paraId="3F4DB118" w14:textId="77777777" w:rsidR="007B65E5" w:rsidRDefault="007B65E5" w:rsidP="007B65E5">
      <w:pPr>
        <w:rPr>
          <w:lang w:val="es-ES"/>
        </w:rPr>
      </w:pPr>
    </w:p>
    <w:p w14:paraId="7F24E915" w14:textId="77777777" w:rsidR="007B65E5" w:rsidRDefault="007B65E5" w:rsidP="007B65E5">
      <w:pPr>
        <w:rPr>
          <w:lang w:val="es-ES"/>
        </w:rPr>
      </w:pPr>
    </w:p>
    <w:p w14:paraId="42990754" w14:textId="77777777" w:rsidR="007B65E5" w:rsidRPr="007B65E5" w:rsidRDefault="007B65E5" w:rsidP="007B65E5">
      <w:pPr>
        <w:rPr>
          <w:lang w:val="es-ES"/>
        </w:rPr>
      </w:pPr>
    </w:p>
    <w:p w14:paraId="56B6D953" w14:textId="65DB0DB6" w:rsidR="007B65E5" w:rsidRPr="007B65E5" w:rsidRDefault="007B65E5" w:rsidP="007B65E5">
      <w:pPr>
        <w:pStyle w:val="Ttulo1"/>
      </w:pPr>
      <w:bookmarkStart w:id="5" w:name="_Toc237632323"/>
      <w:r w:rsidRPr="007B65E5">
        <w:lastRenderedPageBreak/>
        <w:t>2. Caso práctico 1 SaaS + Nube Pública</w:t>
      </w:r>
      <w:bookmarkEnd w:id="5"/>
    </w:p>
    <w:p w14:paraId="3FBC2968" w14:textId="77777777" w:rsidR="007B65E5" w:rsidRPr="007B65E5" w:rsidRDefault="007B65E5" w:rsidP="007B65E5">
      <w:pPr>
        <w:pStyle w:val="Ttulo2"/>
      </w:pPr>
      <w:bookmarkStart w:id="6" w:name="_Toc237632324"/>
      <w:r w:rsidRPr="007B65E5">
        <w:t>Escenario</w:t>
      </w:r>
      <w:bookmarkEnd w:id="6"/>
    </w:p>
    <w:p w14:paraId="308D55F8" w14:textId="77777777" w:rsidR="007B65E5" w:rsidRDefault="007B65E5" w:rsidP="007B65E5">
      <w:pPr>
        <w:pStyle w:val="7maEd"/>
      </w:pPr>
      <w:r>
        <w:t xml:space="preserve">Una universidad desea utilizar una plataforma SaaS (contratada a un proveedor </w:t>
      </w:r>
      <w:proofErr w:type="spellStart"/>
      <w:r>
        <w:t>cloud</w:t>
      </w:r>
      <w:proofErr w:type="spellEnd"/>
      <w:r>
        <w:t xml:space="preserve"> público) para administrar expedientes estudiantiles, calificaciones, información de docentes, documentos académicos, información financiera y comunicaciones institucionales.</w:t>
      </w:r>
    </w:p>
    <w:p w14:paraId="3927E71B" w14:textId="77777777" w:rsidR="007B65E5" w:rsidRPr="007758E1" w:rsidRDefault="007B65E5" w:rsidP="007758E1">
      <w:pPr>
        <w:pStyle w:val="Ttulo2"/>
      </w:pPr>
      <w:bookmarkStart w:id="7" w:name="_Toc237632325"/>
      <w:r w:rsidRPr="007758E1">
        <w:t>Problema planteado</w:t>
      </w:r>
      <w:bookmarkEnd w:id="7"/>
    </w:p>
    <w:p w14:paraId="4AD9D2BF" w14:textId="77777777" w:rsidR="007B65E5" w:rsidRDefault="007B65E5" w:rsidP="007758E1">
      <w:pPr>
        <w:pStyle w:val="7maEd"/>
      </w:pPr>
      <w:r>
        <w:t>La universidad considera que, debido a que el servicio es SaaS, toda la seguridad será responsabilidad del proveedor. El equipo de seguridad debe determinar si esta afirmación es correcta.</w:t>
      </w:r>
    </w:p>
    <w:p w14:paraId="2176BE5C" w14:textId="77777777" w:rsidR="007B65E5" w:rsidRDefault="007B65E5" w:rsidP="007758E1">
      <w:pPr>
        <w:pStyle w:val="7maEd"/>
      </w:pPr>
      <w:r w:rsidRPr="007758E1">
        <w:rPr>
          <w:b/>
          <w:bCs/>
        </w:rPr>
        <w:t>Conclusión del equipo:</w:t>
      </w:r>
      <w:r>
        <w:t xml:space="preserve"> la afirmación es FALSA. El proveedor asume la infraestructura, la plataforma y el mantenimiento de la aplicación, pero la universidad conserva responsabilidades críticas sobre datos, identidades, configuración y cumplimiento.</w:t>
      </w:r>
    </w:p>
    <w:p w14:paraId="63718226" w14:textId="77777777" w:rsidR="007B65E5" w:rsidRPr="007758E1" w:rsidRDefault="007B65E5" w:rsidP="007758E1">
      <w:pPr>
        <w:pStyle w:val="Ttulo2"/>
      </w:pPr>
      <w:bookmarkStart w:id="8" w:name="_Toc237632326"/>
      <w:r w:rsidRPr="007758E1">
        <w:t>2.1 Activos críticos</w:t>
      </w:r>
      <w:bookmarkEnd w:id="8"/>
    </w:p>
    <w:p w14:paraId="149AC486" w14:textId="77777777" w:rsidR="007B65E5" w:rsidRDefault="007B65E5" w:rsidP="007758E1">
      <w:pPr>
        <w:pStyle w:val="7maEd"/>
        <w:numPr>
          <w:ilvl w:val="0"/>
          <w:numId w:val="2"/>
        </w:numPr>
      </w:pPr>
      <w:r>
        <w:t>Base de datos de expedientes estudiantiles</w:t>
      </w:r>
    </w:p>
    <w:p w14:paraId="1071FE8E" w14:textId="77777777" w:rsidR="007B65E5" w:rsidRDefault="007B65E5" w:rsidP="007758E1">
      <w:pPr>
        <w:pStyle w:val="7maEd"/>
        <w:numPr>
          <w:ilvl w:val="0"/>
          <w:numId w:val="2"/>
        </w:numPr>
      </w:pPr>
      <w:r>
        <w:t>Calificaciones y registros académicos</w:t>
      </w:r>
    </w:p>
    <w:p w14:paraId="003F5812" w14:textId="77777777" w:rsidR="007B65E5" w:rsidRDefault="007B65E5" w:rsidP="007758E1">
      <w:pPr>
        <w:pStyle w:val="7maEd"/>
        <w:numPr>
          <w:ilvl w:val="0"/>
          <w:numId w:val="2"/>
        </w:numPr>
      </w:pPr>
      <w:r>
        <w:t>Información personal de docentes (nómina, contratos)</w:t>
      </w:r>
    </w:p>
    <w:p w14:paraId="19224CC9" w14:textId="77777777" w:rsidR="007B65E5" w:rsidRDefault="007B65E5" w:rsidP="007758E1">
      <w:pPr>
        <w:pStyle w:val="7maEd"/>
        <w:numPr>
          <w:ilvl w:val="0"/>
          <w:numId w:val="2"/>
        </w:numPr>
      </w:pPr>
      <w:r>
        <w:t>Documentos académicos (títulos, actas, certificaciones)</w:t>
      </w:r>
    </w:p>
    <w:p w14:paraId="53E86EDF" w14:textId="77777777" w:rsidR="007B65E5" w:rsidRDefault="007B65E5" w:rsidP="007758E1">
      <w:pPr>
        <w:pStyle w:val="7maEd"/>
        <w:numPr>
          <w:ilvl w:val="0"/>
          <w:numId w:val="2"/>
        </w:numPr>
      </w:pPr>
      <w:r>
        <w:t>Información financiera (pagos, becas, datos de tarjetas)</w:t>
      </w:r>
    </w:p>
    <w:p w14:paraId="16F23D88" w14:textId="77777777" w:rsidR="007B65E5" w:rsidRDefault="007B65E5" w:rsidP="007758E1">
      <w:pPr>
        <w:pStyle w:val="7maEd"/>
        <w:numPr>
          <w:ilvl w:val="0"/>
          <w:numId w:val="2"/>
        </w:numPr>
      </w:pPr>
      <w:r>
        <w:t>Cuentas y credenciales institucionales</w:t>
      </w:r>
    </w:p>
    <w:p w14:paraId="662F5243" w14:textId="77777777" w:rsidR="007B65E5" w:rsidRDefault="007B65E5" w:rsidP="007758E1">
      <w:pPr>
        <w:pStyle w:val="7maEd"/>
        <w:numPr>
          <w:ilvl w:val="0"/>
          <w:numId w:val="2"/>
        </w:numPr>
      </w:pPr>
      <w:r>
        <w:t>Comunicaciones institucionales (correo, mensajería interna)</w:t>
      </w:r>
    </w:p>
    <w:p w14:paraId="4073B599" w14:textId="77777777" w:rsidR="007B65E5" w:rsidRDefault="007B65E5" w:rsidP="007758E1">
      <w:pPr>
        <w:pStyle w:val="Ttulo2"/>
      </w:pPr>
      <w:bookmarkStart w:id="9" w:name="_Toc237632327"/>
      <w:r>
        <w:lastRenderedPageBreak/>
        <w:t>2.2 Información sensible</w:t>
      </w:r>
      <w:bookmarkEnd w:id="9"/>
    </w:p>
    <w:p w14:paraId="320A7F95" w14:textId="77777777" w:rsidR="007B65E5" w:rsidRDefault="007B65E5" w:rsidP="007758E1">
      <w:pPr>
        <w:pStyle w:val="7maEd"/>
        <w:numPr>
          <w:ilvl w:val="0"/>
          <w:numId w:val="3"/>
        </w:numPr>
      </w:pPr>
      <w:r>
        <w:t>Datos personales (PII): nombres, identificaciones, direcciones</w:t>
      </w:r>
    </w:p>
    <w:p w14:paraId="57CD382A" w14:textId="77777777" w:rsidR="007B65E5" w:rsidRDefault="007B65E5" w:rsidP="007758E1">
      <w:pPr>
        <w:pStyle w:val="7maEd"/>
        <w:numPr>
          <w:ilvl w:val="0"/>
          <w:numId w:val="3"/>
        </w:numPr>
      </w:pPr>
      <w:r>
        <w:t>Datos financieros: números de tarjeta, historial de pagos</w:t>
      </w:r>
    </w:p>
    <w:p w14:paraId="76F09692" w14:textId="77777777" w:rsidR="007B65E5" w:rsidRDefault="007B65E5" w:rsidP="007758E1">
      <w:pPr>
        <w:pStyle w:val="7maEd"/>
        <w:numPr>
          <w:ilvl w:val="0"/>
          <w:numId w:val="3"/>
        </w:numPr>
      </w:pPr>
      <w:r>
        <w:t>Datos académicos protegidos por confidencialidad</w:t>
      </w:r>
    </w:p>
    <w:p w14:paraId="06CD4DC9" w14:textId="77777777" w:rsidR="007B65E5" w:rsidRDefault="007B65E5" w:rsidP="007758E1">
      <w:pPr>
        <w:pStyle w:val="7maEd"/>
        <w:numPr>
          <w:ilvl w:val="0"/>
          <w:numId w:val="3"/>
        </w:numPr>
      </w:pPr>
      <w:r>
        <w:t>Credenciales de acceso de estudiantes, docentes y administrativos</w:t>
      </w:r>
    </w:p>
    <w:p w14:paraId="0D2DDD7B" w14:textId="77777777" w:rsidR="007B65E5" w:rsidRPr="007758E1" w:rsidRDefault="007B65E5" w:rsidP="007758E1">
      <w:pPr>
        <w:pStyle w:val="Ttulo2"/>
      </w:pPr>
      <w:bookmarkStart w:id="10" w:name="_Toc237632328"/>
      <w:r w:rsidRPr="007758E1">
        <w:t>2.3 Amenazas</w:t>
      </w:r>
      <w:bookmarkEnd w:id="10"/>
    </w:p>
    <w:p w14:paraId="339679C5" w14:textId="77777777" w:rsidR="007B65E5" w:rsidRPr="007758E1" w:rsidRDefault="007B65E5" w:rsidP="007758E1">
      <w:pPr>
        <w:pStyle w:val="7maEd"/>
        <w:numPr>
          <w:ilvl w:val="0"/>
          <w:numId w:val="4"/>
        </w:numPr>
      </w:pPr>
      <w:r w:rsidRPr="007758E1">
        <w:t>Phishing dirigido a estudiantes y docentes para robo de credenciales</w:t>
      </w:r>
    </w:p>
    <w:p w14:paraId="2ECA5C59" w14:textId="77777777" w:rsidR="007B65E5" w:rsidRPr="007758E1" w:rsidRDefault="007B65E5" w:rsidP="007758E1">
      <w:pPr>
        <w:pStyle w:val="7maEd"/>
        <w:numPr>
          <w:ilvl w:val="0"/>
          <w:numId w:val="4"/>
        </w:numPr>
      </w:pPr>
      <w:r w:rsidRPr="007758E1">
        <w:t>Acceso no autorizado por configuración deficiente de permisos</w:t>
      </w:r>
    </w:p>
    <w:p w14:paraId="24459DBF" w14:textId="77777777" w:rsidR="007B65E5" w:rsidRPr="007758E1" w:rsidRDefault="007B65E5" w:rsidP="007758E1">
      <w:pPr>
        <w:pStyle w:val="7maEd"/>
        <w:numPr>
          <w:ilvl w:val="0"/>
          <w:numId w:val="4"/>
        </w:numPr>
      </w:pPr>
      <w:r w:rsidRPr="007758E1">
        <w:t>Fuga de datos por mal manejo de roles (p. ej. visibilidad cruzada entre facultades)</w:t>
      </w:r>
    </w:p>
    <w:p w14:paraId="1DC172F1" w14:textId="77777777" w:rsidR="007B65E5" w:rsidRPr="007758E1" w:rsidRDefault="007B65E5" w:rsidP="007758E1">
      <w:pPr>
        <w:pStyle w:val="7maEd"/>
        <w:numPr>
          <w:ilvl w:val="0"/>
          <w:numId w:val="4"/>
        </w:numPr>
      </w:pPr>
      <w:r w:rsidRPr="007758E1">
        <w:t>Amenaza interna (</w:t>
      </w:r>
      <w:proofErr w:type="spellStart"/>
      <w:r w:rsidRPr="007758E1">
        <w:t>insider</w:t>
      </w:r>
      <w:proofErr w:type="spellEnd"/>
      <w:r w:rsidRPr="007758E1">
        <w:t>) con privilegios excesivos</w:t>
      </w:r>
    </w:p>
    <w:p w14:paraId="21635720" w14:textId="77777777" w:rsidR="007B65E5" w:rsidRPr="007758E1" w:rsidRDefault="007B65E5" w:rsidP="007758E1">
      <w:pPr>
        <w:pStyle w:val="7maEd"/>
        <w:numPr>
          <w:ilvl w:val="0"/>
          <w:numId w:val="4"/>
        </w:numPr>
      </w:pPr>
      <w:proofErr w:type="spellStart"/>
      <w:r w:rsidRPr="007758E1">
        <w:t>Ransomware</w:t>
      </w:r>
      <w:proofErr w:type="spellEnd"/>
      <w:r w:rsidRPr="007758E1">
        <w:t xml:space="preserve"> a través de cuentas comprometidas</w:t>
      </w:r>
    </w:p>
    <w:p w14:paraId="7B123CB7" w14:textId="77777777" w:rsidR="007B65E5" w:rsidRPr="007758E1" w:rsidRDefault="007B65E5" w:rsidP="007758E1">
      <w:pPr>
        <w:pStyle w:val="7maEd"/>
        <w:numPr>
          <w:ilvl w:val="0"/>
          <w:numId w:val="4"/>
        </w:numPr>
      </w:pPr>
      <w:r w:rsidRPr="007758E1">
        <w:t>Integraciones de terceros con permisos amplios sobre el SaaS</w:t>
      </w:r>
    </w:p>
    <w:p w14:paraId="05B02D5F" w14:textId="77777777" w:rsidR="007B65E5" w:rsidRPr="007758E1" w:rsidRDefault="007B65E5" w:rsidP="007758E1">
      <w:pPr>
        <w:pStyle w:val="Ttulo2"/>
      </w:pPr>
      <w:bookmarkStart w:id="11" w:name="_Toc237632329"/>
      <w:r w:rsidRPr="007758E1">
        <w:t>2.4 Vulnerabilidades</w:t>
      </w:r>
      <w:bookmarkEnd w:id="11"/>
    </w:p>
    <w:p w14:paraId="52C956C6" w14:textId="77777777" w:rsidR="007B65E5" w:rsidRDefault="007B65E5" w:rsidP="007758E1">
      <w:pPr>
        <w:pStyle w:val="7maEd"/>
        <w:numPr>
          <w:ilvl w:val="0"/>
          <w:numId w:val="5"/>
        </w:numPr>
      </w:pPr>
      <w:r>
        <w:t>Falta de MFA en cuentas institucionales</w:t>
      </w:r>
    </w:p>
    <w:p w14:paraId="1112CBCA" w14:textId="77777777" w:rsidR="007B65E5" w:rsidRDefault="007B65E5" w:rsidP="007758E1">
      <w:pPr>
        <w:pStyle w:val="7maEd"/>
        <w:numPr>
          <w:ilvl w:val="0"/>
          <w:numId w:val="5"/>
        </w:numPr>
      </w:pPr>
      <w:r>
        <w:t>Roles y permisos mal configurados (exceso de privilegios)</w:t>
      </w:r>
    </w:p>
    <w:p w14:paraId="1920C067" w14:textId="77777777" w:rsidR="007B65E5" w:rsidRDefault="007B65E5" w:rsidP="007758E1">
      <w:pPr>
        <w:pStyle w:val="7maEd"/>
        <w:numPr>
          <w:ilvl w:val="0"/>
          <w:numId w:val="5"/>
        </w:numPr>
      </w:pPr>
      <w:r>
        <w:t>Contraseñas débiles o reutilizadas</w:t>
      </w:r>
    </w:p>
    <w:p w14:paraId="1881F5DA" w14:textId="77777777" w:rsidR="007B65E5" w:rsidRDefault="007B65E5" w:rsidP="007758E1">
      <w:pPr>
        <w:pStyle w:val="7maEd"/>
        <w:numPr>
          <w:ilvl w:val="0"/>
          <w:numId w:val="5"/>
        </w:numPr>
      </w:pPr>
      <w:r>
        <w:t>Falta de capacitación del personal en seguridad</w:t>
      </w:r>
    </w:p>
    <w:p w14:paraId="4CC17C25" w14:textId="77777777" w:rsidR="007B65E5" w:rsidRDefault="007B65E5" w:rsidP="007758E1">
      <w:pPr>
        <w:pStyle w:val="7maEd"/>
        <w:numPr>
          <w:ilvl w:val="0"/>
          <w:numId w:val="5"/>
        </w:numPr>
      </w:pPr>
      <w:r>
        <w:t>Configuración por defecto del SaaS sin endurecer (</w:t>
      </w:r>
      <w:proofErr w:type="spellStart"/>
      <w:r>
        <w:t>hardening</w:t>
      </w:r>
      <w:proofErr w:type="spellEnd"/>
      <w:r>
        <w:t>)</w:t>
      </w:r>
    </w:p>
    <w:p w14:paraId="35C46A03" w14:textId="77777777" w:rsidR="007B65E5" w:rsidRDefault="007B65E5" w:rsidP="007758E1">
      <w:pPr>
        <w:pStyle w:val="7maEd"/>
        <w:numPr>
          <w:ilvl w:val="0"/>
          <w:numId w:val="5"/>
        </w:numPr>
      </w:pPr>
      <w:r>
        <w:t>Ausencia de monitoreo y auditoría de accesos por parte de la universidad</w:t>
      </w:r>
    </w:p>
    <w:p w14:paraId="4B23D55F" w14:textId="77777777" w:rsidR="007B65E5" w:rsidRPr="007758E1" w:rsidRDefault="007B65E5" w:rsidP="007758E1">
      <w:pPr>
        <w:pStyle w:val="Ttulo2"/>
      </w:pPr>
      <w:bookmarkStart w:id="12" w:name="_Toc237632330"/>
      <w:r w:rsidRPr="007758E1">
        <w:lastRenderedPageBreak/>
        <w:t>2.5 Riesgos</w:t>
      </w:r>
      <w:bookmarkEnd w:id="12"/>
    </w:p>
    <w:p w14:paraId="38BD8703" w14:textId="77777777" w:rsidR="007B65E5" w:rsidRDefault="007B65E5" w:rsidP="007758E1">
      <w:pPr>
        <w:pStyle w:val="7maEd"/>
        <w:numPr>
          <w:ilvl w:val="0"/>
          <w:numId w:val="6"/>
        </w:numPr>
      </w:pPr>
      <w:r>
        <w:t>Exposición de datos de estudiantes y docentes (impacto legal y reputacional)</w:t>
      </w:r>
    </w:p>
    <w:p w14:paraId="59F14E56" w14:textId="77777777" w:rsidR="007B65E5" w:rsidRDefault="007B65E5" w:rsidP="007758E1">
      <w:pPr>
        <w:pStyle w:val="7maEd"/>
        <w:numPr>
          <w:ilvl w:val="0"/>
          <w:numId w:val="6"/>
        </w:numPr>
      </w:pPr>
      <w:r>
        <w:t>Modificación no autorizada de calificaciones</w:t>
      </w:r>
    </w:p>
    <w:p w14:paraId="195727B0" w14:textId="77777777" w:rsidR="007B65E5" w:rsidRDefault="007B65E5" w:rsidP="007758E1">
      <w:pPr>
        <w:pStyle w:val="7maEd"/>
        <w:numPr>
          <w:ilvl w:val="0"/>
          <w:numId w:val="6"/>
        </w:numPr>
      </w:pPr>
      <w:r>
        <w:t>Robo de identidad de estudiantes</w:t>
      </w:r>
    </w:p>
    <w:p w14:paraId="3F9A5ABD" w14:textId="77777777" w:rsidR="007B65E5" w:rsidRDefault="007B65E5" w:rsidP="007758E1">
      <w:pPr>
        <w:pStyle w:val="7maEd"/>
        <w:numPr>
          <w:ilvl w:val="0"/>
          <w:numId w:val="6"/>
        </w:numPr>
      </w:pPr>
      <w:r>
        <w:t>Incumplimiento normativo en protección de datos personales</w:t>
      </w:r>
    </w:p>
    <w:p w14:paraId="1F97C94C" w14:textId="77777777" w:rsidR="007B65E5" w:rsidRDefault="007B65E5" w:rsidP="007758E1">
      <w:pPr>
        <w:pStyle w:val="7maEd"/>
        <w:numPr>
          <w:ilvl w:val="0"/>
          <w:numId w:val="6"/>
        </w:numPr>
      </w:pPr>
      <w:r>
        <w:t>Pérdida de disponibilidad del servicio, afectando la continuidad académica</w:t>
      </w:r>
    </w:p>
    <w:p w14:paraId="1D122AC6" w14:textId="77777777" w:rsidR="007B65E5" w:rsidRPr="007758E1" w:rsidRDefault="007B65E5" w:rsidP="007758E1">
      <w:pPr>
        <w:pStyle w:val="Ttulo2"/>
      </w:pPr>
      <w:bookmarkStart w:id="13" w:name="_Toc237632331"/>
      <w:r w:rsidRPr="007758E1">
        <w:t>2.6 Controles propuestos</w:t>
      </w:r>
      <w:bookmarkEnd w:id="13"/>
    </w:p>
    <w:p w14:paraId="5CFFB051" w14:textId="77777777" w:rsidR="007B65E5" w:rsidRDefault="007B65E5" w:rsidP="007758E1">
      <w:pPr>
        <w:pStyle w:val="7maEd"/>
        <w:numPr>
          <w:ilvl w:val="0"/>
          <w:numId w:val="7"/>
        </w:numPr>
      </w:pPr>
      <w:r>
        <w:t>IAM institucional con SSO / federación de identidades hacia el SaaS</w:t>
      </w:r>
    </w:p>
    <w:p w14:paraId="581BEAB7" w14:textId="77777777" w:rsidR="007B65E5" w:rsidRDefault="007B65E5" w:rsidP="007758E1">
      <w:pPr>
        <w:pStyle w:val="7maEd"/>
        <w:numPr>
          <w:ilvl w:val="0"/>
          <w:numId w:val="7"/>
        </w:numPr>
      </w:pPr>
      <w:r>
        <w:t>MFA obligatorio, especialmente para roles administrativos</w:t>
      </w:r>
    </w:p>
    <w:p w14:paraId="42085FC6" w14:textId="77777777" w:rsidR="007B65E5" w:rsidRDefault="007B65E5" w:rsidP="007758E1">
      <w:pPr>
        <w:pStyle w:val="7maEd"/>
        <w:numPr>
          <w:ilvl w:val="0"/>
          <w:numId w:val="7"/>
        </w:numPr>
      </w:pPr>
      <w:r>
        <w:t>RBAC con revisión periódica de permisos ("</w:t>
      </w:r>
      <w:proofErr w:type="spellStart"/>
      <w:r>
        <w:t>access</w:t>
      </w:r>
      <w:proofErr w:type="spellEnd"/>
      <w:r>
        <w:t xml:space="preserve"> </w:t>
      </w:r>
      <w:proofErr w:type="spellStart"/>
      <w:r>
        <w:t>review</w:t>
      </w:r>
      <w:proofErr w:type="spellEnd"/>
      <w:r>
        <w:t>")</w:t>
      </w:r>
    </w:p>
    <w:p w14:paraId="564EFAFB" w14:textId="77777777" w:rsidR="007B65E5" w:rsidRDefault="007B65E5" w:rsidP="007758E1">
      <w:pPr>
        <w:pStyle w:val="7maEd"/>
        <w:numPr>
          <w:ilvl w:val="0"/>
          <w:numId w:val="7"/>
        </w:numPr>
      </w:pPr>
      <w:r>
        <w:t>Políticas robustas de contraseñas</w:t>
      </w:r>
    </w:p>
    <w:p w14:paraId="2EFF5709" w14:textId="77777777" w:rsidR="007B65E5" w:rsidRDefault="007B65E5" w:rsidP="007758E1">
      <w:pPr>
        <w:pStyle w:val="7maEd"/>
        <w:numPr>
          <w:ilvl w:val="0"/>
          <w:numId w:val="7"/>
        </w:numPr>
      </w:pPr>
      <w:proofErr w:type="spellStart"/>
      <w:r>
        <w:t>Logging</w:t>
      </w:r>
      <w:proofErr w:type="spellEnd"/>
      <w:r>
        <w:t xml:space="preserve"> y monitoreo de accesos, revisados por la universidad</w:t>
      </w:r>
    </w:p>
    <w:p w14:paraId="14BAC4AC" w14:textId="77777777" w:rsidR="007B65E5" w:rsidRDefault="007B65E5" w:rsidP="007758E1">
      <w:pPr>
        <w:pStyle w:val="7maEd"/>
        <w:numPr>
          <w:ilvl w:val="0"/>
          <w:numId w:val="7"/>
        </w:numPr>
      </w:pPr>
      <w:r>
        <w:t>Cifrado de datos en tránsito y en reposo, exigido contractualmente</w:t>
      </w:r>
    </w:p>
    <w:p w14:paraId="5C17AA23" w14:textId="77777777" w:rsidR="007B65E5" w:rsidRDefault="007B65E5" w:rsidP="007758E1">
      <w:pPr>
        <w:pStyle w:val="7maEd"/>
        <w:numPr>
          <w:ilvl w:val="0"/>
          <w:numId w:val="7"/>
        </w:numPr>
      </w:pPr>
      <w:r>
        <w:t>Respaldo independiente de la información crítica</w:t>
      </w:r>
    </w:p>
    <w:p w14:paraId="12E6EEA3" w14:textId="77777777" w:rsidR="007B65E5" w:rsidRDefault="007B65E5" w:rsidP="007758E1">
      <w:pPr>
        <w:pStyle w:val="7maEd"/>
        <w:numPr>
          <w:ilvl w:val="0"/>
          <w:numId w:val="7"/>
        </w:numPr>
      </w:pPr>
      <w:r>
        <w:t>Capacitación y concientización de usuarios</w:t>
      </w:r>
    </w:p>
    <w:p w14:paraId="405DA899" w14:textId="77777777" w:rsidR="007B65E5" w:rsidRDefault="007B65E5" w:rsidP="007758E1">
      <w:pPr>
        <w:pStyle w:val="7maEd"/>
        <w:numPr>
          <w:ilvl w:val="0"/>
          <w:numId w:val="7"/>
        </w:numPr>
      </w:pPr>
      <w:r>
        <w:t>Cláusulas contractuales sobre SLA, ubicación de datos y eliminación de información al finalizar el contrato</w:t>
      </w:r>
    </w:p>
    <w:p w14:paraId="502690F8" w14:textId="77777777" w:rsidR="007758E1" w:rsidRPr="007758E1" w:rsidRDefault="007758E1" w:rsidP="007758E1">
      <w:pPr>
        <w:rPr>
          <w:lang w:val="es-ES"/>
        </w:rPr>
      </w:pPr>
    </w:p>
    <w:p w14:paraId="6419D710" w14:textId="77777777" w:rsidR="007B65E5" w:rsidRPr="007758E1" w:rsidRDefault="007B65E5" w:rsidP="007758E1">
      <w:pPr>
        <w:pStyle w:val="Ttulo2"/>
      </w:pPr>
      <w:bookmarkStart w:id="14" w:name="_Toc237632332"/>
      <w:r w:rsidRPr="007758E1">
        <w:lastRenderedPageBreak/>
        <w:t>2.7 Responsabilidades del proveedor</w:t>
      </w:r>
      <w:bookmarkEnd w:id="14"/>
    </w:p>
    <w:p w14:paraId="4E5C66B7" w14:textId="77777777" w:rsidR="007B65E5" w:rsidRDefault="007B65E5" w:rsidP="007758E1">
      <w:pPr>
        <w:pStyle w:val="7maEd"/>
        <w:numPr>
          <w:ilvl w:val="0"/>
          <w:numId w:val="8"/>
        </w:numPr>
      </w:pPr>
      <w:r>
        <w:t>Seguridad física del centro de datos</w:t>
      </w:r>
    </w:p>
    <w:p w14:paraId="49DD5585" w14:textId="77777777" w:rsidR="007B65E5" w:rsidRDefault="007B65E5" w:rsidP="007758E1">
      <w:pPr>
        <w:pStyle w:val="7maEd"/>
        <w:numPr>
          <w:ilvl w:val="0"/>
          <w:numId w:val="8"/>
        </w:numPr>
      </w:pPr>
      <w:r>
        <w:t>Infraestructura, virtualización y hardware</w:t>
      </w:r>
    </w:p>
    <w:p w14:paraId="4B269D64" w14:textId="77777777" w:rsidR="007B65E5" w:rsidRDefault="007B65E5" w:rsidP="007758E1">
      <w:pPr>
        <w:pStyle w:val="7maEd"/>
        <w:numPr>
          <w:ilvl w:val="0"/>
          <w:numId w:val="8"/>
        </w:numPr>
      </w:pPr>
      <w:r>
        <w:t xml:space="preserve">Sistema operativo, middleware y </w:t>
      </w:r>
      <w:proofErr w:type="spellStart"/>
      <w:r>
        <w:t>runtime</w:t>
      </w:r>
      <w:proofErr w:type="spellEnd"/>
      <w:r>
        <w:t xml:space="preserve"> de la aplicación</w:t>
      </w:r>
    </w:p>
    <w:p w14:paraId="2370E982" w14:textId="77777777" w:rsidR="007B65E5" w:rsidRDefault="007B65E5" w:rsidP="007758E1">
      <w:pPr>
        <w:pStyle w:val="7maEd"/>
        <w:numPr>
          <w:ilvl w:val="0"/>
          <w:numId w:val="8"/>
        </w:numPr>
      </w:pPr>
      <w:r>
        <w:t>Disponibilidad de la plataforma (SLA)</w:t>
      </w:r>
    </w:p>
    <w:p w14:paraId="3DBAF472" w14:textId="77777777" w:rsidR="007B65E5" w:rsidRDefault="007B65E5" w:rsidP="007758E1">
      <w:pPr>
        <w:pStyle w:val="7maEd"/>
        <w:numPr>
          <w:ilvl w:val="0"/>
          <w:numId w:val="8"/>
        </w:numPr>
      </w:pPr>
      <w:r>
        <w:t>Parches y actualizaciones de la aplicación SaaS</w:t>
      </w:r>
    </w:p>
    <w:p w14:paraId="4840998C" w14:textId="77777777" w:rsidR="007B65E5" w:rsidRDefault="007B65E5" w:rsidP="007758E1">
      <w:pPr>
        <w:pStyle w:val="7maEd"/>
        <w:numPr>
          <w:ilvl w:val="0"/>
          <w:numId w:val="8"/>
        </w:numPr>
      </w:pPr>
      <w:r>
        <w:t>Cifrado a nivel de infraestructura</w:t>
      </w:r>
    </w:p>
    <w:p w14:paraId="714F6B6B" w14:textId="77777777" w:rsidR="007B65E5" w:rsidRDefault="007B65E5" w:rsidP="007758E1">
      <w:pPr>
        <w:pStyle w:val="Ttulo2"/>
      </w:pPr>
      <w:bookmarkStart w:id="15" w:name="_Toc237632333"/>
      <w:r>
        <w:t>2.8 Responsabilidades de la universidad</w:t>
      </w:r>
      <w:bookmarkEnd w:id="15"/>
    </w:p>
    <w:p w14:paraId="0ED8E6BA" w14:textId="77777777" w:rsidR="007B65E5" w:rsidRDefault="007B65E5" w:rsidP="007758E1">
      <w:pPr>
        <w:pStyle w:val="7maEd"/>
        <w:numPr>
          <w:ilvl w:val="0"/>
          <w:numId w:val="9"/>
        </w:numPr>
      </w:pPr>
      <w:r>
        <w:t>Gestión de identidades y accesos (altas, bajas, roles)</w:t>
      </w:r>
    </w:p>
    <w:p w14:paraId="321834FA" w14:textId="77777777" w:rsidR="007B65E5" w:rsidRDefault="007B65E5" w:rsidP="007758E1">
      <w:pPr>
        <w:pStyle w:val="7maEd"/>
        <w:numPr>
          <w:ilvl w:val="0"/>
          <w:numId w:val="9"/>
        </w:numPr>
      </w:pPr>
      <w:r>
        <w:t>Configuración segura del servicio</w:t>
      </w:r>
    </w:p>
    <w:p w14:paraId="65B538A1" w14:textId="77777777" w:rsidR="007B65E5" w:rsidRDefault="007B65E5" w:rsidP="007758E1">
      <w:pPr>
        <w:pStyle w:val="7maEd"/>
        <w:numPr>
          <w:ilvl w:val="0"/>
          <w:numId w:val="9"/>
        </w:numPr>
      </w:pPr>
      <w:r>
        <w:t>Gestión de contraseñas y política de MFA</w:t>
      </w:r>
    </w:p>
    <w:p w14:paraId="744A6236" w14:textId="77777777" w:rsidR="007B65E5" w:rsidRDefault="007B65E5" w:rsidP="007758E1">
      <w:pPr>
        <w:pStyle w:val="7maEd"/>
        <w:numPr>
          <w:ilvl w:val="0"/>
          <w:numId w:val="9"/>
        </w:numPr>
      </w:pPr>
      <w:r>
        <w:t>Clasificación de la información que se sube a la plataforma</w:t>
      </w:r>
    </w:p>
    <w:p w14:paraId="64A696C5" w14:textId="77777777" w:rsidR="007B65E5" w:rsidRDefault="007B65E5" w:rsidP="007758E1">
      <w:pPr>
        <w:pStyle w:val="7maEd"/>
        <w:numPr>
          <w:ilvl w:val="0"/>
          <w:numId w:val="9"/>
        </w:numPr>
      </w:pPr>
      <w:r>
        <w:t>Capacitación de usuarios finales</w:t>
      </w:r>
    </w:p>
    <w:p w14:paraId="65F2E5CC" w14:textId="77777777" w:rsidR="007B65E5" w:rsidRDefault="007B65E5" w:rsidP="007758E1">
      <w:pPr>
        <w:pStyle w:val="7maEd"/>
        <w:numPr>
          <w:ilvl w:val="0"/>
          <w:numId w:val="9"/>
        </w:numPr>
      </w:pPr>
      <w:r>
        <w:t>Cumplimiento normativo (leyes de protección de datos)</w:t>
      </w:r>
    </w:p>
    <w:p w14:paraId="3266A1F8" w14:textId="77777777" w:rsidR="007B65E5" w:rsidRDefault="007B65E5" w:rsidP="007758E1">
      <w:pPr>
        <w:pStyle w:val="7maEd"/>
        <w:numPr>
          <w:ilvl w:val="0"/>
          <w:numId w:val="9"/>
        </w:numPr>
      </w:pPr>
      <w:r>
        <w:t>Auditoría interna de uso</w:t>
      </w:r>
    </w:p>
    <w:p w14:paraId="26607F49" w14:textId="77777777" w:rsidR="007B65E5" w:rsidRDefault="007B65E5" w:rsidP="007758E1">
      <w:pPr>
        <w:pStyle w:val="7maEd"/>
        <w:numPr>
          <w:ilvl w:val="0"/>
          <w:numId w:val="9"/>
        </w:numPr>
      </w:pPr>
      <w:r>
        <w:t>Negociación contractual, incluyendo el destino de los datos al terminar el contrato</w:t>
      </w:r>
    </w:p>
    <w:p w14:paraId="5EFFE557" w14:textId="77777777" w:rsidR="007B65E5" w:rsidRDefault="007B65E5" w:rsidP="007758E1">
      <w:pPr>
        <w:pStyle w:val="7maEd"/>
        <w:numPr>
          <w:ilvl w:val="0"/>
          <w:numId w:val="9"/>
        </w:numPr>
      </w:pPr>
      <w:r>
        <w:t>Respaldos adicionales si el proveedor no los garantiza</w:t>
      </w:r>
    </w:p>
    <w:p w14:paraId="373F9BFE" w14:textId="77777777" w:rsidR="007758E1" w:rsidRDefault="007758E1" w:rsidP="007758E1">
      <w:pPr>
        <w:rPr>
          <w:lang w:val="es-ES"/>
        </w:rPr>
      </w:pPr>
    </w:p>
    <w:p w14:paraId="03D49FEE" w14:textId="77777777" w:rsidR="007758E1" w:rsidRPr="007758E1" w:rsidRDefault="007758E1" w:rsidP="007758E1">
      <w:pPr>
        <w:rPr>
          <w:lang w:val="es-ES"/>
        </w:rPr>
      </w:pPr>
    </w:p>
    <w:p w14:paraId="1A0E21EF" w14:textId="77777777" w:rsidR="007B65E5" w:rsidRPr="007758E1" w:rsidRDefault="007B65E5" w:rsidP="007758E1">
      <w:pPr>
        <w:pStyle w:val="Ttulo2"/>
      </w:pPr>
      <w:bookmarkStart w:id="16" w:name="_Toc237632334"/>
      <w:r w:rsidRPr="007758E1">
        <w:lastRenderedPageBreak/>
        <w:t>2.9 Pregunta central: ¿qué sigue siendo responsabilidad de la universidad?</w:t>
      </w:r>
      <w:bookmarkEnd w:id="16"/>
    </w:p>
    <w:p w14:paraId="2B3893CF" w14:textId="77777777" w:rsidR="007B65E5" w:rsidRDefault="007B65E5" w:rsidP="007758E1">
      <w:pPr>
        <w:pStyle w:val="7maEd"/>
      </w:pPr>
      <w:r>
        <w:t xml:space="preserve">Aunque el proveedor cubre toda la capa de infraestructura (servidor físico, red, virtualización, sistema operativo, middleware, </w:t>
      </w:r>
      <w:proofErr w:type="spellStart"/>
      <w:r>
        <w:t>runtime</w:t>
      </w:r>
      <w:proofErr w:type="spellEnd"/>
      <w:r>
        <w:t xml:space="preserve"> y la aplicación misma), la universidad conserva la responsabilidad sobre:</w:t>
      </w:r>
    </w:p>
    <w:p w14:paraId="348B38B4" w14:textId="77777777" w:rsidR="007B65E5" w:rsidRDefault="007B65E5" w:rsidP="007758E1">
      <w:pPr>
        <w:pStyle w:val="7maEd"/>
        <w:numPr>
          <w:ilvl w:val="0"/>
          <w:numId w:val="10"/>
        </w:numPr>
      </w:pPr>
      <w:r>
        <w:rPr>
          <w:b/>
          <w:bCs/>
        </w:rPr>
        <w:t xml:space="preserve">Sus datos: </w:t>
      </w:r>
      <w:r>
        <w:t>clasificación, protección y respaldo adicional</w:t>
      </w:r>
    </w:p>
    <w:p w14:paraId="5C0B1653" w14:textId="77777777" w:rsidR="007B65E5" w:rsidRDefault="007B65E5" w:rsidP="007758E1">
      <w:pPr>
        <w:pStyle w:val="7maEd"/>
        <w:numPr>
          <w:ilvl w:val="0"/>
          <w:numId w:val="10"/>
        </w:numPr>
      </w:pPr>
      <w:r>
        <w:rPr>
          <w:b/>
          <w:bCs/>
        </w:rPr>
        <w:t xml:space="preserve">La gestión de identidades y accesos: </w:t>
      </w:r>
      <w:r>
        <w:t>quién entra, con qué rol y con qué privilegios</w:t>
      </w:r>
    </w:p>
    <w:p w14:paraId="30644C30" w14:textId="77777777" w:rsidR="007B65E5" w:rsidRDefault="007B65E5" w:rsidP="007758E1">
      <w:pPr>
        <w:pStyle w:val="7maEd"/>
        <w:numPr>
          <w:ilvl w:val="0"/>
          <w:numId w:val="10"/>
        </w:numPr>
      </w:pPr>
      <w:r>
        <w:rPr>
          <w:b/>
          <w:bCs/>
        </w:rPr>
        <w:t xml:space="preserve">La configuración del servicio: </w:t>
      </w:r>
      <w:r>
        <w:t xml:space="preserve">la mayoría de </w:t>
      </w:r>
      <w:proofErr w:type="gramStart"/>
      <w:r>
        <w:t>brechas</w:t>
      </w:r>
      <w:proofErr w:type="gramEnd"/>
      <w:r>
        <w:t xml:space="preserve"> en SaaS ocurren por mala configuración del cliente, no por fallo del proveedor</w:t>
      </w:r>
    </w:p>
    <w:p w14:paraId="12CBA5B5" w14:textId="77777777" w:rsidR="007B65E5" w:rsidRDefault="007B65E5" w:rsidP="007758E1">
      <w:pPr>
        <w:pStyle w:val="7maEd"/>
        <w:numPr>
          <w:ilvl w:val="0"/>
          <w:numId w:val="10"/>
        </w:numPr>
      </w:pPr>
      <w:r>
        <w:rPr>
          <w:b/>
          <w:bCs/>
        </w:rPr>
        <w:t xml:space="preserve">El cumplimiento normativo: </w:t>
      </w:r>
      <w:r>
        <w:t>la ley responsabiliza a la universidad como "dueña" de los datos</w:t>
      </w:r>
    </w:p>
    <w:p w14:paraId="29A0C32F" w14:textId="77777777" w:rsidR="007B65E5" w:rsidRDefault="007B65E5" w:rsidP="007758E1">
      <w:pPr>
        <w:pStyle w:val="7maEd"/>
        <w:numPr>
          <w:ilvl w:val="0"/>
          <w:numId w:val="10"/>
        </w:numPr>
      </w:pPr>
      <w:r>
        <w:rPr>
          <w:b/>
          <w:bCs/>
        </w:rPr>
        <w:t xml:space="preserve">El comportamiento de los usuarios: </w:t>
      </w:r>
      <w:r>
        <w:t>phishing, contraseñas y buenas prácticas</w:t>
      </w:r>
    </w:p>
    <w:p w14:paraId="176C9EEB" w14:textId="77777777" w:rsidR="007B65E5" w:rsidRDefault="007B65E5" w:rsidP="007758E1">
      <w:pPr>
        <w:pStyle w:val="7maEd"/>
      </w:pPr>
      <w:r>
        <w:t>Este es el mensaje pedagógico central del taller: en el modelo de responsabilidad compartida, "Datos" e "Identidades" nunca dejan de ser responsabilidad del cliente, sin importar qué tan gestionado esté el servicio.</w:t>
      </w:r>
    </w:p>
    <w:p w14:paraId="6F3D0EF5" w14:textId="77777777" w:rsidR="007758E1" w:rsidRDefault="007758E1" w:rsidP="007758E1">
      <w:pPr>
        <w:rPr>
          <w:lang w:val="es-ES"/>
        </w:rPr>
      </w:pPr>
    </w:p>
    <w:p w14:paraId="3A15961B" w14:textId="77777777" w:rsidR="007758E1" w:rsidRDefault="007758E1" w:rsidP="007758E1">
      <w:pPr>
        <w:rPr>
          <w:lang w:val="es-ES"/>
        </w:rPr>
      </w:pPr>
    </w:p>
    <w:p w14:paraId="67DABEC2" w14:textId="77777777" w:rsidR="007758E1" w:rsidRDefault="007758E1" w:rsidP="007758E1">
      <w:pPr>
        <w:rPr>
          <w:lang w:val="es-ES"/>
        </w:rPr>
      </w:pPr>
    </w:p>
    <w:p w14:paraId="00439DDD" w14:textId="77777777" w:rsidR="007758E1" w:rsidRDefault="007758E1" w:rsidP="007758E1">
      <w:pPr>
        <w:rPr>
          <w:lang w:val="es-ES"/>
        </w:rPr>
      </w:pPr>
    </w:p>
    <w:p w14:paraId="0D04C34C" w14:textId="77777777" w:rsidR="007758E1" w:rsidRDefault="007758E1" w:rsidP="007758E1">
      <w:pPr>
        <w:rPr>
          <w:lang w:val="es-ES"/>
        </w:rPr>
      </w:pPr>
    </w:p>
    <w:p w14:paraId="4252D81E" w14:textId="77777777" w:rsidR="007758E1" w:rsidRDefault="007758E1" w:rsidP="007758E1">
      <w:pPr>
        <w:rPr>
          <w:lang w:val="es-ES"/>
        </w:rPr>
      </w:pPr>
    </w:p>
    <w:p w14:paraId="68A7CD38" w14:textId="77777777" w:rsidR="007758E1" w:rsidRDefault="007758E1" w:rsidP="007758E1">
      <w:pPr>
        <w:rPr>
          <w:lang w:val="es-ES"/>
        </w:rPr>
      </w:pPr>
    </w:p>
    <w:p w14:paraId="1A911251" w14:textId="77777777" w:rsidR="007758E1" w:rsidRDefault="007758E1" w:rsidP="007758E1">
      <w:pPr>
        <w:rPr>
          <w:lang w:val="es-ES"/>
        </w:rPr>
      </w:pPr>
    </w:p>
    <w:p w14:paraId="09E7B00A" w14:textId="77777777" w:rsidR="007758E1" w:rsidRPr="007758E1" w:rsidRDefault="007758E1" w:rsidP="007758E1">
      <w:pPr>
        <w:rPr>
          <w:lang w:val="es-ES"/>
        </w:rPr>
      </w:pPr>
    </w:p>
    <w:p w14:paraId="3D1963BB" w14:textId="77777777" w:rsidR="007B65E5" w:rsidRDefault="007B65E5" w:rsidP="007758E1">
      <w:pPr>
        <w:pStyle w:val="Ttulo1"/>
      </w:pPr>
      <w:bookmarkStart w:id="17" w:name="_Toc237632335"/>
      <w:r>
        <w:lastRenderedPageBreak/>
        <w:t>3. Matriz de análisis de riesgos (mínimo 8 activos)</w:t>
      </w:r>
      <w:bookmarkEnd w:id="17"/>
    </w:p>
    <w:p w14:paraId="1213C5EB" w14:textId="77777777" w:rsidR="007B65E5" w:rsidRDefault="007B65E5" w:rsidP="007758E1">
      <w:pPr>
        <w:pStyle w:val="7maEd"/>
      </w:pPr>
      <w:r>
        <w:t>Matriz desarrollada para el escenario SaaS de la universidad, ampliando la plantilla base a 8 activos.</w:t>
      </w:r>
    </w:p>
    <w:p w14:paraId="4302EB6E" w14:textId="28F5E895" w:rsidR="007758E1" w:rsidRPr="007758E1" w:rsidRDefault="007758E1" w:rsidP="007758E1">
      <w:pPr>
        <w:pStyle w:val="Descripcin"/>
        <w:keepNext/>
        <w:spacing w:line="276" w:lineRule="auto"/>
        <w:rPr>
          <w:rFonts w:ascii="Arial" w:hAnsi="Arial" w:cs="Arial"/>
          <w:b/>
          <w:bCs/>
          <w:i w:val="0"/>
          <w:iCs w:val="0"/>
          <w:color w:val="auto"/>
          <w:sz w:val="24"/>
          <w:szCs w:val="24"/>
        </w:rPr>
      </w:pPr>
      <w:bookmarkStart w:id="18" w:name="_Toc237631888"/>
      <w:r w:rsidRPr="007758E1">
        <w:rPr>
          <w:rFonts w:ascii="Arial" w:hAnsi="Arial" w:cs="Arial"/>
          <w:b/>
          <w:bCs/>
          <w:i w:val="0"/>
          <w:iCs w:val="0"/>
          <w:color w:val="auto"/>
          <w:sz w:val="24"/>
          <w:szCs w:val="24"/>
        </w:rPr>
        <w:t xml:space="preserve">Tabla </w:t>
      </w:r>
      <w:r w:rsidRPr="007758E1">
        <w:rPr>
          <w:rFonts w:ascii="Arial" w:hAnsi="Arial" w:cs="Arial"/>
          <w:b/>
          <w:bCs/>
          <w:i w:val="0"/>
          <w:iCs w:val="0"/>
          <w:color w:val="auto"/>
          <w:sz w:val="24"/>
          <w:szCs w:val="24"/>
        </w:rPr>
        <w:fldChar w:fldCharType="begin"/>
      </w:r>
      <w:r w:rsidRPr="007758E1">
        <w:rPr>
          <w:rFonts w:ascii="Arial" w:hAnsi="Arial" w:cs="Arial"/>
          <w:b/>
          <w:bCs/>
          <w:i w:val="0"/>
          <w:iCs w:val="0"/>
          <w:color w:val="auto"/>
          <w:sz w:val="24"/>
          <w:szCs w:val="24"/>
        </w:rPr>
        <w:instrText xml:space="preserve"> SEQ Tabla \* ARABIC </w:instrText>
      </w:r>
      <w:r w:rsidRPr="007758E1">
        <w:rPr>
          <w:rFonts w:ascii="Arial" w:hAnsi="Arial" w:cs="Arial"/>
          <w:b/>
          <w:bCs/>
          <w:i w:val="0"/>
          <w:iCs w:val="0"/>
          <w:color w:val="auto"/>
          <w:sz w:val="24"/>
          <w:szCs w:val="24"/>
        </w:rPr>
        <w:fldChar w:fldCharType="separate"/>
      </w:r>
      <w:r w:rsidR="00A37DAA">
        <w:rPr>
          <w:rFonts w:ascii="Arial" w:hAnsi="Arial" w:cs="Arial"/>
          <w:b/>
          <w:bCs/>
          <w:i w:val="0"/>
          <w:iCs w:val="0"/>
          <w:noProof/>
          <w:color w:val="auto"/>
          <w:sz w:val="24"/>
          <w:szCs w:val="24"/>
        </w:rPr>
        <w:t>2</w:t>
      </w:r>
      <w:r w:rsidRPr="007758E1">
        <w:rPr>
          <w:rFonts w:ascii="Arial" w:hAnsi="Arial" w:cs="Arial"/>
          <w:b/>
          <w:bCs/>
          <w:i w:val="0"/>
          <w:iCs w:val="0"/>
          <w:color w:val="auto"/>
          <w:sz w:val="24"/>
          <w:szCs w:val="24"/>
        </w:rPr>
        <w:fldChar w:fldCharType="end"/>
      </w:r>
      <w:r w:rsidRPr="007758E1">
        <w:rPr>
          <w:rFonts w:ascii="Arial" w:hAnsi="Arial" w:cs="Arial"/>
          <w:b/>
          <w:bCs/>
          <w:i w:val="0"/>
          <w:iCs w:val="0"/>
          <w:color w:val="auto"/>
          <w:sz w:val="24"/>
          <w:szCs w:val="24"/>
        </w:rPr>
        <w:br/>
      </w:r>
      <w:r w:rsidRPr="007758E1">
        <w:rPr>
          <w:rFonts w:ascii="Arial" w:hAnsi="Arial" w:cs="Arial"/>
          <w:color w:val="auto"/>
          <w:sz w:val="24"/>
          <w:szCs w:val="24"/>
        </w:rPr>
        <w:t>Matriz de análisis de riesgos</w:t>
      </w:r>
      <w:bookmarkEnd w:id="18"/>
    </w:p>
    <w:tbl>
      <w:tblPr>
        <w:tblStyle w:val="apaaaa"/>
        <w:tblW w:w="8837" w:type="dxa"/>
        <w:tblLook w:val="0000" w:firstRow="0" w:lastRow="0" w:firstColumn="0" w:lastColumn="0" w:noHBand="0" w:noVBand="0"/>
      </w:tblPr>
      <w:tblGrid>
        <w:gridCol w:w="1637"/>
        <w:gridCol w:w="1350"/>
        <w:gridCol w:w="2012"/>
        <w:gridCol w:w="741"/>
        <w:gridCol w:w="954"/>
        <w:gridCol w:w="858"/>
        <w:gridCol w:w="1285"/>
      </w:tblGrid>
      <w:tr w:rsidR="007B65E5" w:rsidRPr="007758E1" w14:paraId="44EBEE70" w14:textId="77777777" w:rsidTr="007758E1">
        <w:trPr>
          <w:trHeight w:val="252"/>
        </w:trPr>
        <w:tc>
          <w:tcPr>
            <w:tcW w:w="1637" w:type="dxa"/>
            <w:tcBorders>
              <w:top w:val="single" w:sz="4" w:space="0" w:color="auto"/>
              <w:bottom w:val="single" w:sz="4" w:space="0" w:color="auto"/>
            </w:tcBorders>
          </w:tcPr>
          <w:p w14:paraId="1B9C78B4" w14:textId="77777777" w:rsidR="007B65E5" w:rsidRPr="007758E1" w:rsidRDefault="007B65E5" w:rsidP="007758E1">
            <w:pPr>
              <w:spacing w:line="276" w:lineRule="auto"/>
              <w:jc w:val="center"/>
              <w:rPr>
                <w:rFonts w:ascii="Arial" w:hAnsi="Arial" w:cs="Arial"/>
                <w:sz w:val="22"/>
              </w:rPr>
            </w:pPr>
            <w:r w:rsidRPr="007758E1">
              <w:rPr>
                <w:rFonts w:ascii="Arial" w:hAnsi="Arial" w:cs="Arial"/>
                <w:b/>
                <w:bCs/>
                <w:sz w:val="22"/>
              </w:rPr>
              <w:t>Activo</w:t>
            </w:r>
          </w:p>
        </w:tc>
        <w:tc>
          <w:tcPr>
            <w:tcW w:w="1350" w:type="dxa"/>
            <w:tcBorders>
              <w:top w:val="single" w:sz="4" w:space="0" w:color="auto"/>
              <w:bottom w:val="single" w:sz="4" w:space="0" w:color="auto"/>
            </w:tcBorders>
          </w:tcPr>
          <w:p w14:paraId="5CCF4AEF" w14:textId="77777777" w:rsidR="007B65E5" w:rsidRPr="007758E1" w:rsidRDefault="007B65E5" w:rsidP="007758E1">
            <w:pPr>
              <w:spacing w:line="276" w:lineRule="auto"/>
              <w:jc w:val="center"/>
              <w:rPr>
                <w:rFonts w:ascii="Arial" w:hAnsi="Arial" w:cs="Arial"/>
                <w:sz w:val="22"/>
              </w:rPr>
            </w:pPr>
            <w:r w:rsidRPr="007758E1">
              <w:rPr>
                <w:rFonts w:ascii="Arial" w:hAnsi="Arial" w:cs="Arial"/>
                <w:b/>
                <w:bCs/>
                <w:sz w:val="22"/>
              </w:rPr>
              <w:t>Amenaza</w:t>
            </w:r>
          </w:p>
        </w:tc>
        <w:tc>
          <w:tcPr>
            <w:tcW w:w="2012" w:type="dxa"/>
            <w:tcBorders>
              <w:top w:val="single" w:sz="4" w:space="0" w:color="auto"/>
              <w:bottom w:val="single" w:sz="4" w:space="0" w:color="auto"/>
            </w:tcBorders>
          </w:tcPr>
          <w:p w14:paraId="177A9FD9" w14:textId="77777777" w:rsidR="007B65E5" w:rsidRPr="007758E1" w:rsidRDefault="007B65E5" w:rsidP="007758E1">
            <w:pPr>
              <w:spacing w:line="276" w:lineRule="auto"/>
              <w:jc w:val="center"/>
              <w:rPr>
                <w:rFonts w:ascii="Arial" w:hAnsi="Arial" w:cs="Arial"/>
                <w:sz w:val="22"/>
              </w:rPr>
            </w:pPr>
            <w:r w:rsidRPr="007758E1">
              <w:rPr>
                <w:rFonts w:ascii="Arial" w:hAnsi="Arial" w:cs="Arial"/>
                <w:b/>
                <w:bCs/>
                <w:sz w:val="22"/>
              </w:rPr>
              <w:t>Vulnerabilidad</w:t>
            </w:r>
          </w:p>
        </w:tc>
        <w:tc>
          <w:tcPr>
            <w:tcW w:w="741" w:type="dxa"/>
            <w:tcBorders>
              <w:top w:val="single" w:sz="4" w:space="0" w:color="auto"/>
              <w:bottom w:val="single" w:sz="4" w:space="0" w:color="auto"/>
            </w:tcBorders>
          </w:tcPr>
          <w:p w14:paraId="56530652" w14:textId="77777777" w:rsidR="007B65E5" w:rsidRPr="007758E1" w:rsidRDefault="007B65E5" w:rsidP="007758E1">
            <w:pPr>
              <w:spacing w:line="276" w:lineRule="auto"/>
              <w:jc w:val="center"/>
              <w:rPr>
                <w:rFonts w:ascii="Arial" w:hAnsi="Arial" w:cs="Arial"/>
                <w:sz w:val="22"/>
              </w:rPr>
            </w:pPr>
            <w:proofErr w:type="spellStart"/>
            <w:r w:rsidRPr="007758E1">
              <w:rPr>
                <w:rFonts w:ascii="Arial" w:hAnsi="Arial" w:cs="Arial"/>
                <w:b/>
                <w:bCs/>
                <w:sz w:val="22"/>
              </w:rPr>
              <w:t>Prob</w:t>
            </w:r>
            <w:proofErr w:type="spellEnd"/>
            <w:r w:rsidRPr="007758E1">
              <w:rPr>
                <w:rFonts w:ascii="Arial" w:hAnsi="Arial" w:cs="Arial"/>
                <w:b/>
                <w:bCs/>
                <w:sz w:val="22"/>
              </w:rPr>
              <w:t>.</w:t>
            </w:r>
          </w:p>
        </w:tc>
        <w:tc>
          <w:tcPr>
            <w:tcW w:w="954" w:type="dxa"/>
            <w:tcBorders>
              <w:top w:val="single" w:sz="4" w:space="0" w:color="auto"/>
              <w:bottom w:val="single" w:sz="4" w:space="0" w:color="auto"/>
            </w:tcBorders>
          </w:tcPr>
          <w:p w14:paraId="4A26645C" w14:textId="77777777" w:rsidR="007B65E5" w:rsidRPr="007758E1" w:rsidRDefault="007B65E5" w:rsidP="007758E1">
            <w:pPr>
              <w:spacing w:line="276" w:lineRule="auto"/>
              <w:jc w:val="center"/>
              <w:rPr>
                <w:rFonts w:ascii="Arial" w:hAnsi="Arial" w:cs="Arial"/>
                <w:sz w:val="22"/>
              </w:rPr>
            </w:pPr>
            <w:r w:rsidRPr="007758E1">
              <w:rPr>
                <w:rFonts w:ascii="Arial" w:hAnsi="Arial" w:cs="Arial"/>
                <w:b/>
                <w:bCs/>
                <w:sz w:val="22"/>
              </w:rPr>
              <w:t>Impacto</w:t>
            </w:r>
          </w:p>
        </w:tc>
        <w:tc>
          <w:tcPr>
            <w:tcW w:w="858" w:type="dxa"/>
            <w:tcBorders>
              <w:top w:val="single" w:sz="4" w:space="0" w:color="auto"/>
              <w:bottom w:val="single" w:sz="4" w:space="0" w:color="auto"/>
            </w:tcBorders>
          </w:tcPr>
          <w:p w14:paraId="3DE4FED4" w14:textId="77777777" w:rsidR="007B65E5" w:rsidRPr="007758E1" w:rsidRDefault="007B65E5" w:rsidP="007758E1">
            <w:pPr>
              <w:spacing w:line="276" w:lineRule="auto"/>
              <w:jc w:val="center"/>
              <w:rPr>
                <w:rFonts w:ascii="Arial" w:hAnsi="Arial" w:cs="Arial"/>
                <w:sz w:val="22"/>
              </w:rPr>
            </w:pPr>
            <w:r w:rsidRPr="007758E1">
              <w:rPr>
                <w:rFonts w:ascii="Arial" w:hAnsi="Arial" w:cs="Arial"/>
                <w:b/>
                <w:bCs/>
                <w:sz w:val="22"/>
              </w:rPr>
              <w:t>Riesgo</w:t>
            </w:r>
          </w:p>
        </w:tc>
        <w:tc>
          <w:tcPr>
            <w:tcW w:w="1285" w:type="dxa"/>
            <w:tcBorders>
              <w:top w:val="single" w:sz="4" w:space="0" w:color="auto"/>
              <w:bottom w:val="single" w:sz="4" w:space="0" w:color="auto"/>
            </w:tcBorders>
          </w:tcPr>
          <w:p w14:paraId="1510E9F4" w14:textId="77777777" w:rsidR="007B65E5" w:rsidRPr="007758E1" w:rsidRDefault="007B65E5" w:rsidP="007758E1">
            <w:pPr>
              <w:spacing w:line="276" w:lineRule="auto"/>
              <w:jc w:val="center"/>
              <w:rPr>
                <w:rFonts w:ascii="Arial" w:hAnsi="Arial" w:cs="Arial"/>
                <w:sz w:val="22"/>
              </w:rPr>
            </w:pPr>
            <w:r w:rsidRPr="007758E1">
              <w:rPr>
                <w:rFonts w:ascii="Arial" w:hAnsi="Arial" w:cs="Arial"/>
                <w:b/>
                <w:bCs/>
                <w:sz w:val="22"/>
              </w:rPr>
              <w:t>Control</w:t>
            </w:r>
          </w:p>
        </w:tc>
      </w:tr>
      <w:tr w:rsidR="007B65E5" w:rsidRPr="007758E1" w14:paraId="48E40C58" w14:textId="77777777" w:rsidTr="007758E1">
        <w:trPr>
          <w:trHeight w:val="494"/>
        </w:trPr>
        <w:tc>
          <w:tcPr>
            <w:tcW w:w="1637" w:type="dxa"/>
            <w:tcBorders>
              <w:top w:val="single" w:sz="4" w:space="0" w:color="auto"/>
            </w:tcBorders>
          </w:tcPr>
          <w:p w14:paraId="2A270C64" w14:textId="77777777" w:rsidR="007B65E5" w:rsidRPr="007758E1" w:rsidRDefault="007B65E5" w:rsidP="007758E1">
            <w:pPr>
              <w:spacing w:line="276" w:lineRule="auto"/>
              <w:rPr>
                <w:rFonts w:ascii="Arial" w:hAnsi="Arial" w:cs="Arial"/>
                <w:sz w:val="22"/>
              </w:rPr>
            </w:pPr>
            <w:r w:rsidRPr="007758E1">
              <w:rPr>
                <w:rFonts w:ascii="Arial" w:hAnsi="Arial" w:cs="Arial"/>
                <w:sz w:val="22"/>
              </w:rPr>
              <w:t>Base de datos de estudiantes</w:t>
            </w:r>
          </w:p>
        </w:tc>
        <w:tc>
          <w:tcPr>
            <w:tcW w:w="1350" w:type="dxa"/>
            <w:tcBorders>
              <w:top w:val="single" w:sz="4" w:space="0" w:color="auto"/>
            </w:tcBorders>
          </w:tcPr>
          <w:p w14:paraId="371319AB" w14:textId="77777777" w:rsidR="007B65E5" w:rsidRPr="007758E1" w:rsidRDefault="007B65E5" w:rsidP="007758E1">
            <w:pPr>
              <w:spacing w:line="276" w:lineRule="auto"/>
              <w:rPr>
                <w:rFonts w:ascii="Arial" w:hAnsi="Arial" w:cs="Arial"/>
                <w:sz w:val="22"/>
              </w:rPr>
            </w:pPr>
            <w:r w:rsidRPr="007758E1">
              <w:rPr>
                <w:rFonts w:ascii="Arial" w:hAnsi="Arial" w:cs="Arial"/>
                <w:sz w:val="22"/>
              </w:rPr>
              <w:t>Acceso no autorizado</w:t>
            </w:r>
          </w:p>
        </w:tc>
        <w:tc>
          <w:tcPr>
            <w:tcW w:w="2012" w:type="dxa"/>
            <w:tcBorders>
              <w:top w:val="single" w:sz="4" w:space="0" w:color="auto"/>
            </w:tcBorders>
          </w:tcPr>
          <w:p w14:paraId="72CC7794" w14:textId="77777777" w:rsidR="007B65E5" w:rsidRPr="007758E1" w:rsidRDefault="007B65E5" w:rsidP="007758E1">
            <w:pPr>
              <w:spacing w:line="276" w:lineRule="auto"/>
              <w:rPr>
                <w:rFonts w:ascii="Arial" w:hAnsi="Arial" w:cs="Arial"/>
                <w:sz w:val="22"/>
              </w:rPr>
            </w:pPr>
            <w:r w:rsidRPr="007758E1">
              <w:rPr>
                <w:rFonts w:ascii="Arial" w:hAnsi="Arial" w:cs="Arial"/>
                <w:sz w:val="22"/>
              </w:rPr>
              <w:t>Permisos excesivos</w:t>
            </w:r>
          </w:p>
        </w:tc>
        <w:tc>
          <w:tcPr>
            <w:tcW w:w="741" w:type="dxa"/>
            <w:tcBorders>
              <w:top w:val="single" w:sz="4" w:space="0" w:color="auto"/>
            </w:tcBorders>
          </w:tcPr>
          <w:p w14:paraId="29146D64" w14:textId="77777777" w:rsidR="007B65E5" w:rsidRPr="007758E1" w:rsidRDefault="007B65E5" w:rsidP="007758E1">
            <w:pPr>
              <w:spacing w:line="276" w:lineRule="auto"/>
              <w:rPr>
                <w:rFonts w:ascii="Arial" w:hAnsi="Arial" w:cs="Arial"/>
                <w:sz w:val="22"/>
              </w:rPr>
            </w:pPr>
            <w:r w:rsidRPr="007758E1">
              <w:rPr>
                <w:rFonts w:ascii="Arial" w:hAnsi="Arial" w:cs="Arial"/>
                <w:sz w:val="22"/>
              </w:rPr>
              <w:t>Alta</w:t>
            </w:r>
          </w:p>
        </w:tc>
        <w:tc>
          <w:tcPr>
            <w:tcW w:w="954" w:type="dxa"/>
            <w:tcBorders>
              <w:top w:val="single" w:sz="4" w:space="0" w:color="auto"/>
            </w:tcBorders>
          </w:tcPr>
          <w:p w14:paraId="0FB55C4A" w14:textId="77777777" w:rsidR="007B65E5" w:rsidRPr="007758E1" w:rsidRDefault="007B65E5" w:rsidP="007758E1">
            <w:pPr>
              <w:spacing w:line="276" w:lineRule="auto"/>
              <w:rPr>
                <w:rFonts w:ascii="Arial" w:hAnsi="Arial" w:cs="Arial"/>
                <w:sz w:val="22"/>
              </w:rPr>
            </w:pPr>
            <w:r w:rsidRPr="007758E1">
              <w:rPr>
                <w:rFonts w:ascii="Arial" w:hAnsi="Arial" w:cs="Arial"/>
                <w:sz w:val="22"/>
              </w:rPr>
              <w:t>Alto</w:t>
            </w:r>
          </w:p>
        </w:tc>
        <w:tc>
          <w:tcPr>
            <w:tcW w:w="858" w:type="dxa"/>
            <w:tcBorders>
              <w:top w:val="single" w:sz="4" w:space="0" w:color="auto"/>
            </w:tcBorders>
          </w:tcPr>
          <w:p w14:paraId="3BA236E2" w14:textId="77777777" w:rsidR="007B65E5" w:rsidRPr="007758E1" w:rsidRDefault="007B65E5" w:rsidP="007758E1">
            <w:pPr>
              <w:spacing w:line="276" w:lineRule="auto"/>
              <w:rPr>
                <w:rFonts w:ascii="Arial" w:hAnsi="Arial" w:cs="Arial"/>
                <w:sz w:val="22"/>
              </w:rPr>
            </w:pPr>
            <w:r w:rsidRPr="007758E1">
              <w:rPr>
                <w:rFonts w:ascii="Arial" w:hAnsi="Arial" w:cs="Arial"/>
                <w:sz w:val="22"/>
              </w:rPr>
              <w:t>Crítico</w:t>
            </w:r>
          </w:p>
        </w:tc>
        <w:tc>
          <w:tcPr>
            <w:tcW w:w="1285" w:type="dxa"/>
            <w:tcBorders>
              <w:top w:val="single" w:sz="4" w:space="0" w:color="auto"/>
            </w:tcBorders>
          </w:tcPr>
          <w:p w14:paraId="59205830" w14:textId="77777777" w:rsidR="007B65E5" w:rsidRPr="007758E1" w:rsidRDefault="007B65E5" w:rsidP="007758E1">
            <w:pPr>
              <w:spacing w:line="276" w:lineRule="auto"/>
              <w:rPr>
                <w:rFonts w:ascii="Arial" w:hAnsi="Arial" w:cs="Arial"/>
                <w:sz w:val="22"/>
              </w:rPr>
            </w:pPr>
            <w:r w:rsidRPr="007758E1">
              <w:rPr>
                <w:rFonts w:ascii="Arial" w:hAnsi="Arial" w:cs="Arial"/>
                <w:sz w:val="22"/>
              </w:rPr>
              <w:t>RBAC + MFA</w:t>
            </w:r>
          </w:p>
        </w:tc>
      </w:tr>
      <w:tr w:rsidR="007B65E5" w:rsidRPr="007758E1" w14:paraId="00317FD6" w14:textId="77777777" w:rsidTr="007758E1">
        <w:trPr>
          <w:trHeight w:val="505"/>
        </w:trPr>
        <w:tc>
          <w:tcPr>
            <w:tcW w:w="1637" w:type="dxa"/>
          </w:tcPr>
          <w:p w14:paraId="6FBA5CD0" w14:textId="77777777" w:rsidR="007B65E5" w:rsidRPr="007758E1" w:rsidRDefault="007B65E5" w:rsidP="007758E1">
            <w:pPr>
              <w:spacing w:line="276" w:lineRule="auto"/>
              <w:rPr>
                <w:rFonts w:ascii="Arial" w:hAnsi="Arial" w:cs="Arial"/>
                <w:sz w:val="22"/>
              </w:rPr>
            </w:pPr>
            <w:r w:rsidRPr="007758E1">
              <w:rPr>
                <w:rFonts w:ascii="Arial" w:hAnsi="Arial" w:cs="Arial"/>
                <w:sz w:val="22"/>
              </w:rPr>
              <w:t>API de integración</w:t>
            </w:r>
          </w:p>
        </w:tc>
        <w:tc>
          <w:tcPr>
            <w:tcW w:w="1350" w:type="dxa"/>
          </w:tcPr>
          <w:p w14:paraId="5B879764" w14:textId="77777777" w:rsidR="007B65E5" w:rsidRPr="007758E1" w:rsidRDefault="007B65E5" w:rsidP="007758E1">
            <w:pPr>
              <w:spacing w:line="276" w:lineRule="auto"/>
              <w:rPr>
                <w:rFonts w:ascii="Arial" w:hAnsi="Arial" w:cs="Arial"/>
                <w:sz w:val="22"/>
              </w:rPr>
            </w:pPr>
            <w:r w:rsidRPr="007758E1">
              <w:rPr>
                <w:rFonts w:ascii="Arial" w:hAnsi="Arial" w:cs="Arial"/>
                <w:sz w:val="22"/>
              </w:rPr>
              <w:t>Ataque externo</w:t>
            </w:r>
          </w:p>
        </w:tc>
        <w:tc>
          <w:tcPr>
            <w:tcW w:w="2012" w:type="dxa"/>
          </w:tcPr>
          <w:p w14:paraId="7BC7ACAB" w14:textId="77777777" w:rsidR="007B65E5" w:rsidRPr="007758E1" w:rsidRDefault="007B65E5" w:rsidP="007758E1">
            <w:pPr>
              <w:spacing w:line="276" w:lineRule="auto"/>
              <w:rPr>
                <w:rFonts w:ascii="Arial" w:hAnsi="Arial" w:cs="Arial"/>
                <w:sz w:val="22"/>
              </w:rPr>
            </w:pPr>
            <w:r w:rsidRPr="007758E1">
              <w:rPr>
                <w:rFonts w:ascii="Arial" w:hAnsi="Arial" w:cs="Arial"/>
                <w:sz w:val="22"/>
              </w:rPr>
              <w:t>API expuesta sin autenticación fuerte</w:t>
            </w:r>
          </w:p>
        </w:tc>
        <w:tc>
          <w:tcPr>
            <w:tcW w:w="741" w:type="dxa"/>
          </w:tcPr>
          <w:p w14:paraId="3638180E" w14:textId="77777777" w:rsidR="007B65E5" w:rsidRPr="007758E1" w:rsidRDefault="007B65E5" w:rsidP="007758E1">
            <w:pPr>
              <w:spacing w:line="276" w:lineRule="auto"/>
              <w:rPr>
                <w:rFonts w:ascii="Arial" w:hAnsi="Arial" w:cs="Arial"/>
                <w:sz w:val="22"/>
              </w:rPr>
            </w:pPr>
            <w:r w:rsidRPr="007758E1">
              <w:rPr>
                <w:rFonts w:ascii="Arial" w:hAnsi="Arial" w:cs="Arial"/>
                <w:sz w:val="22"/>
              </w:rPr>
              <w:t>Alta</w:t>
            </w:r>
          </w:p>
        </w:tc>
        <w:tc>
          <w:tcPr>
            <w:tcW w:w="954" w:type="dxa"/>
          </w:tcPr>
          <w:p w14:paraId="20FF9559" w14:textId="77777777" w:rsidR="007B65E5" w:rsidRPr="007758E1" w:rsidRDefault="007B65E5" w:rsidP="007758E1">
            <w:pPr>
              <w:spacing w:line="276" w:lineRule="auto"/>
              <w:rPr>
                <w:rFonts w:ascii="Arial" w:hAnsi="Arial" w:cs="Arial"/>
                <w:sz w:val="22"/>
              </w:rPr>
            </w:pPr>
            <w:r w:rsidRPr="007758E1">
              <w:rPr>
                <w:rFonts w:ascii="Arial" w:hAnsi="Arial" w:cs="Arial"/>
                <w:sz w:val="22"/>
              </w:rPr>
              <w:t>Alto</w:t>
            </w:r>
          </w:p>
        </w:tc>
        <w:tc>
          <w:tcPr>
            <w:tcW w:w="858" w:type="dxa"/>
          </w:tcPr>
          <w:p w14:paraId="08113D05" w14:textId="77777777" w:rsidR="007B65E5" w:rsidRPr="007758E1" w:rsidRDefault="007B65E5" w:rsidP="007758E1">
            <w:pPr>
              <w:spacing w:line="276" w:lineRule="auto"/>
              <w:rPr>
                <w:rFonts w:ascii="Arial" w:hAnsi="Arial" w:cs="Arial"/>
                <w:sz w:val="22"/>
              </w:rPr>
            </w:pPr>
            <w:r w:rsidRPr="007758E1">
              <w:rPr>
                <w:rFonts w:ascii="Arial" w:hAnsi="Arial" w:cs="Arial"/>
                <w:sz w:val="22"/>
              </w:rPr>
              <w:t>Crítico</w:t>
            </w:r>
          </w:p>
        </w:tc>
        <w:tc>
          <w:tcPr>
            <w:tcW w:w="1285" w:type="dxa"/>
          </w:tcPr>
          <w:p w14:paraId="185E9973" w14:textId="77777777" w:rsidR="007B65E5" w:rsidRPr="007758E1" w:rsidRDefault="007B65E5" w:rsidP="007758E1">
            <w:pPr>
              <w:spacing w:line="276" w:lineRule="auto"/>
              <w:rPr>
                <w:rFonts w:ascii="Arial" w:hAnsi="Arial" w:cs="Arial"/>
                <w:sz w:val="22"/>
              </w:rPr>
            </w:pPr>
            <w:r w:rsidRPr="007758E1">
              <w:rPr>
                <w:rFonts w:ascii="Arial" w:hAnsi="Arial" w:cs="Arial"/>
                <w:sz w:val="22"/>
              </w:rPr>
              <w:t>WAF / API Gateway</w:t>
            </w:r>
          </w:p>
        </w:tc>
      </w:tr>
      <w:tr w:rsidR="007B65E5" w:rsidRPr="007758E1" w14:paraId="7150EF5C" w14:textId="77777777" w:rsidTr="007758E1">
        <w:trPr>
          <w:trHeight w:val="746"/>
        </w:trPr>
        <w:tc>
          <w:tcPr>
            <w:tcW w:w="1637" w:type="dxa"/>
          </w:tcPr>
          <w:p w14:paraId="0601EAEB" w14:textId="77777777" w:rsidR="007B65E5" w:rsidRPr="007758E1" w:rsidRDefault="007B65E5" w:rsidP="007758E1">
            <w:pPr>
              <w:spacing w:line="276" w:lineRule="auto"/>
              <w:rPr>
                <w:rFonts w:ascii="Arial" w:hAnsi="Arial" w:cs="Arial"/>
                <w:sz w:val="22"/>
              </w:rPr>
            </w:pPr>
            <w:r w:rsidRPr="007758E1">
              <w:rPr>
                <w:rFonts w:ascii="Arial" w:hAnsi="Arial" w:cs="Arial"/>
                <w:sz w:val="22"/>
              </w:rPr>
              <w:t>Cuentas de usuario</w:t>
            </w:r>
          </w:p>
        </w:tc>
        <w:tc>
          <w:tcPr>
            <w:tcW w:w="1350" w:type="dxa"/>
          </w:tcPr>
          <w:p w14:paraId="129DF95D" w14:textId="77777777" w:rsidR="007B65E5" w:rsidRPr="007758E1" w:rsidRDefault="007B65E5" w:rsidP="007758E1">
            <w:pPr>
              <w:spacing w:line="276" w:lineRule="auto"/>
              <w:rPr>
                <w:rFonts w:ascii="Arial" w:hAnsi="Arial" w:cs="Arial"/>
                <w:sz w:val="22"/>
              </w:rPr>
            </w:pPr>
            <w:r w:rsidRPr="007758E1">
              <w:rPr>
                <w:rFonts w:ascii="Arial" w:hAnsi="Arial" w:cs="Arial"/>
                <w:sz w:val="22"/>
              </w:rPr>
              <w:t>Robo de credenciales (phishing)</w:t>
            </w:r>
          </w:p>
        </w:tc>
        <w:tc>
          <w:tcPr>
            <w:tcW w:w="2012" w:type="dxa"/>
          </w:tcPr>
          <w:p w14:paraId="51742B47" w14:textId="77777777" w:rsidR="007B65E5" w:rsidRPr="007758E1" w:rsidRDefault="007B65E5" w:rsidP="007758E1">
            <w:pPr>
              <w:spacing w:line="276" w:lineRule="auto"/>
              <w:rPr>
                <w:rFonts w:ascii="Arial" w:hAnsi="Arial" w:cs="Arial"/>
                <w:sz w:val="22"/>
              </w:rPr>
            </w:pPr>
            <w:r w:rsidRPr="007758E1">
              <w:rPr>
                <w:rFonts w:ascii="Arial" w:hAnsi="Arial" w:cs="Arial"/>
                <w:sz w:val="22"/>
              </w:rPr>
              <w:t>Sin MFA</w:t>
            </w:r>
          </w:p>
        </w:tc>
        <w:tc>
          <w:tcPr>
            <w:tcW w:w="741" w:type="dxa"/>
          </w:tcPr>
          <w:p w14:paraId="70AD292E" w14:textId="77777777" w:rsidR="007B65E5" w:rsidRPr="007758E1" w:rsidRDefault="007B65E5" w:rsidP="007758E1">
            <w:pPr>
              <w:spacing w:line="276" w:lineRule="auto"/>
              <w:rPr>
                <w:rFonts w:ascii="Arial" w:hAnsi="Arial" w:cs="Arial"/>
                <w:sz w:val="22"/>
              </w:rPr>
            </w:pPr>
            <w:r w:rsidRPr="007758E1">
              <w:rPr>
                <w:rFonts w:ascii="Arial" w:hAnsi="Arial" w:cs="Arial"/>
                <w:sz w:val="22"/>
              </w:rPr>
              <w:t>Alta</w:t>
            </w:r>
          </w:p>
        </w:tc>
        <w:tc>
          <w:tcPr>
            <w:tcW w:w="954" w:type="dxa"/>
          </w:tcPr>
          <w:p w14:paraId="3E11BEE6" w14:textId="77777777" w:rsidR="007B65E5" w:rsidRPr="007758E1" w:rsidRDefault="007B65E5" w:rsidP="007758E1">
            <w:pPr>
              <w:spacing w:line="276" w:lineRule="auto"/>
              <w:rPr>
                <w:rFonts w:ascii="Arial" w:hAnsi="Arial" w:cs="Arial"/>
                <w:sz w:val="22"/>
              </w:rPr>
            </w:pPr>
            <w:r w:rsidRPr="007758E1">
              <w:rPr>
                <w:rFonts w:ascii="Arial" w:hAnsi="Arial" w:cs="Arial"/>
                <w:sz w:val="22"/>
              </w:rPr>
              <w:t>Alto</w:t>
            </w:r>
          </w:p>
        </w:tc>
        <w:tc>
          <w:tcPr>
            <w:tcW w:w="858" w:type="dxa"/>
          </w:tcPr>
          <w:p w14:paraId="49D55AB1" w14:textId="77777777" w:rsidR="007B65E5" w:rsidRPr="007758E1" w:rsidRDefault="007B65E5" w:rsidP="007758E1">
            <w:pPr>
              <w:spacing w:line="276" w:lineRule="auto"/>
              <w:rPr>
                <w:rFonts w:ascii="Arial" w:hAnsi="Arial" w:cs="Arial"/>
                <w:sz w:val="22"/>
              </w:rPr>
            </w:pPr>
            <w:r w:rsidRPr="007758E1">
              <w:rPr>
                <w:rFonts w:ascii="Arial" w:hAnsi="Arial" w:cs="Arial"/>
                <w:sz w:val="22"/>
              </w:rPr>
              <w:t>Crítico</w:t>
            </w:r>
          </w:p>
        </w:tc>
        <w:tc>
          <w:tcPr>
            <w:tcW w:w="1285" w:type="dxa"/>
          </w:tcPr>
          <w:p w14:paraId="190509AD" w14:textId="77777777" w:rsidR="007B65E5" w:rsidRPr="007758E1" w:rsidRDefault="007B65E5" w:rsidP="007758E1">
            <w:pPr>
              <w:spacing w:line="276" w:lineRule="auto"/>
              <w:rPr>
                <w:rFonts w:ascii="Arial" w:hAnsi="Arial" w:cs="Arial"/>
                <w:sz w:val="22"/>
              </w:rPr>
            </w:pPr>
            <w:r w:rsidRPr="007758E1">
              <w:rPr>
                <w:rFonts w:ascii="Arial" w:hAnsi="Arial" w:cs="Arial"/>
                <w:sz w:val="22"/>
              </w:rPr>
              <w:t>MFA + capacitación</w:t>
            </w:r>
          </w:p>
        </w:tc>
      </w:tr>
      <w:tr w:rsidR="007B65E5" w:rsidRPr="007758E1" w14:paraId="0825FD46" w14:textId="77777777" w:rsidTr="007758E1">
        <w:trPr>
          <w:trHeight w:val="494"/>
        </w:trPr>
        <w:tc>
          <w:tcPr>
            <w:tcW w:w="1637" w:type="dxa"/>
          </w:tcPr>
          <w:p w14:paraId="48FBA17F" w14:textId="77777777" w:rsidR="007B65E5" w:rsidRPr="007758E1" w:rsidRDefault="007B65E5" w:rsidP="007758E1">
            <w:pPr>
              <w:spacing w:line="276" w:lineRule="auto"/>
              <w:rPr>
                <w:rFonts w:ascii="Arial" w:hAnsi="Arial" w:cs="Arial"/>
                <w:sz w:val="22"/>
              </w:rPr>
            </w:pPr>
            <w:r w:rsidRPr="007758E1">
              <w:rPr>
                <w:rFonts w:ascii="Arial" w:hAnsi="Arial" w:cs="Arial"/>
                <w:sz w:val="22"/>
              </w:rPr>
              <w:t>Configuración del SaaS</w:t>
            </w:r>
          </w:p>
        </w:tc>
        <w:tc>
          <w:tcPr>
            <w:tcW w:w="1350" w:type="dxa"/>
          </w:tcPr>
          <w:p w14:paraId="786F4F63" w14:textId="77777777" w:rsidR="007B65E5" w:rsidRPr="007758E1" w:rsidRDefault="007B65E5" w:rsidP="007758E1">
            <w:pPr>
              <w:spacing w:line="276" w:lineRule="auto"/>
              <w:rPr>
                <w:rFonts w:ascii="Arial" w:hAnsi="Arial" w:cs="Arial"/>
                <w:sz w:val="22"/>
              </w:rPr>
            </w:pPr>
            <w:r w:rsidRPr="007758E1">
              <w:rPr>
                <w:rFonts w:ascii="Arial" w:hAnsi="Arial" w:cs="Arial"/>
                <w:sz w:val="22"/>
              </w:rPr>
              <w:t>Exposición accidental de datos</w:t>
            </w:r>
          </w:p>
        </w:tc>
        <w:tc>
          <w:tcPr>
            <w:tcW w:w="2012" w:type="dxa"/>
          </w:tcPr>
          <w:p w14:paraId="61458964" w14:textId="77777777" w:rsidR="007B65E5" w:rsidRPr="007758E1" w:rsidRDefault="007B65E5" w:rsidP="007758E1">
            <w:pPr>
              <w:spacing w:line="276" w:lineRule="auto"/>
              <w:rPr>
                <w:rFonts w:ascii="Arial" w:hAnsi="Arial" w:cs="Arial"/>
                <w:sz w:val="22"/>
              </w:rPr>
            </w:pPr>
            <w:r w:rsidRPr="007758E1">
              <w:rPr>
                <w:rFonts w:ascii="Arial" w:hAnsi="Arial" w:cs="Arial"/>
                <w:sz w:val="22"/>
              </w:rPr>
              <w:t>Configuración por defecto sin endurecer</w:t>
            </w:r>
          </w:p>
        </w:tc>
        <w:tc>
          <w:tcPr>
            <w:tcW w:w="741" w:type="dxa"/>
          </w:tcPr>
          <w:p w14:paraId="43B4A80E" w14:textId="77777777" w:rsidR="007B65E5" w:rsidRPr="007758E1" w:rsidRDefault="007B65E5" w:rsidP="007758E1">
            <w:pPr>
              <w:spacing w:line="276" w:lineRule="auto"/>
              <w:rPr>
                <w:rFonts w:ascii="Arial" w:hAnsi="Arial" w:cs="Arial"/>
                <w:sz w:val="22"/>
              </w:rPr>
            </w:pPr>
            <w:r w:rsidRPr="007758E1">
              <w:rPr>
                <w:rFonts w:ascii="Arial" w:hAnsi="Arial" w:cs="Arial"/>
                <w:sz w:val="22"/>
              </w:rPr>
              <w:t>Media</w:t>
            </w:r>
          </w:p>
        </w:tc>
        <w:tc>
          <w:tcPr>
            <w:tcW w:w="954" w:type="dxa"/>
          </w:tcPr>
          <w:p w14:paraId="049FFC0E" w14:textId="77777777" w:rsidR="007B65E5" w:rsidRPr="007758E1" w:rsidRDefault="007B65E5" w:rsidP="007758E1">
            <w:pPr>
              <w:spacing w:line="276" w:lineRule="auto"/>
              <w:rPr>
                <w:rFonts w:ascii="Arial" w:hAnsi="Arial" w:cs="Arial"/>
                <w:sz w:val="22"/>
              </w:rPr>
            </w:pPr>
            <w:r w:rsidRPr="007758E1">
              <w:rPr>
                <w:rFonts w:ascii="Arial" w:hAnsi="Arial" w:cs="Arial"/>
                <w:sz w:val="22"/>
              </w:rPr>
              <w:t>Alto</w:t>
            </w:r>
          </w:p>
        </w:tc>
        <w:tc>
          <w:tcPr>
            <w:tcW w:w="858" w:type="dxa"/>
          </w:tcPr>
          <w:p w14:paraId="089545D5" w14:textId="77777777" w:rsidR="007B65E5" w:rsidRPr="007758E1" w:rsidRDefault="007B65E5" w:rsidP="007758E1">
            <w:pPr>
              <w:spacing w:line="276" w:lineRule="auto"/>
              <w:rPr>
                <w:rFonts w:ascii="Arial" w:hAnsi="Arial" w:cs="Arial"/>
                <w:sz w:val="22"/>
              </w:rPr>
            </w:pPr>
            <w:r w:rsidRPr="007758E1">
              <w:rPr>
                <w:rFonts w:ascii="Arial" w:hAnsi="Arial" w:cs="Arial"/>
                <w:sz w:val="22"/>
              </w:rPr>
              <w:t>Alto</w:t>
            </w:r>
          </w:p>
        </w:tc>
        <w:tc>
          <w:tcPr>
            <w:tcW w:w="1285" w:type="dxa"/>
          </w:tcPr>
          <w:p w14:paraId="61A4BE50" w14:textId="77777777" w:rsidR="007B65E5" w:rsidRPr="007758E1" w:rsidRDefault="007B65E5" w:rsidP="007758E1">
            <w:pPr>
              <w:spacing w:line="276" w:lineRule="auto"/>
              <w:rPr>
                <w:rFonts w:ascii="Arial" w:hAnsi="Arial" w:cs="Arial"/>
                <w:sz w:val="22"/>
              </w:rPr>
            </w:pPr>
            <w:proofErr w:type="spellStart"/>
            <w:r w:rsidRPr="007758E1">
              <w:rPr>
                <w:rFonts w:ascii="Arial" w:hAnsi="Arial" w:cs="Arial"/>
                <w:sz w:val="22"/>
              </w:rPr>
              <w:t>Hardening</w:t>
            </w:r>
            <w:proofErr w:type="spellEnd"/>
            <w:r w:rsidRPr="007758E1">
              <w:rPr>
                <w:rFonts w:ascii="Arial" w:hAnsi="Arial" w:cs="Arial"/>
                <w:sz w:val="22"/>
              </w:rPr>
              <w:t xml:space="preserve"> + revisión de </w:t>
            </w:r>
            <w:proofErr w:type="spellStart"/>
            <w:r w:rsidRPr="007758E1">
              <w:rPr>
                <w:rFonts w:ascii="Arial" w:hAnsi="Arial" w:cs="Arial"/>
                <w:sz w:val="22"/>
              </w:rPr>
              <w:t>config</w:t>
            </w:r>
            <w:proofErr w:type="spellEnd"/>
            <w:r w:rsidRPr="007758E1">
              <w:rPr>
                <w:rFonts w:ascii="Arial" w:hAnsi="Arial" w:cs="Arial"/>
                <w:sz w:val="22"/>
              </w:rPr>
              <w:t>.</w:t>
            </w:r>
          </w:p>
        </w:tc>
      </w:tr>
      <w:tr w:rsidR="007B65E5" w:rsidRPr="007758E1" w14:paraId="3EDD3625" w14:textId="77777777" w:rsidTr="007758E1">
        <w:trPr>
          <w:trHeight w:val="494"/>
        </w:trPr>
        <w:tc>
          <w:tcPr>
            <w:tcW w:w="1637" w:type="dxa"/>
          </w:tcPr>
          <w:p w14:paraId="347223B9" w14:textId="77777777" w:rsidR="007B65E5" w:rsidRPr="007758E1" w:rsidRDefault="007B65E5" w:rsidP="007758E1">
            <w:pPr>
              <w:spacing w:line="276" w:lineRule="auto"/>
              <w:rPr>
                <w:rFonts w:ascii="Arial" w:hAnsi="Arial" w:cs="Arial"/>
                <w:sz w:val="22"/>
              </w:rPr>
            </w:pPr>
            <w:r w:rsidRPr="007758E1">
              <w:rPr>
                <w:rFonts w:ascii="Arial" w:hAnsi="Arial" w:cs="Arial"/>
                <w:sz w:val="22"/>
              </w:rPr>
              <w:t>Roles y permisos</w:t>
            </w:r>
          </w:p>
        </w:tc>
        <w:tc>
          <w:tcPr>
            <w:tcW w:w="1350" w:type="dxa"/>
          </w:tcPr>
          <w:p w14:paraId="19D13A04" w14:textId="77777777" w:rsidR="007B65E5" w:rsidRPr="007758E1" w:rsidRDefault="007B65E5" w:rsidP="007758E1">
            <w:pPr>
              <w:spacing w:line="276" w:lineRule="auto"/>
              <w:rPr>
                <w:rFonts w:ascii="Arial" w:hAnsi="Arial" w:cs="Arial"/>
                <w:sz w:val="22"/>
              </w:rPr>
            </w:pPr>
            <w:r w:rsidRPr="007758E1">
              <w:rPr>
                <w:rFonts w:ascii="Arial" w:hAnsi="Arial" w:cs="Arial"/>
                <w:sz w:val="22"/>
              </w:rPr>
              <w:t>Uso indebido de privilegios (</w:t>
            </w:r>
            <w:proofErr w:type="spellStart"/>
            <w:r w:rsidRPr="007758E1">
              <w:rPr>
                <w:rFonts w:ascii="Arial" w:hAnsi="Arial" w:cs="Arial"/>
                <w:sz w:val="22"/>
              </w:rPr>
              <w:t>insider</w:t>
            </w:r>
            <w:proofErr w:type="spellEnd"/>
            <w:r w:rsidRPr="007758E1">
              <w:rPr>
                <w:rFonts w:ascii="Arial" w:hAnsi="Arial" w:cs="Arial"/>
                <w:sz w:val="22"/>
              </w:rPr>
              <w:t>)</w:t>
            </w:r>
          </w:p>
        </w:tc>
        <w:tc>
          <w:tcPr>
            <w:tcW w:w="2012" w:type="dxa"/>
          </w:tcPr>
          <w:p w14:paraId="0AAB5BB6" w14:textId="77777777" w:rsidR="007B65E5" w:rsidRPr="007758E1" w:rsidRDefault="007B65E5" w:rsidP="007758E1">
            <w:pPr>
              <w:spacing w:line="276" w:lineRule="auto"/>
              <w:rPr>
                <w:rFonts w:ascii="Arial" w:hAnsi="Arial" w:cs="Arial"/>
                <w:sz w:val="22"/>
              </w:rPr>
            </w:pPr>
            <w:r w:rsidRPr="007758E1">
              <w:rPr>
                <w:rFonts w:ascii="Arial" w:hAnsi="Arial" w:cs="Arial"/>
                <w:sz w:val="22"/>
              </w:rPr>
              <w:t>Falta de segregación de funciones</w:t>
            </w:r>
          </w:p>
        </w:tc>
        <w:tc>
          <w:tcPr>
            <w:tcW w:w="741" w:type="dxa"/>
          </w:tcPr>
          <w:p w14:paraId="6AEA07B1" w14:textId="77777777" w:rsidR="007B65E5" w:rsidRPr="007758E1" w:rsidRDefault="007B65E5" w:rsidP="007758E1">
            <w:pPr>
              <w:spacing w:line="276" w:lineRule="auto"/>
              <w:rPr>
                <w:rFonts w:ascii="Arial" w:hAnsi="Arial" w:cs="Arial"/>
                <w:sz w:val="22"/>
              </w:rPr>
            </w:pPr>
            <w:r w:rsidRPr="007758E1">
              <w:rPr>
                <w:rFonts w:ascii="Arial" w:hAnsi="Arial" w:cs="Arial"/>
                <w:sz w:val="22"/>
              </w:rPr>
              <w:t>Media</w:t>
            </w:r>
          </w:p>
        </w:tc>
        <w:tc>
          <w:tcPr>
            <w:tcW w:w="954" w:type="dxa"/>
          </w:tcPr>
          <w:p w14:paraId="2F360272" w14:textId="77777777" w:rsidR="007B65E5" w:rsidRPr="007758E1" w:rsidRDefault="007B65E5" w:rsidP="007758E1">
            <w:pPr>
              <w:spacing w:line="276" w:lineRule="auto"/>
              <w:rPr>
                <w:rFonts w:ascii="Arial" w:hAnsi="Arial" w:cs="Arial"/>
                <w:sz w:val="22"/>
              </w:rPr>
            </w:pPr>
            <w:r w:rsidRPr="007758E1">
              <w:rPr>
                <w:rFonts w:ascii="Arial" w:hAnsi="Arial" w:cs="Arial"/>
                <w:sz w:val="22"/>
              </w:rPr>
              <w:t>Alto</w:t>
            </w:r>
          </w:p>
        </w:tc>
        <w:tc>
          <w:tcPr>
            <w:tcW w:w="858" w:type="dxa"/>
          </w:tcPr>
          <w:p w14:paraId="46088DAE" w14:textId="77777777" w:rsidR="007B65E5" w:rsidRPr="007758E1" w:rsidRDefault="007B65E5" w:rsidP="007758E1">
            <w:pPr>
              <w:spacing w:line="276" w:lineRule="auto"/>
              <w:rPr>
                <w:rFonts w:ascii="Arial" w:hAnsi="Arial" w:cs="Arial"/>
                <w:sz w:val="22"/>
              </w:rPr>
            </w:pPr>
            <w:r w:rsidRPr="007758E1">
              <w:rPr>
                <w:rFonts w:ascii="Arial" w:hAnsi="Arial" w:cs="Arial"/>
                <w:sz w:val="22"/>
              </w:rPr>
              <w:t>Alto</w:t>
            </w:r>
          </w:p>
        </w:tc>
        <w:tc>
          <w:tcPr>
            <w:tcW w:w="1285" w:type="dxa"/>
          </w:tcPr>
          <w:p w14:paraId="513023E0" w14:textId="77777777" w:rsidR="007B65E5" w:rsidRPr="007758E1" w:rsidRDefault="007B65E5" w:rsidP="007758E1">
            <w:pPr>
              <w:spacing w:line="276" w:lineRule="auto"/>
              <w:rPr>
                <w:rFonts w:ascii="Arial" w:hAnsi="Arial" w:cs="Arial"/>
                <w:sz w:val="22"/>
              </w:rPr>
            </w:pPr>
            <w:r w:rsidRPr="007758E1">
              <w:rPr>
                <w:rFonts w:ascii="Arial" w:hAnsi="Arial" w:cs="Arial"/>
                <w:sz w:val="22"/>
              </w:rPr>
              <w:t>RBAC + revisión periódica</w:t>
            </w:r>
          </w:p>
        </w:tc>
      </w:tr>
      <w:tr w:rsidR="007B65E5" w:rsidRPr="007758E1" w14:paraId="6AA17762" w14:textId="77777777" w:rsidTr="007758E1">
        <w:trPr>
          <w:trHeight w:val="505"/>
        </w:trPr>
        <w:tc>
          <w:tcPr>
            <w:tcW w:w="1637" w:type="dxa"/>
          </w:tcPr>
          <w:p w14:paraId="47730740" w14:textId="77777777" w:rsidR="007B65E5" w:rsidRPr="007758E1" w:rsidRDefault="007B65E5" w:rsidP="007758E1">
            <w:pPr>
              <w:spacing w:line="276" w:lineRule="auto"/>
              <w:rPr>
                <w:rFonts w:ascii="Arial" w:hAnsi="Arial" w:cs="Arial"/>
                <w:sz w:val="22"/>
              </w:rPr>
            </w:pPr>
            <w:r w:rsidRPr="007758E1">
              <w:rPr>
                <w:rFonts w:ascii="Arial" w:hAnsi="Arial" w:cs="Arial"/>
                <w:sz w:val="22"/>
              </w:rPr>
              <w:t>Información financiera</w:t>
            </w:r>
          </w:p>
        </w:tc>
        <w:tc>
          <w:tcPr>
            <w:tcW w:w="1350" w:type="dxa"/>
          </w:tcPr>
          <w:p w14:paraId="22EA0BFA" w14:textId="77777777" w:rsidR="007B65E5" w:rsidRPr="007758E1" w:rsidRDefault="007B65E5" w:rsidP="007758E1">
            <w:pPr>
              <w:spacing w:line="276" w:lineRule="auto"/>
              <w:rPr>
                <w:rFonts w:ascii="Arial" w:hAnsi="Arial" w:cs="Arial"/>
                <w:sz w:val="22"/>
              </w:rPr>
            </w:pPr>
            <w:r w:rsidRPr="007758E1">
              <w:rPr>
                <w:rFonts w:ascii="Arial" w:hAnsi="Arial" w:cs="Arial"/>
                <w:sz w:val="22"/>
              </w:rPr>
              <w:t>Fuga de datos de pagos</w:t>
            </w:r>
          </w:p>
        </w:tc>
        <w:tc>
          <w:tcPr>
            <w:tcW w:w="2012" w:type="dxa"/>
          </w:tcPr>
          <w:p w14:paraId="07DA349D" w14:textId="77777777" w:rsidR="007B65E5" w:rsidRPr="007758E1" w:rsidRDefault="007B65E5" w:rsidP="007758E1">
            <w:pPr>
              <w:spacing w:line="276" w:lineRule="auto"/>
              <w:rPr>
                <w:rFonts w:ascii="Arial" w:hAnsi="Arial" w:cs="Arial"/>
                <w:sz w:val="22"/>
              </w:rPr>
            </w:pPr>
            <w:r w:rsidRPr="007758E1">
              <w:rPr>
                <w:rFonts w:ascii="Arial" w:hAnsi="Arial" w:cs="Arial"/>
                <w:sz w:val="22"/>
              </w:rPr>
              <w:t xml:space="preserve">Cifrado insuficiente / falta de </w:t>
            </w:r>
            <w:proofErr w:type="spellStart"/>
            <w:r w:rsidRPr="007758E1">
              <w:rPr>
                <w:rFonts w:ascii="Arial" w:hAnsi="Arial" w:cs="Arial"/>
                <w:sz w:val="22"/>
              </w:rPr>
              <w:t>tokenización</w:t>
            </w:r>
            <w:proofErr w:type="spellEnd"/>
          </w:p>
        </w:tc>
        <w:tc>
          <w:tcPr>
            <w:tcW w:w="741" w:type="dxa"/>
          </w:tcPr>
          <w:p w14:paraId="592126C0" w14:textId="77777777" w:rsidR="007B65E5" w:rsidRPr="007758E1" w:rsidRDefault="007B65E5" w:rsidP="007758E1">
            <w:pPr>
              <w:spacing w:line="276" w:lineRule="auto"/>
              <w:rPr>
                <w:rFonts w:ascii="Arial" w:hAnsi="Arial" w:cs="Arial"/>
                <w:sz w:val="22"/>
              </w:rPr>
            </w:pPr>
            <w:r w:rsidRPr="007758E1">
              <w:rPr>
                <w:rFonts w:ascii="Arial" w:hAnsi="Arial" w:cs="Arial"/>
                <w:sz w:val="22"/>
              </w:rPr>
              <w:t>Media</w:t>
            </w:r>
          </w:p>
        </w:tc>
        <w:tc>
          <w:tcPr>
            <w:tcW w:w="954" w:type="dxa"/>
          </w:tcPr>
          <w:p w14:paraId="67D88B09" w14:textId="77777777" w:rsidR="007B65E5" w:rsidRPr="007758E1" w:rsidRDefault="007B65E5" w:rsidP="007758E1">
            <w:pPr>
              <w:spacing w:line="276" w:lineRule="auto"/>
              <w:rPr>
                <w:rFonts w:ascii="Arial" w:hAnsi="Arial" w:cs="Arial"/>
                <w:sz w:val="22"/>
              </w:rPr>
            </w:pPr>
            <w:r w:rsidRPr="007758E1">
              <w:rPr>
                <w:rFonts w:ascii="Arial" w:hAnsi="Arial" w:cs="Arial"/>
                <w:sz w:val="22"/>
              </w:rPr>
              <w:t>Alto</w:t>
            </w:r>
          </w:p>
        </w:tc>
        <w:tc>
          <w:tcPr>
            <w:tcW w:w="858" w:type="dxa"/>
          </w:tcPr>
          <w:p w14:paraId="795AB8B3" w14:textId="77777777" w:rsidR="007B65E5" w:rsidRPr="007758E1" w:rsidRDefault="007B65E5" w:rsidP="007758E1">
            <w:pPr>
              <w:spacing w:line="276" w:lineRule="auto"/>
              <w:rPr>
                <w:rFonts w:ascii="Arial" w:hAnsi="Arial" w:cs="Arial"/>
                <w:sz w:val="22"/>
              </w:rPr>
            </w:pPr>
            <w:r w:rsidRPr="007758E1">
              <w:rPr>
                <w:rFonts w:ascii="Arial" w:hAnsi="Arial" w:cs="Arial"/>
                <w:sz w:val="22"/>
              </w:rPr>
              <w:t>Alto</w:t>
            </w:r>
          </w:p>
        </w:tc>
        <w:tc>
          <w:tcPr>
            <w:tcW w:w="1285" w:type="dxa"/>
          </w:tcPr>
          <w:p w14:paraId="286CA277" w14:textId="77777777" w:rsidR="007B65E5" w:rsidRPr="007758E1" w:rsidRDefault="007B65E5" w:rsidP="007758E1">
            <w:pPr>
              <w:spacing w:line="276" w:lineRule="auto"/>
              <w:rPr>
                <w:rFonts w:ascii="Arial" w:hAnsi="Arial" w:cs="Arial"/>
                <w:sz w:val="22"/>
              </w:rPr>
            </w:pPr>
            <w:r w:rsidRPr="007758E1">
              <w:rPr>
                <w:rFonts w:ascii="Arial" w:hAnsi="Arial" w:cs="Arial"/>
                <w:sz w:val="22"/>
              </w:rPr>
              <w:t>Cifrado en reposo y tránsito</w:t>
            </w:r>
          </w:p>
        </w:tc>
      </w:tr>
      <w:tr w:rsidR="007B65E5" w:rsidRPr="007758E1" w14:paraId="05742464" w14:textId="77777777" w:rsidTr="007758E1">
        <w:trPr>
          <w:trHeight w:val="494"/>
        </w:trPr>
        <w:tc>
          <w:tcPr>
            <w:tcW w:w="1637" w:type="dxa"/>
          </w:tcPr>
          <w:p w14:paraId="4F6DE7BB" w14:textId="77777777" w:rsidR="007B65E5" w:rsidRPr="007758E1" w:rsidRDefault="007B65E5" w:rsidP="007758E1">
            <w:pPr>
              <w:spacing w:line="276" w:lineRule="auto"/>
              <w:rPr>
                <w:rFonts w:ascii="Arial" w:hAnsi="Arial" w:cs="Arial"/>
                <w:sz w:val="22"/>
              </w:rPr>
            </w:pPr>
            <w:r w:rsidRPr="007758E1">
              <w:rPr>
                <w:rFonts w:ascii="Arial" w:hAnsi="Arial" w:cs="Arial"/>
                <w:sz w:val="22"/>
              </w:rPr>
              <w:t>Logs de auditoría</w:t>
            </w:r>
          </w:p>
        </w:tc>
        <w:tc>
          <w:tcPr>
            <w:tcW w:w="1350" w:type="dxa"/>
          </w:tcPr>
          <w:p w14:paraId="465FD7CF" w14:textId="77777777" w:rsidR="007B65E5" w:rsidRPr="007758E1" w:rsidRDefault="007B65E5" w:rsidP="007758E1">
            <w:pPr>
              <w:spacing w:line="276" w:lineRule="auto"/>
              <w:rPr>
                <w:rFonts w:ascii="Arial" w:hAnsi="Arial" w:cs="Arial"/>
                <w:sz w:val="22"/>
              </w:rPr>
            </w:pPr>
            <w:r w:rsidRPr="007758E1">
              <w:rPr>
                <w:rFonts w:ascii="Arial" w:hAnsi="Arial" w:cs="Arial"/>
                <w:sz w:val="22"/>
              </w:rPr>
              <w:t>Manipulación o eliminación</w:t>
            </w:r>
          </w:p>
        </w:tc>
        <w:tc>
          <w:tcPr>
            <w:tcW w:w="2012" w:type="dxa"/>
          </w:tcPr>
          <w:p w14:paraId="65E70919" w14:textId="77777777" w:rsidR="007B65E5" w:rsidRPr="007758E1" w:rsidRDefault="007B65E5" w:rsidP="007758E1">
            <w:pPr>
              <w:spacing w:line="276" w:lineRule="auto"/>
              <w:rPr>
                <w:rFonts w:ascii="Arial" w:hAnsi="Arial" w:cs="Arial"/>
                <w:sz w:val="22"/>
              </w:rPr>
            </w:pPr>
            <w:r w:rsidRPr="007758E1">
              <w:rPr>
                <w:rFonts w:ascii="Arial" w:hAnsi="Arial" w:cs="Arial"/>
                <w:sz w:val="22"/>
              </w:rPr>
              <w:t>Sin protección ni monitoreo</w:t>
            </w:r>
          </w:p>
        </w:tc>
        <w:tc>
          <w:tcPr>
            <w:tcW w:w="741" w:type="dxa"/>
          </w:tcPr>
          <w:p w14:paraId="6B54E94F" w14:textId="77777777" w:rsidR="007B65E5" w:rsidRPr="007758E1" w:rsidRDefault="007B65E5" w:rsidP="007758E1">
            <w:pPr>
              <w:spacing w:line="276" w:lineRule="auto"/>
              <w:rPr>
                <w:rFonts w:ascii="Arial" w:hAnsi="Arial" w:cs="Arial"/>
                <w:sz w:val="22"/>
              </w:rPr>
            </w:pPr>
            <w:r w:rsidRPr="007758E1">
              <w:rPr>
                <w:rFonts w:ascii="Arial" w:hAnsi="Arial" w:cs="Arial"/>
                <w:sz w:val="22"/>
              </w:rPr>
              <w:t>Media</w:t>
            </w:r>
          </w:p>
        </w:tc>
        <w:tc>
          <w:tcPr>
            <w:tcW w:w="954" w:type="dxa"/>
          </w:tcPr>
          <w:p w14:paraId="338764C0" w14:textId="77777777" w:rsidR="007B65E5" w:rsidRPr="007758E1" w:rsidRDefault="007B65E5" w:rsidP="007758E1">
            <w:pPr>
              <w:spacing w:line="276" w:lineRule="auto"/>
              <w:rPr>
                <w:rFonts w:ascii="Arial" w:hAnsi="Arial" w:cs="Arial"/>
                <w:sz w:val="22"/>
              </w:rPr>
            </w:pPr>
            <w:r w:rsidRPr="007758E1">
              <w:rPr>
                <w:rFonts w:ascii="Arial" w:hAnsi="Arial" w:cs="Arial"/>
                <w:sz w:val="22"/>
              </w:rPr>
              <w:t>Alto</w:t>
            </w:r>
          </w:p>
        </w:tc>
        <w:tc>
          <w:tcPr>
            <w:tcW w:w="858" w:type="dxa"/>
          </w:tcPr>
          <w:p w14:paraId="6C30E6B3" w14:textId="77777777" w:rsidR="007B65E5" w:rsidRPr="007758E1" w:rsidRDefault="007B65E5" w:rsidP="007758E1">
            <w:pPr>
              <w:spacing w:line="276" w:lineRule="auto"/>
              <w:rPr>
                <w:rFonts w:ascii="Arial" w:hAnsi="Arial" w:cs="Arial"/>
                <w:sz w:val="22"/>
              </w:rPr>
            </w:pPr>
            <w:r w:rsidRPr="007758E1">
              <w:rPr>
                <w:rFonts w:ascii="Arial" w:hAnsi="Arial" w:cs="Arial"/>
                <w:sz w:val="22"/>
              </w:rPr>
              <w:t>Alto</w:t>
            </w:r>
          </w:p>
        </w:tc>
        <w:tc>
          <w:tcPr>
            <w:tcW w:w="1285" w:type="dxa"/>
          </w:tcPr>
          <w:p w14:paraId="2B0F4FC6" w14:textId="77777777" w:rsidR="007B65E5" w:rsidRPr="007758E1" w:rsidRDefault="007B65E5" w:rsidP="007758E1">
            <w:pPr>
              <w:spacing w:line="276" w:lineRule="auto"/>
              <w:rPr>
                <w:rFonts w:ascii="Arial" w:hAnsi="Arial" w:cs="Arial"/>
                <w:sz w:val="22"/>
              </w:rPr>
            </w:pPr>
            <w:r w:rsidRPr="007758E1">
              <w:rPr>
                <w:rFonts w:ascii="Arial" w:hAnsi="Arial" w:cs="Arial"/>
                <w:sz w:val="22"/>
              </w:rPr>
              <w:t xml:space="preserve">SIEM / </w:t>
            </w:r>
            <w:proofErr w:type="spellStart"/>
            <w:r w:rsidRPr="007758E1">
              <w:rPr>
                <w:rFonts w:ascii="Arial" w:hAnsi="Arial" w:cs="Arial"/>
                <w:sz w:val="22"/>
              </w:rPr>
              <w:t>logging</w:t>
            </w:r>
            <w:proofErr w:type="spellEnd"/>
            <w:r w:rsidRPr="007758E1">
              <w:rPr>
                <w:rFonts w:ascii="Arial" w:hAnsi="Arial" w:cs="Arial"/>
                <w:sz w:val="22"/>
              </w:rPr>
              <w:t xml:space="preserve"> centralizado</w:t>
            </w:r>
          </w:p>
        </w:tc>
      </w:tr>
      <w:tr w:rsidR="007B65E5" w:rsidRPr="007758E1" w14:paraId="20D4672F" w14:textId="77777777" w:rsidTr="007758E1">
        <w:trPr>
          <w:trHeight w:val="746"/>
        </w:trPr>
        <w:tc>
          <w:tcPr>
            <w:tcW w:w="1637" w:type="dxa"/>
          </w:tcPr>
          <w:p w14:paraId="53A4D26A" w14:textId="77777777" w:rsidR="007B65E5" w:rsidRPr="007758E1" w:rsidRDefault="007B65E5" w:rsidP="007758E1">
            <w:pPr>
              <w:spacing w:line="276" w:lineRule="auto"/>
              <w:rPr>
                <w:rFonts w:ascii="Arial" w:hAnsi="Arial" w:cs="Arial"/>
                <w:sz w:val="22"/>
              </w:rPr>
            </w:pPr>
            <w:r w:rsidRPr="007758E1">
              <w:rPr>
                <w:rFonts w:ascii="Arial" w:hAnsi="Arial" w:cs="Arial"/>
                <w:sz w:val="22"/>
              </w:rPr>
              <w:t>Comunicaciones institucionales</w:t>
            </w:r>
          </w:p>
        </w:tc>
        <w:tc>
          <w:tcPr>
            <w:tcW w:w="1350" w:type="dxa"/>
          </w:tcPr>
          <w:p w14:paraId="75290E49" w14:textId="77777777" w:rsidR="007B65E5" w:rsidRPr="007758E1" w:rsidRDefault="007B65E5" w:rsidP="007758E1">
            <w:pPr>
              <w:spacing w:line="276" w:lineRule="auto"/>
              <w:rPr>
                <w:rFonts w:ascii="Arial" w:hAnsi="Arial" w:cs="Arial"/>
                <w:sz w:val="22"/>
              </w:rPr>
            </w:pPr>
            <w:r w:rsidRPr="007758E1">
              <w:rPr>
                <w:rFonts w:ascii="Arial" w:hAnsi="Arial" w:cs="Arial"/>
                <w:sz w:val="22"/>
              </w:rPr>
              <w:t>Suplantación de identidad (</w:t>
            </w:r>
            <w:proofErr w:type="spellStart"/>
            <w:r w:rsidRPr="007758E1">
              <w:rPr>
                <w:rFonts w:ascii="Arial" w:hAnsi="Arial" w:cs="Arial"/>
                <w:sz w:val="22"/>
              </w:rPr>
              <w:t>spoofing</w:t>
            </w:r>
            <w:proofErr w:type="spellEnd"/>
            <w:r w:rsidRPr="007758E1">
              <w:rPr>
                <w:rFonts w:ascii="Arial" w:hAnsi="Arial" w:cs="Arial"/>
                <w:sz w:val="22"/>
              </w:rPr>
              <w:t>)</w:t>
            </w:r>
          </w:p>
        </w:tc>
        <w:tc>
          <w:tcPr>
            <w:tcW w:w="2012" w:type="dxa"/>
          </w:tcPr>
          <w:p w14:paraId="4316084C" w14:textId="77777777" w:rsidR="007B65E5" w:rsidRPr="007758E1" w:rsidRDefault="007B65E5" w:rsidP="007758E1">
            <w:pPr>
              <w:spacing w:line="276" w:lineRule="auto"/>
              <w:rPr>
                <w:rFonts w:ascii="Arial" w:hAnsi="Arial" w:cs="Arial"/>
                <w:sz w:val="22"/>
              </w:rPr>
            </w:pPr>
            <w:r w:rsidRPr="007758E1">
              <w:rPr>
                <w:rFonts w:ascii="Arial" w:hAnsi="Arial" w:cs="Arial"/>
                <w:sz w:val="22"/>
              </w:rPr>
              <w:t>Falta de validación de remitente (SPF/DKIM/DMARC)</w:t>
            </w:r>
          </w:p>
        </w:tc>
        <w:tc>
          <w:tcPr>
            <w:tcW w:w="741" w:type="dxa"/>
          </w:tcPr>
          <w:p w14:paraId="3F49162A" w14:textId="77777777" w:rsidR="007B65E5" w:rsidRPr="007758E1" w:rsidRDefault="007B65E5" w:rsidP="007758E1">
            <w:pPr>
              <w:spacing w:line="276" w:lineRule="auto"/>
              <w:rPr>
                <w:rFonts w:ascii="Arial" w:hAnsi="Arial" w:cs="Arial"/>
                <w:sz w:val="22"/>
              </w:rPr>
            </w:pPr>
            <w:r w:rsidRPr="007758E1">
              <w:rPr>
                <w:rFonts w:ascii="Arial" w:hAnsi="Arial" w:cs="Arial"/>
                <w:sz w:val="22"/>
              </w:rPr>
              <w:t>Media</w:t>
            </w:r>
          </w:p>
        </w:tc>
        <w:tc>
          <w:tcPr>
            <w:tcW w:w="954" w:type="dxa"/>
          </w:tcPr>
          <w:p w14:paraId="71E418D4" w14:textId="77777777" w:rsidR="007B65E5" w:rsidRPr="007758E1" w:rsidRDefault="007B65E5" w:rsidP="007758E1">
            <w:pPr>
              <w:spacing w:line="276" w:lineRule="auto"/>
              <w:rPr>
                <w:rFonts w:ascii="Arial" w:hAnsi="Arial" w:cs="Arial"/>
                <w:sz w:val="22"/>
              </w:rPr>
            </w:pPr>
            <w:r w:rsidRPr="007758E1">
              <w:rPr>
                <w:rFonts w:ascii="Arial" w:hAnsi="Arial" w:cs="Arial"/>
                <w:sz w:val="22"/>
              </w:rPr>
              <w:t>Medio</w:t>
            </w:r>
          </w:p>
        </w:tc>
        <w:tc>
          <w:tcPr>
            <w:tcW w:w="858" w:type="dxa"/>
          </w:tcPr>
          <w:p w14:paraId="56997978" w14:textId="77777777" w:rsidR="007B65E5" w:rsidRPr="007758E1" w:rsidRDefault="007B65E5" w:rsidP="007758E1">
            <w:pPr>
              <w:spacing w:line="276" w:lineRule="auto"/>
              <w:rPr>
                <w:rFonts w:ascii="Arial" w:hAnsi="Arial" w:cs="Arial"/>
                <w:sz w:val="22"/>
              </w:rPr>
            </w:pPr>
            <w:r w:rsidRPr="007758E1">
              <w:rPr>
                <w:rFonts w:ascii="Arial" w:hAnsi="Arial" w:cs="Arial"/>
                <w:sz w:val="22"/>
              </w:rPr>
              <w:t>Medio</w:t>
            </w:r>
          </w:p>
        </w:tc>
        <w:tc>
          <w:tcPr>
            <w:tcW w:w="1285" w:type="dxa"/>
          </w:tcPr>
          <w:p w14:paraId="58D5E58E" w14:textId="77777777" w:rsidR="007B65E5" w:rsidRPr="007758E1" w:rsidRDefault="007B65E5" w:rsidP="007758E1">
            <w:pPr>
              <w:spacing w:line="276" w:lineRule="auto"/>
              <w:rPr>
                <w:rFonts w:ascii="Arial" w:hAnsi="Arial" w:cs="Arial"/>
                <w:sz w:val="22"/>
              </w:rPr>
            </w:pPr>
            <w:r w:rsidRPr="007758E1">
              <w:rPr>
                <w:rFonts w:ascii="Arial" w:hAnsi="Arial" w:cs="Arial"/>
                <w:sz w:val="22"/>
              </w:rPr>
              <w:t xml:space="preserve">Filtros </w:t>
            </w:r>
            <w:proofErr w:type="spellStart"/>
            <w:r w:rsidRPr="007758E1">
              <w:rPr>
                <w:rFonts w:ascii="Arial" w:hAnsi="Arial" w:cs="Arial"/>
                <w:sz w:val="22"/>
              </w:rPr>
              <w:t>anti-phishing</w:t>
            </w:r>
            <w:proofErr w:type="spellEnd"/>
            <w:r w:rsidRPr="007758E1">
              <w:rPr>
                <w:rFonts w:ascii="Arial" w:hAnsi="Arial" w:cs="Arial"/>
                <w:sz w:val="22"/>
              </w:rPr>
              <w:t xml:space="preserve"> + DMARC</w:t>
            </w:r>
          </w:p>
        </w:tc>
      </w:tr>
    </w:tbl>
    <w:p w14:paraId="7CD481B6" w14:textId="6E4E6B68" w:rsidR="007758E1" w:rsidRDefault="007758E1" w:rsidP="007758E1">
      <w:pPr>
        <w:pStyle w:val="7maEd"/>
        <w:ind w:firstLine="0"/>
      </w:pPr>
      <w:r w:rsidRPr="007758E1">
        <w:rPr>
          <w:i/>
          <w:iCs/>
        </w:rPr>
        <w:t>Nota</w:t>
      </w:r>
      <w:r>
        <w:t>. Elaboración Propia</w:t>
      </w:r>
    </w:p>
    <w:p w14:paraId="0F872D73" w14:textId="7D0D286B" w:rsidR="007B65E5" w:rsidRDefault="007B65E5" w:rsidP="007758E1">
      <w:pPr>
        <w:pStyle w:val="Ttulo1"/>
      </w:pPr>
      <w:bookmarkStart w:id="19" w:name="_Toc237632336"/>
      <w:r w:rsidRPr="007758E1">
        <w:lastRenderedPageBreak/>
        <w:t>4. Comparación: nube pública vs. nube privada</w:t>
      </w:r>
      <w:bookmarkEnd w:id="19"/>
    </w:p>
    <w:p w14:paraId="24AA77CF" w14:textId="77777777" w:rsidR="007758E1" w:rsidRDefault="007758E1" w:rsidP="007758E1"/>
    <w:p w14:paraId="654FD6E7" w14:textId="77777777" w:rsidR="007758E1" w:rsidRPr="007758E1" w:rsidRDefault="007758E1" w:rsidP="007758E1"/>
    <w:p w14:paraId="73107092" w14:textId="19B810B6" w:rsidR="007758E1" w:rsidRPr="007758E1" w:rsidRDefault="007758E1" w:rsidP="007758E1">
      <w:pPr>
        <w:pStyle w:val="Descripcin"/>
        <w:keepNext/>
        <w:spacing w:line="276" w:lineRule="auto"/>
        <w:rPr>
          <w:rFonts w:ascii="Arial" w:hAnsi="Arial" w:cs="Arial"/>
          <w:b/>
          <w:bCs/>
          <w:i w:val="0"/>
          <w:iCs w:val="0"/>
          <w:color w:val="auto"/>
          <w:sz w:val="24"/>
          <w:szCs w:val="24"/>
        </w:rPr>
      </w:pPr>
      <w:bookmarkStart w:id="20" w:name="_Toc237631889"/>
      <w:r w:rsidRPr="007758E1">
        <w:rPr>
          <w:rFonts w:ascii="Arial" w:hAnsi="Arial" w:cs="Arial"/>
          <w:b/>
          <w:bCs/>
          <w:i w:val="0"/>
          <w:iCs w:val="0"/>
          <w:color w:val="auto"/>
          <w:sz w:val="24"/>
          <w:szCs w:val="24"/>
        </w:rPr>
        <w:t xml:space="preserve">Tabla </w:t>
      </w:r>
      <w:r w:rsidRPr="007758E1">
        <w:rPr>
          <w:rFonts w:ascii="Arial" w:hAnsi="Arial" w:cs="Arial"/>
          <w:b/>
          <w:bCs/>
          <w:i w:val="0"/>
          <w:iCs w:val="0"/>
          <w:color w:val="auto"/>
          <w:sz w:val="24"/>
          <w:szCs w:val="24"/>
        </w:rPr>
        <w:fldChar w:fldCharType="begin"/>
      </w:r>
      <w:r w:rsidRPr="007758E1">
        <w:rPr>
          <w:rFonts w:ascii="Arial" w:hAnsi="Arial" w:cs="Arial"/>
          <w:b/>
          <w:bCs/>
          <w:i w:val="0"/>
          <w:iCs w:val="0"/>
          <w:color w:val="auto"/>
          <w:sz w:val="24"/>
          <w:szCs w:val="24"/>
        </w:rPr>
        <w:instrText xml:space="preserve"> SEQ Tabla \* ARABIC </w:instrText>
      </w:r>
      <w:r w:rsidRPr="007758E1">
        <w:rPr>
          <w:rFonts w:ascii="Arial" w:hAnsi="Arial" w:cs="Arial"/>
          <w:b/>
          <w:bCs/>
          <w:i w:val="0"/>
          <w:iCs w:val="0"/>
          <w:color w:val="auto"/>
          <w:sz w:val="24"/>
          <w:szCs w:val="24"/>
        </w:rPr>
        <w:fldChar w:fldCharType="separate"/>
      </w:r>
      <w:r w:rsidR="00A37DAA">
        <w:rPr>
          <w:rFonts w:ascii="Arial" w:hAnsi="Arial" w:cs="Arial"/>
          <w:b/>
          <w:bCs/>
          <w:i w:val="0"/>
          <w:iCs w:val="0"/>
          <w:noProof/>
          <w:color w:val="auto"/>
          <w:sz w:val="24"/>
          <w:szCs w:val="24"/>
        </w:rPr>
        <w:t>3</w:t>
      </w:r>
      <w:r w:rsidRPr="007758E1">
        <w:rPr>
          <w:rFonts w:ascii="Arial" w:hAnsi="Arial" w:cs="Arial"/>
          <w:b/>
          <w:bCs/>
          <w:i w:val="0"/>
          <w:iCs w:val="0"/>
          <w:color w:val="auto"/>
          <w:sz w:val="24"/>
          <w:szCs w:val="24"/>
        </w:rPr>
        <w:fldChar w:fldCharType="end"/>
      </w:r>
      <w:r w:rsidRPr="007758E1">
        <w:rPr>
          <w:rFonts w:ascii="Arial" w:hAnsi="Arial" w:cs="Arial"/>
          <w:b/>
          <w:bCs/>
          <w:i w:val="0"/>
          <w:iCs w:val="0"/>
          <w:color w:val="auto"/>
          <w:sz w:val="24"/>
          <w:szCs w:val="24"/>
        </w:rPr>
        <w:br/>
      </w:r>
      <w:r w:rsidRPr="007758E1">
        <w:rPr>
          <w:rFonts w:ascii="Arial" w:hAnsi="Arial" w:cs="Arial"/>
          <w:color w:val="auto"/>
          <w:sz w:val="24"/>
          <w:szCs w:val="24"/>
        </w:rPr>
        <w:t>Comparación: nube pública vs. nube privada</w:t>
      </w:r>
      <w:bookmarkEnd w:id="20"/>
    </w:p>
    <w:tbl>
      <w:tblPr>
        <w:tblStyle w:val="apaaaa"/>
        <w:tblW w:w="8820" w:type="dxa"/>
        <w:tblLook w:val="0000" w:firstRow="0" w:lastRow="0" w:firstColumn="0" w:lastColumn="0" w:noHBand="0" w:noVBand="0"/>
      </w:tblPr>
      <w:tblGrid>
        <w:gridCol w:w="2440"/>
        <w:gridCol w:w="3190"/>
        <w:gridCol w:w="3190"/>
      </w:tblGrid>
      <w:tr w:rsidR="007B65E5" w:rsidRPr="007758E1" w14:paraId="3830B500" w14:textId="77777777" w:rsidTr="007758E1">
        <w:trPr>
          <w:trHeight w:val="293"/>
        </w:trPr>
        <w:tc>
          <w:tcPr>
            <w:tcW w:w="2440" w:type="dxa"/>
            <w:tcBorders>
              <w:top w:val="single" w:sz="4" w:space="0" w:color="auto"/>
              <w:bottom w:val="single" w:sz="4" w:space="0" w:color="auto"/>
            </w:tcBorders>
          </w:tcPr>
          <w:p w14:paraId="4FE7512B" w14:textId="77777777" w:rsidR="007B65E5" w:rsidRPr="007758E1" w:rsidRDefault="007B65E5" w:rsidP="007758E1">
            <w:pPr>
              <w:spacing w:line="276" w:lineRule="auto"/>
              <w:jc w:val="center"/>
              <w:rPr>
                <w:rFonts w:ascii="Arial" w:hAnsi="Arial" w:cs="Arial"/>
                <w:b/>
                <w:bCs/>
                <w:sz w:val="22"/>
              </w:rPr>
            </w:pPr>
            <w:r w:rsidRPr="007758E1">
              <w:rPr>
                <w:rFonts w:ascii="Arial" w:hAnsi="Arial" w:cs="Arial"/>
                <w:b/>
                <w:bCs/>
                <w:sz w:val="22"/>
              </w:rPr>
              <w:t>Factor</w:t>
            </w:r>
          </w:p>
        </w:tc>
        <w:tc>
          <w:tcPr>
            <w:tcW w:w="3190" w:type="dxa"/>
            <w:tcBorders>
              <w:top w:val="single" w:sz="4" w:space="0" w:color="auto"/>
              <w:bottom w:val="single" w:sz="4" w:space="0" w:color="auto"/>
            </w:tcBorders>
          </w:tcPr>
          <w:p w14:paraId="7821C7E4" w14:textId="77777777" w:rsidR="007B65E5" w:rsidRPr="007758E1" w:rsidRDefault="007B65E5" w:rsidP="007758E1">
            <w:pPr>
              <w:spacing w:line="276" w:lineRule="auto"/>
              <w:jc w:val="center"/>
              <w:rPr>
                <w:rFonts w:ascii="Arial" w:hAnsi="Arial" w:cs="Arial"/>
                <w:b/>
                <w:bCs/>
                <w:sz w:val="22"/>
              </w:rPr>
            </w:pPr>
            <w:r w:rsidRPr="007758E1">
              <w:rPr>
                <w:rFonts w:ascii="Arial" w:hAnsi="Arial" w:cs="Arial"/>
                <w:b/>
                <w:bCs/>
                <w:sz w:val="22"/>
              </w:rPr>
              <w:t>Nube pública</w:t>
            </w:r>
          </w:p>
        </w:tc>
        <w:tc>
          <w:tcPr>
            <w:tcW w:w="3190" w:type="dxa"/>
            <w:tcBorders>
              <w:top w:val="single" w:sz="4" w:space="0" w:color="auto"/>
              <w:bottom w:val="single" w:sz="4" w:space="0" w:color="auto"/>
            </w:tcBorders>
          </w:tcPr>
          <w:p w14:paraId="42FE7DE6" w14:textId="77777777" w:rsidR="007B65E5" w:rsidRPr="007758E1" w:rsidRDefault="007B65E5" w:rsidP="007758E1">
            <w:pPr>
              <w:spacing w:line="276" w:lineRule="auto"/>
              <w:jc w:val="center"/>
              <w:rPr>
                <w:rFonts w:ascii="Arial" w:hAnsi="Arial" w:cs="Arial"/>
                <w:b/>
                <w:bCs/>
                <w:sz w:val="22"/>
              </w:rPr>
            </w:pPr>
            <w:r w:rsidRPr="007758E1">
              <w:rPr>
                <w:rFonts w:ascii="Arial" w:hAnsi="Arial" w:cs="Arial"/>
                <w:b/>
                <w:bCs/>
                <w:sz w:val="22"/>
              </w:rPr>
              <w:t>Nube privada</w:t>
            </w:r>
          </w:p>
        </w:tc>
      </w:tr>
      <w:tr w:rsidR="007B65E5" w:rsidRPr="007758E1" w14:paraId="34FE8B97" w14:textId="77777777" w:rsidTr="007758E1">
        <w:trPr>
          <w:trHeight w:val="575"/>
        </w:trPr>
        <w:tc>
          <w:tcPr>
            <w:tcW w:w="2440" w:type="dxa"/>
            <w:tcBorders>
              <w:top w:val="single" w:sz="4" w:space="0" w:color="auto"/>
            </w:tcBorders>
          </w:tcPr>
          <w:p w14:paraId="3F9C8FAD" w14:textId="77777777" w:rsidR="007B65E5" w:rsidRPr="007758E1" w:rsidRDefault="007B65E5" w:rsidP="007758E1">
            <w:pPr>
              <w:spacing w:line="276" w:lineRule="auto"/>
              <w:rPr>
                <w:rFonts w:ascii="Arial" w:hAnsi="Arial" w:cs="Arial"/>
                <w:sz w:val="22"/>
              </w:rPr>
            </w:pPr>
            <w:r w:rsidRPr="007758E1">
              <w:rPr>
                <w:rFonts w:ascii="Arial" w:hAnsi="Arial" w:cs="Arial"/>
                <w:sz w:val="22"/>
              </w:rPr>
              <w:t>Control de infraestructura</w:t>
            </w:r>
          </w:p>
        </w:tc>
        <w:tc>
          <w:tcPr>
            <w:tcW w:w="3190" w:type="dxa"/>
            <w:tcBorders>
              <w:top w:val="single" w:sz="4" w:space="0" w:color="auto"/>
            </w:tcBorders>
          </w:tcPr>
          <w:p w14:paraId="7440AF0B" w14:textId="77777777" w:rsidR="007B65E5" w:rsidRPr="007758E1" w:rsidRDefault="007B65E5" w:rsidP="007758E1">
            <w:pPr>
              <w:spacing w:line="276" w:lineRule="auto"/>
              <w:rPr>
                <w:rFonts w:ascii="Arial" w:hAnsi="Arial" w:cs="Arial"/>
                <w:sz w:val="22"/>
              </w:rPr>
            </w:pPr>
            <w:r w:rsidRPr="007758E1">
              <w:rPr>
                <w:rFonts w:ascii="Arial" w:hAnsi="Arial" w:cs="Arial"/>
                <w:sz w:val="22"/>
              </w:rPr>
              <w:t>Bajo: gestionado por el proveedor</w:t>
            </w:r>
          </w:p>
        </w:tc>
        <w:tc>
          <w:tcPr>
            <w:tcW w:w="3190" w:type="dxa"/>
            <w:tcBorders>
              <w:top w:val="single" w:sz="4" w:space="0" w:color="auto"/>
            </w:tcBorders>
          </w:tcPr>
          <w:p w14:paraId="708838F9" w14:textId="77777777" w:rsidR="007B65E5" w:rsidRPr="007758E1" w:rsidRDefault="007B65E5" w:rsidP="007758E1">
            <w:pPr>
              <w:spacing w:line="276" w:lineRule="auto"/>
              <w:rPr>
                <w:rFonts w:ascii="Arial" w:hAnsi="Arial" w:cs="Arial"/>
                <w:sz w:val="22"/>
              </w:rPr>
            </w:pPr>
            <w:r w:rsidRPr="007758E1">
              <w:rPr>
                <w:rFonts w:ascii="Arial" w:hAnsi="Arial" w:cs="Arial"/>
                <w:sz w:val="22"/>
              </w:rPr>
              <w:t>Alto: gestionado por la organización</w:t>
            </w:r>
          </w:p>
        </w:tc>
      </w:tr>
      <w:tr w:rsidR="007B65E5" w:rsidRPr="007758E1" w14:paraId="133DE4C8" w14:textId="77777777" w:rsidTr="007758E1">
        <w:trPr>
          <w:trHeight w:val="575"/>
        </w:trPr>
        <w:tc>
          <w:tcPr>
            <w:tcW w:w="2440" w:type="dxa"/>
          </w:tcPr>
          <w:p w14:paraId="243DDF52" w14:textId="77777777" w:rsidR="007B65E5" w:rsidRPr="007758E1" w:rsidRDefault="007B65E5" w:rsidP="007758E1">
            <w:pPr>
              <w:spacing w:line="276" w:lineRule="auto"/>
              <w:rPr>
                <w:rFonts w:ascii="Arial" w:hAnsi="Arial" w:cs="Arial"/>
                <w:sz w:val="22"/>
              </w:rPr>
            </w:pPr>
            <w:r w:rsidRPr="007758E1">
              <w:rPr>
                <w:rFonts w:ascii="Arial" w:hAnsi="Arial" w:cs="Arial"/>
                <w:sz w:val="22"/>
              </w:rPr>
              <w:t>Costos</w:t>
            </w:r>
          </w:p>
        </w:tc>
        <w:tc>
          <w:tcPr>
            <w:tcW w:w="3190" w:type="dxa"/>
          </w:tcPr>
          <w:p w14:paraId="74AD20DB" w14:textId="77777777" w:rsidR="007B65E5" w:rsidRPr="007758E1" w:rsidRDefault="007B65E5" w:rsidP="007758E1">
            <w:pPr>
              <w:spacing w:line="276" w:lineRule="auto"/>
              <w:rPr>
                <w:rFonts w:ascii="Arial" w:hAnsi="Arial" w:cs="Arial"/>
                <w:sz w:val="22"/>
              </w:rPr>
            </w:pPr>
            <w:r w:rsidRPr="007758E1">
              <w:rPr>
                <w:rFonts w:ascii="Arial" w:hAnsi="Arial" w:cs="Arial"/>
                <w:sz w:val="22"/>
              </w:rPr>
              <w:t>Menor inversión inicial (modelo por consumo)</w:t>
            </w:r>
          </w:p>
        </w:tc>
        <w:tc>
          <w:tcPr>
            <w:tcW w:w="3190" w:type="dxa"/>
          </w:tcPr>
          <w:p w14:paraId="30D26A1F" w14:textId="77777777" w:rsidR="007B65E5" w:rsidRPr="007758E1" w:rsidRDefault="007B65E5" w:rsidP="007758E1">
            <w:pPr>
              <w:spacing w:line="276" w:lineRule="auto"/>
              <w:rPr>
                <w:rFonts w:ascii="Arial" w:hAnsi="Arial" w:cs="Arial"/>
                <w:sz w:val="22"/>
              </w:rPr>
            </w:pPr>
            <w:r w:rsidRPr="007758E1">
              <w:rPr>
                <w:rFonts w:ascii="Arial" w:hAnsi="Arial" w:cs="Arial"/>
                <w:sz w:val="22"/>
              </w:rPr>
              <w:t>Mayor inversión inicial (CAPEX) y operación</w:t>
            </w:r>
          </w:p>
        </w:tc>
      </w:tr>
      <w:tr w:rsidR="007B65E5" w:rsidRPr="007758E1" w14:paraId="1F26A972" w14:textId="77777777" w:rsidTr="007758E1">
        <w:trPr>
          <w:trHeight w:val="586"/>
        </w:trPr>
        <w:tc>
          <w:tcPr>
            <w:tcW w:w="2440" w:type="dxa"/>
          </w:tcPr>
          <w:p w14:paraId="487E8501" w14:textId="77777777" w:rsidR="007B65E5" w:rsidRPr="007758E1" w:rsidRDefault="007B65E5" w:rsidP="007758E1">
            <w:pPr>
              <w:spacing w:line="276" w:lineRule="auto"/>
              <w:rPr>
                <w:rFonts w:ascii="Arial" w:hAnsi="Arial" w:cs="Arial"/>
                <w:sz w:val="22"/>
              </w:rPr>
            </w:pPr>
            <w:r w:rsidRPr="007758E1">
              <w:rPr>
                <w:rFonts w:ascii="Arial" w:hAnsi="Arial" w:cs="Arial"/>
                <w:sz w:val="22"/>
              </w:rPr>
              <w:t>Escalabilidad</w:t>
            </w:r>
          </w:p>
        </w:tc>
        <w:tc>
          <w:tcPr>
            <w:tcW w:w="3190" w:type="dxa"/>
          </w:tcPr>
          <w:p w14:paraId="38C1419E" w14:textId="77777777" w:rsidR="007B65E5" w:rsidRPr="007758E1" w:rsidRDefault="007B65E5" w:rsidP="007758E1">
            <w:pPr>
              <w:spacing w:line="276" w:lineRule="auto"/>
              <w:rPr>
                <w:rFonts w:ascii="Arial" w:hAnsi="Arial" w:cs="Arial"/>
                <w:sz w:val="22"/>
              </w:rPr>
            </w:pPr>
            <w:r w:rsidRPr="007758E1">
              <w:rPr>
                <w:rFonts w:ascii="Arial" w:hAnsi="Arial" w:cs="Arial"/>
                <w:sz w:val="22"/>
              </w:rPr>
              <w:t>Muy alta y prácticamente inmediata</w:t>
            </w:r>
          </w:p>
        </w:tc>
        <w:tc>
          <w:tcPr>
            <w:tcW w:w="3190" w:type="dxa"/>
          </w:tcPr>
          <w:p w14:paraId="68FF2476" w14:textId="77777777" w:rsidR="007B65E5" w:rsidRPr="007758E1" w:rsidRDefault="007B65E5" w:rsidP="007758E1">
            <w:pPr>
              <w:spacing w:line="276" w:lineRule="auto"/>
              <w:rPr>
                <w:rFonts w:ascii="Arial" w:hAnsi="Arial" w:cs="Arial"/>
                <w:sz w:val="22"/>
              </w:rPr>
            </w:pPr>
            <w:r w:rsidRPr="007758E1">
              <w:rPr>
                <w:rFonts w:ascii="Arial" w:hAnsi="Arial" w:cs="Arial"/>
                <w:sz w:val="22"/>
              </w:rPr>
              <w:t>Limitada a la capacidad instalada</w:t>
            </w:r>
          </w:p>
        </w:tc>
      </w:tr>
      <w:tr w:rsidR="007B65E5" w:rsidRPr="007758E1" w14:paraId="67D61658" w14:textId="77777777" w:rsidTr="007758E1">
        <w:trPr>
          <w:trHeight w:val="575"/>
        </w:trPr>
        <w:tc>
          <w:tcPr>
            <w:tcW w:w="2440" w:type="dxa"/>
          </w:tcPr>
          <w:p w14:paraId="293F4771" w14:textId="77777777" w:rsidR="007B65E5" w:rsidRPr="007758E1" w:rsidRDefault="007B65E5" w:rsidP="007758E1">
            <w:pPr>
              <w:spacing w:line="276" w:lineRule="auto"/>
              <w:rPr>
                <w:rFonts w:ascii="Arial" w:hAnsi="Arial" w:cs="Arial"/>
                <w:sz w:val="22"/>
              </w:rPr>
            </w:pPr>
            <w:r w:rsidRPr="007758E1">
              <w:rPr>
                <w:rFonts w:ascii="Arial" w:hAnsi="Arial" w:cs="Arial"/>
                <w:sz w:val="22"/>
              </w:rPr>
              <w:t>Responsabilidad de seguridad</w:t>
            </w:r>
          </w:p>
        </w:tc>
        <w:tc>
          <w:tcPr>
            <w:tcW w:w="3190" w:type="dxa"/>
          </w:tcPr>
          <w:p w14:paraId="7BA48966" w14:textId="77777777" w:rsidR="007B65E5" w:rsidRPr="007758E1" w:rsidRDefault="007B65E5" w:rsidP="007758E1">
            <w:pPr>
              <w:spacing w:line="276" w:lineRule="auto"/>
              <w:rPr>
                <w:rFonts w:ascii="Arial" w:hAnsi="Arial" w:cs="Arial"/>
                <w:sz w:val="22"/>
              </w:rPr>
            </w:pPr>
            <w:r w:rsidRPr="007758E1">
              <w:rPr>
                <w:rFonts w:ascii="Arial" w:hAnsi="Arial" w:cs="Arial"/>
                <w:sz w:val="22"/>
              </w:rPr>
              <w:t>Compartida, con mayor parte en el proveedor</w:t>
            </w:r>
          </w:p>
        </w:tc>
        <w:tc>
          <w:tcPr>
            <w:tcW w:w="3190" w:type="dxa"/>
          </w:tcPr>
          <w:p w14:paraId="7237F59A" w14:textId="77777777" w:rsidR="007B65E5" w:rsidRPr="007758E1" w:rsidRDefault="007B65E5" w:rsidP="007758E1">
            <w:pPr>
              <w:spacing w:line="276" w:lineRule="auto"/>
              <w:rPr>
                <w:rFonts w:ascii="Arial" w:hAnsi="Arial" w:cs="Arial"/>
                <w:sz w:val="22"/>
              </w:rPr>
            </w:pPr>
            <w:r w:rsidRPr="007758E1">
              <w:rPr>
                <w:rFonts w:ascii="Arial" w:hAnsi="Arial" w:cs="Arial"/>
                <w:sz w:val="22"/>
              </w:rPr>
              <w:t>Compartida, con mayor parte en el cliente</w:t>
            </w:r>
          </w:p>
        </w:tc>
      </w:tr>
      <w:tr w:rsidR="007B65E5" w:rsidRPr="007758E1" w14:paraId="3DB7A2D4" w14:textId="77777777" w:rsidTr="007758E1">
        <w:trPr>
          <w:trHeight w:val="575"/>
        </w:trPr>
        <w:tc>
          <w:tcPr>
            <w:tcW w:w="2440" w:type="dxa"/>
          </w:tcPr>
          <w:p w14:paraId="1B24227C" w14:textId="77777777" w:rsidR="007B65E5" w:rsidRPr="007758E1" w:rsidRDefault="007B65E5" w:rsidP="007758E1">
            <w:pPr>
              <w:spacing w:line="276" w:lineRule="auto"/>
              <w:rPr>
                <w:rFonts w:ascii="Arial" w:hAnsi="Arial" w:cs="Arial"/>
                <w:sz w:val="22"/>
              </w:rPr>
            </w:pPr>
            <w:r w:rsidRPr="007758E1">
              <w:rPr>
                <w:rFonts w:ascii="Arial" w:hAnsi="Arial" w:cs="Arial"/>
                <w:sz w:val="22"/>
              </w:rPr>
              <w:t>Personal especializado</w:t>
            </w:r>
          </w:p>
        </w:tc>
        <w:tc>
          <w:tcPr>
            <w:tcW w:w="3190" w:type="dxa"/>
          </w:tcPr>
          <w:p w14:paraId="544BB3D5" w14:textId="77777777" w:rsidR="007B65E5" w:rsidRPr="007758E1" w:rsidRDefault="007B65E5" w:rsidP="007758E1">
            <w:pPr>
              <w:spacing w:line="276" w:lineRule="auto"/>
              <w:rPr>
                <w:rFonts w:ascii="Arial" w:hAnsi="Arial" w:cs="Arial"/>
                <w:sz w:val="22"/>
              </w:rPr>
            </w:pPr>
            <w:r w:rsidRPr="007758E1">
              <w:rPr>
                <w:rFonts w:ascii="Arial" w:hAnsi="Arial" w:cs="Arial"/>
                <w:sz w:val="22"/>
              </w:rPr>
              <w:t>Menor necesidad de personal propio</w:t>
            </w:r>
          </w:p>
        </w:tc>
        <w:tc>
          <w:tcPr>
            <w:tcW w:w="3190" w:type="dxa"/>
          </w:tcPr>
          <w:p w14:paraId="773EC279" w14:textId="77777777" w:rsidR="007B65E5" w:rsidRPr="007758E1" w:rsidRDefault="007B65E5" w:rsidP="007758E1">
            <w:pPr>
              <w:spacing w:line="276" w:lineRule="auto"/>
              <w:rPr>
                <w:rFonts w:ascii="Arial" w:hAnsi="Arial" w:cs="Arial"/>
                <w:sz w:val="22"/>
              </w:rPr>
            </w:pPr>
            <w:r w:rsidRPr="007758E1">
              <w:rPr>
                <w:rFonts w:ascii="Arial" w:hAnsi="Arial" w:cs="Arial"/>
                <w:sz w:val="22"/>
              </w:rPr>
              <w:t>Requiere equipo técnico especializado</w:t>
            </w:r>
          </w:p>
        </w:tc>
      </w:tr>
      <w:tr w:rsidR="007B65E5" w:rsidRPr="007758E1" w14:paraId="229A2B17" w14:textId="77777777" w:rsidTr="007758E1">
        <w:trPr>
          <w:trHeight w:val="586"/>
        </w:trPr>
        <w:tc>
          <w:tcPr>
            <w:tcW w:w="2440" w:type="dxa"/>
          </w:tcPr>
          <w:p w14:paraId="48EE770E" w14:textId="77777777" w:rsidR="007B65E5" w:rsidRPr="007758E1" w:rsidRDefault="007B65E5" w:rsidP="007758E1">
            <w:pPr>
              <w:spacing w:line="276" w:lineRule="auto"/>
              <w:rPr>
                <w:rFonts w:ascii="Arial" w:hAnsi="Arial" w:cs="Arial"/>
                <w:sz w:val="22"/>
              </w:rPr>
            </w:pPr>
            <w:r w:rsidRPr="007758E1">
              <w:rPr>
                <w:rFonts w:ascii="Arial" w:hAnsi="Arial" w:cs="Arial"/>
                <w:sz w:val="22"/>
              </w:rPr>
              <w:t>Personalización</w:t>
            </w:r>
          </w:p>
        </w:tc>
        <w:tc>
          <w:tcPr>
            <w:tcW w:w="3190" w:type="dxa"/>
          </w:tcPr>
          <w:p w14:paraId="7F5A3E55" w14:textId="77777777" w:rsidR="007B65E5" w:rsidRPr="007758E1" w:rsidRDefault="007B65E5" w:rsidP="007758E1">
            <w:pPr>
              <w:spacing w:line="276" w:lineRule="auto"/>
              <w:rPr>
                <w:rFonts w:ascii="Arial" w:hAnsi="Arial" w:cs="Arial"/>
                <w:sz w:val="22"/>
              </w:rPr>
            </w:pPr>
            <w:r w:rsidRPr="007758E1">
              <w:rPr>
                <w:rFonts w:ascii="Arial" w:hAnsi="Arial" w:cs="Arial"/>
                <w:sz w:val="22"/>
              </w:rPr>
              <w:t>Limitada a lo que ofrece el proveedor</w:t>
            </w:r>
          </w:p>
        </w:tc>
        <w:tc>
          <w:tcPr>
            <w:tcW w:w="3190" w:type="dxa"/>
          </w:tcPr>
          <w:p w14:paraId="44163272" w14:textId="77777777" w:rsidR="007B65E5" w:rsidRPr="007758E1" w:rsidRDefault="007B65E5" w:rsidP="007758E1">
            <w:pPr>
              <w:spacing w:line="276" w:lineRule="auto"/>
              <w:rPr>
                <w:rFonts w:ascii="Arial" w:hAnsi="Arial" w:cs="Arial"/>
                <w:sz w:val="22"/>
              </w:rPr>
            </w:pPr>
            <w:r w:rsidRPr="007758E1">
              <w:rPr>
                <w:rFonts w:ascii="Arial" w:hAnsi="Arial" w:cs="Arial"/>
                <w:sz w:val="22"/>
              </w:rPr>
              <w:t>Alta, se adapta a necesidades específicas</w:t>
            </w:r>
          </w:p>
        </w:tc>
      </w:tr>
      <w:tr w:rsidR="007B65E5" w:rsidRPr="007758E1" w14:paraId="6A744D95" w14:textId="77777777" w:rsidTr="007758E1">
        <w:trPr>
          <w:trHeight w:val="575"/>
        </w:trPr>
        <w:tc>
          <w:tcPr>
            <w:tcW w:w="2440" w:type="dxa"/>
          </w:tcPr>
          <w:p w14:paraId="0F73C582" w14:textId="77777777" w:rsidR="007B65E5" w:rsidRPr="007758E1" w:rsidRDefault="007B65E5" w:rsidP="007758E1">
            <w:pPr>
              <w:spacing w:line="276" w:lineRule="auto"/>
              <w:rPr>
                <w:rFonts w:ascii="Arial" w:hAnsi="Arial" w:cs="Arial"/>
                <w:sz w:val="22"/>
              </w:rPr>
            </w:pPr>
            <w:r w:rsidRPr="007758E1">
              <w:rPr>
                <w:rFonts w:ascii="Arial" w:hAnsi="Arial" w:cs="Arial"/>
                <w:sz w:val="22"/>
              </w:rPr>
              <w:t>Disponibilidad</w:t>
            </w:r>
          </w:p>
        </w:tc>
        <w:tc>
          <w:tcPr>
            <w:tcW w:w="3190" w:type="dxa"/>
          </w:tcPr>
          <w:p w14:paraId="676CCFE2" w14:textId="77777777" w:rsidR="007B65E5" w:rsidRPr="007758E1" w:rsidRDefault="007B65E5" w:rsidP="007758E1">
            <w:pPr>
              <w:spacing w:line="276" w:lineRule="auto"/>
              <w:rPr>
                <w:rFonts w:ascii="Arial" w:hAnsi="Arial" w:cs="Arial"/>
                <w:sz w:val="22"/>
              </w:rPr>
            </w:pPr>
            <w:r w:rsidRPr="007758E1">
              <w:rPr>
                <w:rFonts w:ascii="Arial" w:hAnsi="Arial" w:cs="Arial"/>
                <w:sz w:val="22"/>
              </w:rPr>
              <w:t>Alta, respaldada por SLA del proveedor</w:t>
            </w:r>
          </w:p>
        </w:tc>
        <w:tc>
          <w:tcPr>
            <w:tcW w:w="3190" w:type="dxa"/>
          </w:tcPr>
          <w:p w14:paraId="54701221" w14:textId="77777777" w:rsidR="007B65E5" w:rsidRPr="007758E1" w:rsidRDefault="007B65E5" w:rsidP="007758E1">
            <w:pPr>
              <w:spacing w:line="276" w:lineRule="auto"/>
              <w:rPr>
                <w:rFonts w:ascii="Arial" w:hAnsi="Arial" w:cs="Arial"/>
                <w:sz w:val="22"/>
              </w:rPr>
            </w:pPr>
            <w:r w:rsidRPr="007758E1">
              <w:rPr>
                <w:rFonts w:ascii="Arial" w:hAnsi="Arial" w:cs="Arial"/>
                <w:sz w:val="22"/>
              </w:rPr>
              <w:t>Depende de la capacidad de la organización</w:t>
            </w:r>
          </w:p>
        </w:tc>
      </w:tr>
      <w:tr w:rsidR="007B65E5" w:rsidRPr="007758E1" w14:paraId="033A2231" w14:textId="77777777" w:rsidTr="007758E1">
        <w:trPr>
          <w:trHeight w:val="575"/>
        </w:trPr>
        <w:tc>
          <w:tcPr>
            <w:tcW w:w="2440" w:type="dxa"/>
          </w:tcPr>
          <w:p w14:paraId="0AD145EB" w14:textId="77777777" w:rsidR="007B65E5" w:rsidRPr="007758E1" w:rsidRDefault="007B65E5" w:rsidP="007758E1">
            <w:pPr>
              <w:spacing w:line="276" w:lineRule="auto"/>
              <w:rPr>
                <w:rFonts w:ascii="Arial" w:hAnsi="Arial" w:cs="Arial"/>
                <w:sz w:val="22"/>
              </w:rPr>
            </w:pPr>
            <w:r w:rsidRPr="007758E1">
              <w:rPr>
                <w:rFonts w:ascii="Arial" w:hAnsi="Arial" w:cs="Arial"/>
                <w:sz w:val="22"/>
              </w:rPr>
              <w:t>Cumplimiento</w:t>
            </w:r>
          </w:p>
        </w:tc>
        <w:tc>
          <w:tcPr>
            <w:tcW w:w="3190" w:type="dxa"/>
          </w:tcPr>
          <w:p w14:paraId="1973F45B" w14:textId="77777777" w:rsidR="007B65E5" w:rsidRPr="007758E1" w:rsidRDefault="007B65E5" w:rsidP="007758E1">
            <w:pPr>
              <w:spacing w:line="276" w:lineRule="auto"/>
              <w:rPr>
                <w:rFonts w:ascii="Arial" w:hAnsi="Arial" w:cs="Arial"/>
                <w:sz w:val="22"/>
              </w:rPr>
            </w:pPr>
            <w:r w:rsidRPr="007758E1">
              <w:rPr>
                <w:rFonts w:ascii="Arial" w:hAnsi="Arial" w:cs="Arial"/>
                <w:sz w:val="22"/>
              </w:rPr>
              <w:t>Depende de certificaciones del proveedor</w:t>
            </w:r>
          </w:p>
        </w:tc>
        <w:tc>
          <w:tcPr>
            <w:tcW w:w="3190" w:type="dxa"/>
          </w:tcPr>
          <w:p w14:paraId="10721271" w14:textId="77777777" w:rsidR="007B65E5" w:rsidRPr="007758E1" w:rsidRDefault="007B65E5" w:rsidP="007758E1">
            <w:pPr>
              <w:spacing w:line="276" w:lineRule="auto"/>
              <w:rPr>
                <w:rFonts w:ascii="Arial" w:hAnsi="Arial" w:cs="Arial"/>
                <w:sz w:val="22"/>
              </w:rPr>
            </w:pPr>
            <w:r w:rsidRPr="007758E1">
              <w:rPr>
                <w:rFonts w:ascii="Arial" w:hAnsi="Arial" w:cs="Arial"/>
                <w:sz w:val="22"/>
              </w:rPr>
              <w:t>Mayor facilidad de control directo</w:t>
            </w:r>
          </w:p>
        </w:tc>
      </w:tr>
      <w:tr w:rsidR="007B65E5" w:rsidRPr="007758E1" w14:paraId="17DB594A" w14:textId="77777777" w:rsidTr="007758E1">
        <w:trPr>
          <w:trHeight w:val="586"/>
        </w:trPr>
        <w:tc>
          <w:tcPr>
            <w:tcW w:w="2440" w:type="dxa"/>
          </w:tcPr>
          <w:p w14:paraId="683E5A8F" w14:textId="77777777" w:rsidR="007B65E5" w:rsidRPr="007758E1" w:rsidRDefault="007B65E5" w:rsidP="007758E1">
            <w:pPr>
              <w:spacing w:line="276" w:lineRule="auto"/>
              <w:rPr>
                <w:rFonts w:ascii="Arial" w:hAnsi="Arial" w:cs="Arial"/>
                <w:sz w:val="22"/>
              </w:rPr>
            </w:pPr>
            <w:r w:rsidRPr="007758E1">
              <w:rPr>
                <w:rFonts w:ascii="Arial" w:hAnsi="Arial" w:cs="Arial"/>
                <w:sz w:val="22"/>
              </w:rPr>
              <w:t>Gestión de identidad</w:t>
            </w:r>
          </w:p>
        </w:tc>
        <w:tc>
          <w:tcPr>
            <w:tcW w:w="3190" w:type="dxa"/>
          </w:tcPr>
          <w:p w14:paraId="3B2518F6" w14:textId="77777777" w:rsidR="007B65E5" w:rsidRPr="007758E1" w:rsidRDefault="007B65E5" w:rsidP="007758E1">
            <w:pPr>
              <w:spacing w:line="276" w:lineRule="auto"/>
              <w:rPr>
                <w:rFonts w:ascii="Arial" w:hAnsi="Arial" w:cs="Arial"/>
                <w:sz w:val="22"/>
              </w:rPr>
            </w:pPr>
            <w:r w:rsidRPr="007758E1">
              <w:rPr>
                <w:rFonts w:ascii="Arial" w:hAnsi="Arial" w:cs="Arial"/>
                <w:sz w:val="22"/>
              </w:rPr>
              <w:t>Requiere integración (SSO/federación)</w:t>
            </w:r>
          </w:p>
        </w:tc>
        <w:tc>
          <w:tcPr>
            <w:tcW w:w="3190" w:type="dxa"/>
          </w:tcPr>
          <w:p w14:paraId="193B6D43" w14:textId="77777777" w:rsidR="007B65E5" w:rsidRPr="007758E1" w:rsidRDefault="007B65E5" w:rsidP="007758E1">
            <w:pPr>
              <w:spacing w:line="276" w:lineRule="auto"/>
              <w:rPr>
                <w:rFonts w:ascii="Arial" w:hAnsi="Arial" w:cs="Arial"/>
                <w:sz w:val="22"/>
              </w:rPr>
            </w:pPr>
            <w:r w:rsidRPr="007758E1">
              <w:rPr>
                <w:rFonts w:ascii="Arial" w:hAnsi="Arial" w:cs="Arial"/>
                <w:sz w:val="22"/>
              </w:rPr>
              <w:t>Gestión totalmente interna</w:t>
            </w:r>
          </w:p>
        </w:tc>
      </w:tr>
      <w:tr w:rsidR="007B65E5" w:rsidRPr="007758E1" w14:paraId="0FB00982" w14:textId="77777777" w:rsidTr="007758E1">
        <w:trPr>
          <w:trHeight w:val="575"/>
        </w:trPr>
        <w:tc>
          <w:tcPr>
            <w:tcW w:w="2440" w:type="dxa"/>
          </w:tcPr>
          <w:p w14:paraId="54FD3D54" w14:textId="77777777" w:rsidR="007B65E5" w:rsidRPr="007758E1" w:rsidRDefault="007B65E5" w:rsidP="007758E1">
            <w:pPr>
              <w:spacing w:line="276" w:lineRule="auto"/>
              <w:rPr>
                <w:rFonts w:ascii="Arial" w:hAnsi="Arial" w:cs="Arial"/>
                <w:sz w:val="22"/>
              </w:rPr>
            </w:pPr>
            <w:r w:rsidRPr="007758E1">
              <w:rPr>
                <w:rFonts w:ascii="Arial" w:hAnsi="Arial" w:cs="Arial"/>
                <w:sz w:val="22"/>
              </w:rPr>
              <w:t>Protección de datos</w:t>
            </w:r>
          </w:p>
        </w:tc>
        <w:tc>
          <w:tcPr>
            <w:tcW w:w="3190" w:type="dxa"/>
          </w:tcPr>
          <w:p w14:paraId="1226AA5E" w14:textId="77777777" w:rsidR="007B65E5" w:rsidRPr="007758E1" w:rsidRDefault="007B65E5" w:rsidP="007758E1">
            <w:pPr>
              <w:spacing w:line="276" w:lineRule="auto"/>
              <w:rPr>
                <w:rFonts w:ascii="Arial" w:hAnsi="Arial" w:cs="Arial"/>
                <w:sz w:val="22"/>
              </w:rPr>
            </w:pPr>
            <w:r w:rsidRPr="007758E1">
              <w:rPr>
                <w:rFonts w:ascii="Arial" w:hAnsi="Arial" w:cs="Arial"/>
                <w:sz w:val="22"/>
              </w:rPr>
              <w:t>Depende de contrato y cifrado del proveedor</w:t>
            </w:r>
          </w:p>
        </w:tc>
        <w:tc>
          <w:tcPr>
            <w:tcW w:w="3190" w:type="dxa"/>
          </w:tcPr>
          <w:p w14:paraId="70628C5F" w14:textId="77777777" w:rsidR="007B65E5" w:rsidRPr="007758E1" w:rsidRDefault="007B65E5" w:rsidP="007758E1">
            <w:pPr>
              <w:spacing w:line="276" w:lineRule="auto"/>
              <w:rPr>
                <w:rFonts w:ascii="Arial" w:hAnsi="Arial" w:cs="Arial"/>
                <w:sz w:val="22"/>
              </w:rPr>
            </w:pPr>
            <w:r w:rsidRPr="007758E1">
              <w:rPr>
                <w:rFonts w:ascii="Arial" w:hAnsi="Arial" w:cs="Arial"/>
                <w:sz w:val="22"/>
              </w:rPr>
              <w:t>Control directo, pero bajo total responsabilidad propia</w:t>
            </w:r>
          </w:p>
        </w:tc>
      </w:tr>
      <w:tr w:rsidR="007B65E5" w:rsidRPr="007758E1" w14:paraId="21E514F0" w14:textId="77777777" w:rsidTr="007758E1">
        <w:trPr>
          <w:trHeight w:val="575"/>
        </w:trPr>
        <w:tc>
          <w:tcPr>
            <w:tcW w:w="2440" w:type="dxa"/>
          </w:tcPr>
          <w:p w14:paraId="6F697067" w14:textId="77777777" w:rsidR="007B65E5" w:rsidRPr="007758E1" w:rsidRDefault="007B65E5" w:rsidP="007758E1">
            <w:pPr>
              <w:spacing w:line="276" w:lineRule="auto"/>
              <w:rPr>
                <w:rFonts w:ascii="Arial" w:hAnsi="Arial" w:cs="Arial"/>
                <w:sz w:val="22"/>
              </w:rPr>
            </w:pPr>
            <w:r w:rsidRPr="007758E1">
              <w:rPr>
                <w:rFonts w:ascii="Arial" w:hAnsi="Arial" w:cs="Arial"/>
                <w:sz w:val="22"/>
              </w:rPr>
              <w:t>Monitoreo</w:t>
            </w:r>
          </w:p>
        </w:tc>
        <w:tc>
          <w:tcPr>
            <w:tcW w:w="3190" w:type="dxa"/>
          </w:tcPr>
          <w:p w14:paraId="3B0A17C1" w14:textId="77777777" w:rsidR="007B65E5" w:rsidRPr="007758E1" w:rsidRDefault="007B65E5" w:rsidP="007758E1">
            <w:pPr>
              <w:spacing w:line="276" w:lineRule="auto"/>
              <w:rPr>
                <w:rFonts w:ascii="Arial" w:hAnsi="Arial" w:cs="Arial"/>
                <w:sz w:val="22"/>
              </w:rPr>
            </w:pPr>
            <w:r w:rsidRPr="007758E1">
              <w:rPr>
                <w:rFonts w:ascii="Arial" w:hAnsi="Arial" w:cs="Arial"/>
                <w:sz w:val="22"/>
              </w:rPr>
              <w:t>Parcial: logs del proveedor + monitoreo propio</w:t>
            </w:r>
          </w:p>
        </w:tc>
        <w:tc>
          <w:tcPr>
            <w:tcW w:w="3190" w:type="dxa"/>
          </w:tcPr>
          <w:p w14:paraId="0D3E162B" w14:textId="77777777" w:rsidR="007B65E5" w:rsidRPr="007758E1" w:rsidRDefault="007B65E5" w:rsidP="007758E1">
            <w:pPr>
              <w:spacing w:line="276" w:lineRule="auto"/>
              <w:rPr>
                <w:rFonts w:ascii="Arial" w:hAnsi="Arial" w:cs="Arial"/>
                <w:sz w:val="22"/>
              </w:rPr>
            </w:pPr>
            <w:r w:rsidRPr="007758E1">
              <w:rPr>
                <w:rFonts w:ascii="Arial" w:hAnsi="Arial" w:cs="Arial"/>
                <w:sz w:val="22"/>
              </w:rPr>
              <w:t>Monitoreo interno completo, requiere más recursos</w:t>
            </w:r>
          </w:p>
        </w:tc>
      </w:tr>
      <w:tr w:rsidR="007B65E5" w:rsidRPr="007758E1" w14:paraId="6066045E" w14:textId="77777777" w:rsidTr="007758E1">
        <w:trPr>
          <w:trHeight w:val="575"/>
        </w:trPr>
        <w:tc>
          <w:tcPr>
            <w:tcW w:w="2440" w:type="dxa"/>
          </w:tcPr>
          <w:p w14:paraId="6C610032" w14:textId="77777777" w:rsidR="007B65E5" w:rsidRPr="007758E1" w:rsidRDefault="007B65E5" w:rsidP="007758E1">
            <w:pPr>
              <w:spacing w:line="276" w:lineRule="auto"/>
              <w:rPr>
                <w:rFonts w:ascii="Arial" w:hAnsi="Arial" w:cs="Arial"/>
                <w:sz w:val="22"/>
              </w:rPr>
            </w:pPr>
            <w:r w:rsidRPr="007758E1">
              <w:rPr>
                <w:rFonts w:ascii="Arial" w:hAnsi="Arial" w:cs="Arial"/>
                <w:sz w:val="22"/>
              </w:rPr>
              <w:t>Recuperación ante desastres</w:t>
            </w:r>
          </w:p>
        </w:tc>
        <w:tc>
          <w:tcPr>
            <w:tcW w:w="3190" w:type="dxa"/>
          </w:tcPr>
          <w:p w14:paraId="6051632A" w14:textId="77777777" w:rsidR="007B65E5" w:rsidRPr="007758E1" w:rsidRDefault="007B65E5" w:rsidP="007758E1">
            <w:pPr>
              <w:spacing w:line="276" w:lineRule="auto"/>
              <w:rPr>
                <w:rFonts w:ascii="Arial" w:hAnsi="Arial" w:cs="Arial"/>
                <w:sz w:val="22"/>
              </w:rPr>
            </w:pPr>
            <w:r w:rsidRPr="007758E1">
              <w:rPr>
                <w:rFonts w:ascii="Arial" w:hAnsi="Arial" w:cs="Arial"/>
                <w:sz w:val="22"/>
              </w:rPr>
              <w:t>Generalmente incluida en el servicio</w:t>
            </w:r>
          </w:p>
        </w:tc>
        <w:tc>
          <w:tcPr>
            <w:tcW w:w="3190" w:type="dxa"/>
          </w:tcPr>
          <w:p w14:paraId="2D563CC4" w14:textId="77777777" w:rsidR="007B65E5" w:rsidRPr="007758E1" w:rsidRDefault="007B65E5" w:rsidP="007758E1">
            <w:pPr>
              <w:spacing w:line="276" w:lineRule="auto"/>
              <w:rPr>
                <w:rFonts w:ascii="Arial" w:hAnsi="Arial" w:cs="Arial"/>
                <w:sz w:val="22"/>
              </w:rPr>
            </w:pPr>
            <w:r w:rsidRPr="007758E1">
              <w:rPr>
                <w:rFonts w:ascii="Arial" w:hAnsi="Arial" w:cs="Arial"/>
                <w:sz w:val="22"/>
              </w:rPr>
              <w:t>Debe diseñarse e implementarse internamente</w:t>
            </w:r>
          </w:p>
        </w:tc>
      </w:tr>
    </w:tbl>
    <w:p w14:paraId="6C596FCB" w14:textId="3E22AF83" w:rsidR="008E5C35" w:rsidRPr="008E5C35" w:rsidRDefault="007758E1" w:rsidP="008E5C35">
      <w:pPr>
        <w:pStyle w:val="7maEd"/>
        <w:ind w:firstLine="0"/>
      </w:pPr>
      <w:r w:rsidRPr="007758E1">
        <w:rPr>
          <w:i/>
          <w:iCs/>
        </w:rPr>
        <w:t>Nota</w:t>
      </w:r>
      <w:r w:rsidRPr="007758E1">
        <w:t>. Elaboración Propia</w:t>
      </w:r>
    </w:p>
    <w:p w14:paraId="44C269D5" w14:textId="76C8FF58" w:rsidR="007B65E5" w:rsidRPr="007758E1" w:rsidRDefault="007B65E5" w:rsidP="007758E1">
      <w:pPr>
        <w:pStyle w:val="Ttulo2"/>
      </w:pPr>
      <w:bookmarkStart w:id="21" w:name="_Toc237632337"/>
      <w:r w:rsidRPr="007758E1">
        <w:t>¿Es correcto afirmar que una nube privada es necesariamente más segura?</w:t>
      </w:r>
      <w:bookmarkEnd w:id="21"/>
    </w:p>
    <w:p w14:paraId="7162E87E" w14:textId="77777777" w:rsidR="007B65E5" w:rsidRDefault="007B65E5" w:rsidP="007758E1">
      <w:pPr>
        <w:pStyle w:val="7maEd"/>
      </w:pPr>
      <w:r>
        <w:t xml:space="preserve">No necesariamente. La nube privada ofrece mayor control, pero ese control implica también mayor responsabilidad: la organización debe implementar, configurar y mantener por sí misma todos los controles de seguridad (parches, segmentación, monitoreo, MFA, gestión de identidades). Un proveedor de nube pública de alta madurez suele contar con controles, certificaciones (ISO 27001, SOC </w:t>
      </w:r>
      <w:r>
        <w:lastRenderedPageBreak/>
        <w:t>2) y equipos de seguridad dedicados superiores a los que muchas organizaciones pueden mantener internamente. La seguridad real depende de cómo se configuran y gestionan los controles, no del modelo de implementación en sí mismo.</w:t>
      </w:r>
    </w:p>
    <w:p w14:paraId="7A7E1AFD" w14:textId="77777777" w:rsidR="007B65E5" w:rsidRDefault="007B65E5" w:rsidP="007758E1">
      <w:pPr>
        <w:pStyle w:val="Ttulo1"/>
      </w:pPr>
      <w:bookmarkStart w:id="22" w:name="_Toc237632338"/>
      <w:r w:rsidRPr="007758E1">
        <w:t>5. Matriz de responsabilidad (P = Proveedor, C = Cliente, C/P = Compartida)</w:t>
      </w:r>
      <w:bookmarkEnd w:id="22"/>
    </w:p>
    <w:p w14:paraId="77C50917" w14:textId="77777777" w:rsidR="007758E1" w:rsidRDefault="007758E1" w:rsidP="007758E1"/>
    <w:p w14:paraId="16755C53" w14:textId="77777777" w:rsidR="007758E1" w:rsidRPr="007758E1" w:rsidRDefault="007758E1" w:rsidP="007758E1"/>
    <w:p w14:paraId="4C27B479" w14:textId="23385DCD" w:rsidR="00A37DAA" w:rsidRPr="00A37DAA" w:rsidRDefault="00A37DAA" w:rsidP="00A37DAA">
      <w:pPr>
        <w:pStyle w:val="Descripcin"/>
        <w:keepNext/>
        <w:spacing w:line="276" w:lineRule="auto"/>
        <w:rPr>
          <w:rFonts w:ascii="Arial" w:hAnsi="Arial" w:cs="Arial"/>
          <w:color w:val="auto"/>
          <w:sz w:val="24"/>
          <w:szCs w:val="24"/>
        </w:rPr>
      </w:pPr>
      <w:bookmarkStart w:id="23" w:name="_Toc237631890"/>
      <w:r w:rsidRPr="00A37DAA">
        <w:rPr>
          <w:rFonts w:ascii="Arial" w:hAnsi="Arial" w:cs="Arial"/>
          <w:b/>
          <w:bCs/>
          <w:i w:val="0"/>
          <w:iCs w:val="0"/>
          <w:color w:val="auto"/>
          <w:sz w:val="24"/>
          <w:szCs w:val="24"/>
        </w:rPr>
        <w:t xml:space="preserve">Tabla </w:t>
      </w:r>
      <w:r w:rsidRPr="00A37DAA">
        <w:rPr>
          <w:rFonts w:ascii="Arial" w:hAnsi="Arial" w:cs="Arial"/>
          <w:b/>
          <w:bCs/>
          <w:i w:val="0"/>
          <w:iCs w:val="0"/>
          <w:color w:val="auto"/>
          <w:sz w:val="24"/>
          <w:szCs w:val="24"/>
        </w:rPr>
        <w:fldChar w:fldCharType="begin"/>
      </w:r>
      <w:r w:rsidRPr="00A37DAA">
        <w:rPr>
          <w:rFonts w:ascii="Arial" w:hAnsi="Arial" w:cs="Arial"/>
          <w:b/>
          <w:bCs/>
          <w:i w:val="0"/>
          <w:iCs w:val="0"/>
          <w:color w:val="auto"/>
          <w:sz w:val="24"/>
          <w:szCs w:val="24"/>
        </w:rPr>
        <w:instrText xml:space="preserve"> SEQ Tabla \* ARABIC </w:instrText>
      </w:r>
      <w:r w:rsidRPr="00A37DAA">
        <w:rPr>
          <w:rFonts w:ascii="Arial" w:hAnsi="Arial" w:cs="Arial"/>
          <w:b/>
          <w:bCs/>
          <w:i w:val="0"/>
          <w:iCs w:val="0"/>
          <w:color w:val="auto"/>
          <w:sz w:val="24"/>
          <w:szCs w:val="24"/>
        </w:rPr>
        <w:fldChar w:fldCharType="separate"/>
      </w:r>
      <w:r w:rsidRPr="00A37DAA">
        <w:rPr>
          <w:rFonts w:ascii="Arial" w:hAnsi="Arial" w:cs="Arial"/>
          <w:b/>
          <w:bCs/>
          <w:i w:val="0"/>
          <w:iCs w:val="0"/>
          <w:noProof/>
          <w:color w:val="auto"/>
          <w:sz w:val="24"/>
          <w:szCs w:val="24"/>
        </w:rPr>
        <w:t>4</w:t>
      </w:r>
      <w:r w:rsidRPr="00A37DAA">
        <w:rPr>
          <w:rFonts w:ascii="Arial" w:hAnsi="Arial" w:cs="Arial"/>
          <w:b/>
          <w:bCs/>
          <w:i w:val="0"/>
          <w:iCs w:val="0"/>
          <w:color w:val="auto"/>
          <w:sz w:val="24"/>
          <w:szCs w:val="24"/>
        </w:rPr>
        <w:fldChar w:fldCharType="end"/>
      </w:r>
      <w:r w:rsidRPr="00A37DAA">
        <w:rPr>
          <w:rFonts w:ascii="Arial" w:hAnsi="Arial" w:cs="Arial"/>
          <w:b/>
          <w:bCs/>
          <w:i w:val="0"/>
          <w:iCs w:val="0"/>
          <w:color w:val="auto"/>
          <w:sz w:val="24"/>
          <w:szCs w:val="24"/>
        </w:rPr>
        <w:br/>
      </w:r>
      <w:r w:rsidRPr="00A37DAA">
        <w:rPr>
          <w:rFonts w:ascii="Arial" w:hAnsi="Arial" w:cs="Arial"/>
          <w:color w:val="auto"/>
          <w:sz w:val="24"/>
          <w:szCs w:val="24"/>
        </w:rPr>
        <w:t>Matriz de responsabilidad</w:t>
      </w:r>
      <w:bookmarkEnd w:id="23"/>
    </w:p>
    <w:tbl>
      <w:tblPr>
        <w:tblStyle w:val="apaaaa"/>
        <w:tblW w:w="8679" w:type="dxa"/>
        <w:tblLook w:val="0000" w:firstRow="0" w:lastRow="0" w:firstColumn="0" w:lastColumn="0" w:noHBand="0" w:noVBand="0"/>
      </w:tblPr>
      <w:tblGrid>
        <w:gridCol w:w="3601"/>
        <w:gridCol w:w="1662"/>
        <w:gridCol w:w="1662"/>
        <w:gridCol w:w="1754"/>
      </w:tblGrid>
      <w:tr w:rsidR="007B65E5" w:rsidRPr="007758E1" w14:paraId="66F14BCE" w14:textId="77777777" w:rsidTr="00A37DAA">
        <w:trPr>
          <w:trHeight w:val="301"/>
        </w:trPr>
        <w:tc>
          <w:tcPr>
            <w:tcW w:w="3601" w:type="dxa"/>
            <w:tcBorders>
              <w:top w:val="single" w:sz="4" w:space="0" w:color="auto"/>
              <w:bottom w:val="single" w:sz="4" w:space="0" w:color="auto"/>
            </w:tcBorders>
          </w:tcPr>
          <w:p w14:paraId="52DE476E" w14:textId="77777777" w:rsidR="007B65E5" w:rsidRPr="007758E1" w:rsidRDefault="007B65E5" w:rsidP="00A37DAA">
            <w:pPr>
              <w:spacing w:line="276" w:lineRule="auto"/>
              <w:jc w:val="center"/>
              <w:rPr>
                <w:rFonts w:ascii="Arial" w:hAnsi="Arial" w:cs="Arial"/>
                <w:sz w:val="22"/>
              </w:rPr>
            </w:pPr>
            <w:r w:rsidRPr="007758E1">
              <w:rPr>
                <w:rFonts w:ascii="Arial" w:hAnsi="Arial" w:cs="Arial"/>
                <w:b/>
                <w:bCs/>
                <w:sz w:val="22"/>
              </w:rPr>
              <w:t>Elemento</w:t>
            </w:r>
          </w:p>
        </w:tc>
        <w:tc>
          <w:tcPr>
            <w:tcW w:w="1662" w:type="dxa"/>
            <w:tcBorders>
              <w:top w:val="single" w:sz="4" w:space="0" w:color="auto"/>
              <w:bottom w:val="single" w:sz="4" w:space="0" w:color="auto"/>
            </w:tcBorders>
          </w:tcPr>
          <w:p w14:paraId="346739FA" w14:textId="77777777" w:rsidR="007B65E5" w:rsidRPr="007758E1" w:rsidRDefault="007B65E5" w:rsidP="00A37DAA">
            <w:pPr>
              <w:spacing w:line="276" w:lineRule="auto"/>
              <w:jc w:val="center"/>
              <w:rPr>
                <w:rFonts w:ascii="Arial" w:hAnsi="Arial" w:cs="Arial"/>
                <w:sz w:val="22"/>
              </w:rPr>
            </w:pPr>
            <w:r w:rsidRPr="007758E1">
              <w:rPr>
                <w:rFonts w:ascii="Arial" w:hAnsi="Arial" w:cs="Arial"/>
                <w:b/>
                <w:bCs/>
                <w:sz w:val="22"/>
              </w:rPr>
              <w:t>SaaS</w:t>
            </w:r>
          </w:p>
        </w:tc>
        <w:tc>
          <w:tcPr>
            <w:tcW w:w="1662" w:type="dxa"/>
            <w:tcBorders>
              <w:top w:val="single" w:sz="4" w:space="0" w:color="auto"/>
              <w:bottom w:val="single" w:sz="4" w:space="0" w:color="auto"/>
            </w:tcBorders>
          </w:tcPr>
          <w:p w14:paraId="7727FEB0" w14:textId="77777777" w:rsidR="007B65E5" w:rsidRPr="007758E1" w:rsidRDefault="007B65E5" w:rsidP="00A37DAA">
            <w:pPr>
              <w:spacing w:line="276" w:lineRule="auto"/>
              <w:jc w:val="center"/>
              <w:rPr>
                <w:rFonts w:ascii="Arial" w:hAnsi="Arial" w:cs="Arial"/>
                <w:sz w:val="22"/>
              </w:rPr>
            </w:pPr>
            <w:r w:rsidRPr="007758E1">
              <w:rPr>
                <w:rFonts w:ascii="Arial" w:hAnsi="Arial" w:cs="Arial"/>
                <w:b/>
                <w:bCs/>
                <w:sz w:val="22"/>
              </w:rPr>
              <w:t>PaaS</w:t>
            </w:r>
          </w:p>
        </w:tc>
        <w:tc>
          <w:tcPr>
            <w:tcW w:w="1754" w:type="dxa"/>
            <w:tcBorders>
              <w:top w:val="single" w:sz="4" w:space="0" w:color="auto"/>
              <w:bottom w:val="single" w:sz="4" w:space="0" w:color="auto"/>
            </w:tcBorders>
          </w:tcPr>
          <w:p w14:paraId="5462A218" w14:textId="77777777" w:rsidR="007B65E5" w:rsidRPr="007758E1" w:rsidRDefault="007B65E5" w:rsidP="00A37DAA">
            <w:pPr>
              <w:spacing w:line="276" w:lineRule="auto"/>
              <w:jc w:val="center"/>
              <w:rPr>
                <w:rFonts w:ascii="Arial" w:hAnsi="Arial" w:cs="Arial"/>
                <w:sz w:val="22"/>
              </w:rPr>
            </w:pPr>
            <w:r w:rsidRPr="007758E1">
              <w:rPr>
                <w:rFonts w:ascii="Arial" w:hAnsi="Arial" w:cs="Arial"/>
                <w:b/>
                <w:bCs/>
                <w:sz w:val="22"/>
              </w:rPr>
              <w:t>IaaS</w:t>
            </w:r>
          </w:p>
        </w:tc>
      </w:tr>
      <w:tr w:rsidR="007B65E5" w:rsidRPr="007758E1" w14:paraId="632C3C53" w14:textId="77777777" w:rsidTr="00A37DAA">
        <w:trPr>
          <w:trHeight w:val="289"/>
        </w:trPr>
        <w:tc>
          <w:tcPr>
            <w:tcW w:w="3601" w:type="dxa"/>
            <w:tcBorders>
              <w:top w:val="single" w:sz="4" w:space="0" w:color="auto"/>
            </w:tcBorders>
          </w:tcPr>
          <w:p w14:paraId="51F61CEA" w14:textId="77777777" w:rsidR="007B65E5" w:rsidRPr="007758E1" w:rsidRDefault="007B65E5" w:rsidP="00A37DAA">
            <w:pPr>
              <w:spacing w:line="276" w:lineRule="auto"/>
              <w:rPr>
                <w:rFonts w:ascii="Arial" w:hAnsi="Arial" w:cs="Arial"/>
                <w:sz w:val="22"/>
              </w:rPr>
            </w:pPr>
            <w:r w:rsidRPr="007758E1">
              <w:rPr>
                <w:rFonts w:ascii="Arial" w:hAnsi="Arial" w:cs="Arial"/>
                <w:sz w:val="22"/>
              </w:rPr>
              <w:t>Seguridad física del centro de datos</w:t>
            </w:r>
          </w:p>
        </w:tc>
        <w:tc>
          <w:tcPr>
            <w:tcW w:w="1662" w:type="dxa"/>
            <w:tcBorders>
              <w:top w:val="single" w:sz="4" w:space="0" w:color="auto"/>
            </w:tcBorders>
          </w:tcPr>
          <w:p w14:paraId="69C0193E"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c>
          <w:tcPr>
            <w:tcW w:w="1662" w:type="dxa"/>
            <w:tcBorders>
              <w:top w:val="single" w:sz="4" w:space="0" w:color="auto"/>
            </w:tcBorders>
          </w:tcPr>
          <w:p w14:paraId="0995505E"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c>
          <w:tcPr>
            <w:tcW w:w="1754" w:type="dxa"/>
            <w:tcBorders>
              <w:top w:val="single" w:sz="4" w:space="0" w:color="auto"/>
            </w:tcBorders>
          </w:tcPr>
          <w:p w14:paraId="4038EEC1"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r>
      <w:tr w:rsidR="007B65E5" w:rsidRPr="007758E1" w14:paraId="472E0B6E" w14:textId="77777777" w:rsidTr="00A37DAA">
        <w:trPr>
          <w:trHeight w:val="301"/>
        </w:trPr>
        <w:tc>
          <w:tcPr>
            <w:tcW w:w="3601" w:type="dxa"/>
          </w:tcPr>
          <w:p w14:paraId="331330AB" w14:textId="77777777" w:rsidR="007B65E5" w:rsidRPr="007758E1" w:rsidRDefault="007B65E5" w:rsidP="00A37DAA">
            <w:pPr>
              <w:spacing w:line="276" w:lineRule="auto"/>
              <w:rPr>
                <w:rFonts w:ascii="Arial" w:hAnsi="Arial" w:cs="Arial"/>
                <w:sz w:val="22"/>
              </w:rPr>
            </w:pPr>
            <w:r w:rsidRPr="007758E1">
              <w:rPr>
                <w:rFonts w:ascii="Arial" w:hAnsi="Arial" w:cs="Arial"/>
                <w:sz w:val="22"/>
              </w:rPr>
              <w:t>Hardware</w:t>
            </w:r>
          </w:p>
        </w:tc>
        <w:tc>
          <w:tcPr>
            <w:tcW w:w="1662" w:type="dxa"/>
          </w:tcPr>
          <w:p w14:paraId="023ED4E9"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c>
          <w:tcPr>
            <w:tcW w:w="1662" w:type="dxa"/>
          </w:tcPr>
          <w:p w14:paraId="3F7A9861"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c>
          <w:tcPr>
            <w:tcW w:w="1754" w:type="dxa"/>
          </w:tcPr>
          <w:p w14:paraId="5D34A1BF"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r>
      <w:tr w:rsidR="007B65E5" w:rsidRPr="007758E1" w14:paraId="22337760" w14:textId="77777777" w:rsidTr="00A37DAA">
        <w:trPr>
          <w:trHeight w:val="301"/>
        </w:trPr>
        <w:tc>
          <w:tcPr>
            <w:tcW w:w="3601" w:type="dxa"/>
          </w:tcPr>
          <w:p w14:paraId="4C795C24" w14:textId="77777777" w:rsidR="007B65E5" w:rsidRPr="007758E1" w:rsidRDefault="007B65E5" w:rsidP="00A37DAA">
            <w:pPr>
              <w:spacing w:line="276" w:lineRule="auto"/>
              <w:rPr>
                <w:rFonts w:ascii="Arial" w:hAnsi="Arial" w:cs="Arial"/>
                <w:sz w:val="22"/>
              </w:rPr>
            </w:pPr>
            <w:r w:rsidRPr="007758E1">
              <w:rPr>
                <w:rFonts w:ascii="Arial" w:hAnsi="Arial" w:cs="Arial"/>
                <w:sz w:val="22"/>
              </w:rPr>
              <w:t>Virtualización</w:t>
            </w:r>
          </w:p>
        </w:tc>
        <w:tc>
          <w:tcPr>
            <w:tcW w:w="1662" w:type="dxa"/>
          </w:tcPr>
          <w:p w14:paraId="66D0C178"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c>
          <w:tcPr>
            <w:tcW w:w="1662" w:type="dxa"/>
          </w:tcPr>
          <w:p w14:paraId="719B041D"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c>
          <w:tcPr>
            <w:tcW w:w="1754" w:type="dxa"/>
          </w:tcPr>
          <w:p w14:paraId="62F9BF79"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r>
      <w:tr w:rsidR="007B65E5" w:rsidRPr="007758E1" w14:paraId="3E36412D" w14:textId="77777777" w:rsidTr="00A37DAA">
        <w:trPr>
          <w:trHeight w:val="289"/>
        </w:trPr>
        <w:tc>
          <w:tcPr>
            <w:tcW w:w="3601" w:type="dxa"/>
          </w:tcPr>
          <w:p w14:paraId="2B775F5D" w14:textId="77777777" w:rsidR="007B65E5" w:rsidRPr="007758E1" w:rsidRDefault="007B65E5" w:rsidP="00A37DAA">
            <w:pPr>
              <w:spacing w:line="276" w:lineRule="auto"/>
              <w:rPr>
                <w:rFonts w:ascii="Arial" w:hAnsi="Arial" w:cs="Arial"/>
                <w:sz w:val="22"/>
              </w:rPr>
            </w:pPr>
            <w:r w:rsidRPr="007758E1">
              <w:rPr>
                <w:rFonts w:ascii="Arial" w:hAnsi="Arial" w:cs="Arial"/>
                <w:sz w:val="22"/>
              </w:rPr>
              <w:t>Sistema operativo</w:t>
            </w:r>
          </w:p>
        </w:tc>
        <w:tc>
          <w:tcPr>
            <w:tcW w:w="1662" w:type="dxa"/>
          </w:tcPr>
          <w:p w14:paraId="1D924330"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c>
          <w:tcPr>
            <w:tcW w:w="1662" w:type="dxa"/>
          </w:tcPr>
          <w:p w14:paraId="0F283818"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c>
          <w:tcPr>
            <w:tcW w:w="1754" w:type="dxa"/>
          </w:tcPr>
          <w:p w14:paraId="14FCB847"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r>
      <w:tr w:rsidR="007B65E5" w:rsidRPr="007758E1" w14:paraId="7D9ADA85" w14:textId="77777777" w:rsidTr="00A37DAA">
        <w:trPr>
          <w:trHeight w:val="301"/>
        </w:trPr>
        <w:tc>
          <w:tcPr>
            <w:tcW w:w="3601" w:type="dxa"/>
          </w:tcPr>
          <w:p w14:paraId="426F3CD4" w14:textId="77777777" w:rsidR="007B65E5" w:rsidRPr="007758E1" w:rsidRDefault="007B65E5" w:rsidP="00A37DAA">
            <w:pPr>
              <w:spacing w:line="276" w:lineRule="auto"/>
              <w:rPr>
                <w:rFonts w:ascii="Arial" w:hAnsi="Arial" w:cs="Arial"/>
                <w:sz w:val="22"/>
              </w:rPr>
            </w:pPr>
            <w:r w:rsidRPr="007758E1">
              <w:rPr>
                <w:rFonts w:ascii="Arial" w:hAnsi="Arial" w:cs="Arial"/>
                <w:sz w:val="22"/>
              </w:rPr>
              <w:t>Middleware</w:t>
            </w:r>
          </w:p>
        </w:tc>
        <w:tc>
          <w:tcPr>
            <w:tcW w:w="1662" w:type="dxa"/>
          </w:tcPr>
          <w:p w14:paraId="407D76EB"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c>
          <w:tcPr>
            <w:tcW w:w="1662" w:type="dxa"/>
          </w:tcPr>
          <w:p w14:paraId="2847F069"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c>
          <w:tcPr>
            <w:tcW w:w="1754" w:type="dxa"/>
          </w:tcPr>
          <w:p w14:paraId="6ADEBA38"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r>
      <w:tr w:rsidR="007B65E5" w:rsidRPr="007758E1" w14:paraId="56906D2D" w14:textId="77777777" w:rsidTr="00A37DAA">
        <w:trPr>
          <w:trHeight w:val="301"/>
        </w:trPr>
        <w:tc>
          <w:tcPr>
            <w:tcW w:w="3601" w:type="dxa"/>
          </w:tcPr>
          <w:p w14:paraId="38BE1AFA" w14:textId="77777777" w:rsidR="007B65E5" w:rsidRPr="007758E1" w:rsidRDefault="007B65E5" w:rsidP="00A37DAA">
            <w:pPr>
              <w:spacing w:line="276" w:lineRule="auto"/>
              <w:rPr>
                <w:rFonts w:ascii="Arial" w:hAnsi="Arial" w:cs="Arial"/>
                <w:sz w:val="22"/>
              </w:rPr>
            </w:pPr>
            <w:proofErr w:type="spellStart"/>
            <w:r w:rsidRPr="007758E1">
              <w:rPr>
                <w:rFonts w:ascii="Arial" w:hAnsi="Arial" w:cs="Arial"/>
                <w:sz w:val="22"/>
              </w:rPr>
              <w:t>Runtime</w:t>
            </w:r>
            <w:proofErr w:type="spellEnd"/>
          </w:p>
        </w:tc>
        <w:tc>
          <w:tcPr>
            <w:tcW w:w="1662" w:type="dxa"/>
          </w:tcPr>
          <w:p w14:paraId="701DA9A1"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c>
          <w:tcPr>
            <w:tcW w:w="1662" w:type="dxa"/>
          </w:tcPr>
          <w:p w14:paraId="3D018A43"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c>
          <w:tcPr>
            <w:tcW w:w="1754" w:type="dxa"/>
          </w:tcPr>
          <w:p w14:paraId="7F220115"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r>
      <w:tr w:rsidR="007B65E5" w:rsidRPr="007758E1" w14:paraId="515C7AC1" w14:textId="77777777" w:rsidTr="00A37DAA">
        <w:trPr>
          <w:trHeight w:val="289"/>
        </w:trPr>
        <w:tc>
          <w:tcPr>
            <w:tcW w:w="3601" w:type="dxa"/>
          </w:tcPr>
          <w:p w14:paraId="7DB93C93" w14:textId="77777777" w:rsidR="007B65E5" w:rsidRPr="007758E1" w:rsidRDefault="007B65E5" w:rsidP="00A37DAA">
            <w:pPr>
              <w:spacing w:line="276" w:lineRule="auto"/>
              <w:rPr>
                <w:rFonts w:ascii="Arial" w:hAnsi="Arial" w:cs="Arial"/>
                <w:sz w:val="22"/>
              </w:rPr>
            </w:pPr>
            <w:r w:rsidRPr="007758E1">
              <w:rPr>
                <w:rFonts w:ascii="Arial" w:hAnsi="Arial" w:cs="Arial"/>
                <w:sz w:val="22"/>
              </w:rPr>
              <w:t>Aplicación</w:t>
            </w:r>
          </w:p>
        </w:tc>
        <w:tc>
          <w:tcPr>
            <w:tcW w:w="1662" w:type="dxa"/>
          </w:tcPr>
          <w:p w14:paraId="4655BC74"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c>
          <w:tcPr>
            <w:tcW w:w="1662" w:type="dxa"/>
          </w:tcPr>
          <w:p w14:paraId="622B7B17"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c>
          <w:tcPr>
            <w:tcW w:w="1754" w:type="dxa"/>
          </w:tcPr>
          <w:p w14:paraId="391E101A"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r>
      <w:tr w:rsidR="007B65E5" w:rsidRPr="007758E1" w14:paraId="18709B3A" w14:textId="77777777" w:rsidTr="00A37DAA">
        <w:trPr>
          <w:trHeight w:val="301"/>
        </w:trPr>
        <w:tc>
          <w:tcPr>
            <w:tcW w:w="3601" w:type="dxa"/>
          </w:tcPr>
          <w:p w14:paraId="63DE18A0" w14:textId="77777777" w:rsidR="007B65E5" w:rsidRPr="007758E1" w:rsidRDefault="007B65E5" w:rsidP="00A37DAA">
            <w:pPr>
              <w:spacing w:line="276" w:lineRule="auto"/>
              <w:rPr>
                <w:rFonts w:ascii="Arial" w:hAnsi="Arial" w:cs="Arial"/>
                <w:sz w:val="22"/>
              </w:rPr>
            </w:pPr>
            <w:r w:rsidRPr="007758E1">
              <w:rPr>
                <w:rFonts w:ascii="Arial" w:hAnsi="Arial" w:cs="Arial"/>
                <w:sz w:val="22"/>
              </w:rPr>
              <w:t>Datos</w:t>
            </w:r>
          </w:p>
        </w:tc>
        <w:tc>
          <w:tcPr>
            <w:tcW w:w="1662" w:type="dxa"/>
          </w:tcPr>
          <w:p w14:paraId="5A639C26" w14:textId="77777777" w:rsidR="007B65E5" w:rsidRPr="007758E1" w:rsidRDefault="007B65E5" w:rsidP="00A37DAA">
            <w:pPr>
              <w:spacing w:line="276" w:lineRule="auto"/>
              <w:rPr>
                <w:rFonts w:ascii="Arial" w:hAnsi="Arial" w:cs="Arial"/>
                <w:sz w:val="22"/>
              </w:rPr>
            </w:pPr>
            <w:r w:rsidRPr="007758E1">
              <w:rPr>
                <w:rFonts w:ascii="Arial" w:hAnsi="Arial" w:cs="Arial"/>
                <w:sz w:val="22"/>
              </w:rPr>
              <w:t>C/P</w:t>
            </w:r>
          </w:p>
        </w:tc>
        <w:tc>
          <w:tcPr>
            <w:tcW w:w="1662" w:type="dxa"/>
          </w:tcPr>
          <w:p w14:paraId="3A6A3878"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c>
          <w:tcPr>
            <w:tcW w:w="1754" w:type="dxa"/>
          </w:tcPr>
          <w:p w14:paraId="18052532"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r>
      <w:tr w:rsidR="007B65E5" w:rsidRPr="007758E1" w14:paraId="64FF1718" w14:textId="77777777" w:rsidTr="00A37DAA">
        <w:trPr>
          <w:trHeight w:val="301"/>
        </w:trPr>
        <w:tc>
          <w:tcPr>
            <w:tcW w:w="3601" w:type="dxa"/>
          </w:tcPr>
          <w:p w14:paraId="32FFAC0E" w14:textId="77777777" w:rsidR="007B65E5" w:rsidRPr="007758E1" w:rsidRDefault="007B65E5" w:rsidP="00A37DAA">
            <w:pPr>
              <w:spacing w:line="276" w:lineRule="auto"/>
              <w:rPr>
                <w:rFonts w:ascii="Arial" w:hAnsi="Arial" w:cs="Arial"/>
                <w:sz w:val="22"/>
              </w:rPr>
            </w:pPr>
            <w:r w:rsidRPr="007758E1">
              <w:rPr>
                <w:rFonts w:ascii="Arial" w:hAnsi="Arial" w:cs="Arial"/>
                <w:sz w:val="22"/>
              </w:rPr>
              <w:t>Identidades</w:t>
            </w:r>
          </w:p>
        </w:tc>
        <w:tc>
          <w:tcPr>
            <w:tcW w:w="1662" w:type="dxa"/>
          </w:tcPr>
          <w:p w14:paraId="15786077" w14:textId="77777777" w:rsidR="007B65E5" w:rsidRPr="007758E1" w:rsidRDefault="007B65E5" w:rsidP="00A37DAA">
            <w:pPr>
              <w:spacing w:line="276" w:lineRule="auto"/>
              <w:rPr>
                <w:rFonts w:ascii="Arial" w:hAnsi="Arial" w:cs="Arial"/>
                <w:sz w:val="22"/>
              </w:rPr>
            </w:pPr>
            <w:r w:rsidRPr="007758E1">
              <w:rPr>
                <w:rFonts w:ascii="Arial" w:hAnsi="Arial" w:cs="Arial"/>
                <w:sz w:val="22"/>
              </w:rPr>
              <w:t>C/P</w:t>
            </w:r>
          </w:p>
        </w:tc>
        <w:tc>
          <w:tcPr>
            <w:tcW w:w="1662" w:type="dxa"/>
          </w:tcPr>
          <w:p w14:paraId="461984BB" w14:textId="77777777" w:rsidR="007B65E5" w:rsidRPr="007758E1" w:rsidRDefault="007B65E5" w:rsidP="00A37DAA">
            <w:pPr>
              <w:spacing w:line="276" w:lineRule="auto"/>
              <w:rPr>
                <w:rFonts w:ascii="Arial" w:hAnsi="Arial" w:cs="Arial"/>
                <w:sz w:val="22"/>
              </w:rPr>
            </w:pPr>
            <w:r w:rsidRPr="007758E1">
              <w:rPr>
                <w:rFonts w:ascii="Arial" w:hAnsi="Arial" w:cs="Arial"/>
                <w:sz w:val="22"/>
              </w:rPr>
              <w:t>C/P</w:t>
            </w:r>
          </w:p>
        </w:tc>
        <w:tc>
          <w:tcPr>
            <w:tcW w:w="1754" w:type="dxa"/>
          </w:tcPr>
          <w:p w14:paraId="5C05C90E"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r>
      <w:tr w:rsidR="007B65E5" w:rsidRPr="007758E1" w14:paraId="71BC407E" w14:textId="77777777" w:rsidTr="00A37DAA">
        <w:trPr>
          <w:trHeight w:val="289"/>
        </w:trPr>
        <w:tc>
          <w:tcPr>
            <w:tcW w:w="3601" w:type="dxa"/>
          </w:tcPr>
          <w:p w14:paraId="2925DAF9" w14:textId="77777777" w:rsidR="007B65E5" w:rsidRPr="007758E1" w:rsidRDefault="007B65E5" w:rsidP="00A37DAA">
            <w:pPr>
              <w:spacing w:line="276" w:lineRule="auto"/>
              <w:rPr>
                <w:rFonts w:ascii="Arial" w:hAnsi="Arial" w:cs="Arial"/>
                <w:sz w:val="22"/>
              </w:rPr>
            </w:pPr>
            <w:r w:rsidRPr="007758E1">
              <w:rPr>
                <w:rFonts w:ascii="Arial" w:hAnsi="Arial" w:cs="Arial"/>
                <w:sz w:val="22"/>
              </w:rPr>
              <w:t>Configuración</w:t>
            </w:r>
          </w:p>
        </w:tc>
        <w:tc>
          <w:tcPr>
            <w:tcW w:w="1662" w:type="dxa"/>
          </w:tcPr>
          <w:p w14:paraId="2C4E4179"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c>
          <w:tcPr>
            <w:tcW w:w="1662" w:type="dxa"/>
          </w:tcPr>
          <w:p w14:paraId="51328F94" w14:textId="77777777" w:rsidR="007B65E5" w:rsidRPr="007758E1" w:rsidRDefault="007B65E5" w:rsidP="00A37DAA">
            <w:pPr>
              <w:spacing w:line="276" w:lineRule="auto"/>
              <w:rPr>
                <w:rFonts w:ascii="Arial" w:hAnsi="Arial" w:cs="Arial"/>
                <w:sz w:val="22"/>
              </w:rPr>
            </w:pPr>
            <w:r w:rsidRPr="007758E1">
              <w:rPr>
                <w:rFonts w:ascii="Arial" w:hAnsi="Arial" w:cs="Arial"/>
                <w:sz w:val="22"/>
              </w:rPr>
              <w:t>C/P</w:t>
            </w:r>
          </w:p>
        </w:tc>
        <w:tc>
          <w:tcPr>
            <w:tcW w:w="1754" w:type="dxa"/>
          </w:tcPr>
          <w:p w14:paraId="1BBB0BB1"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r>
      <w:tr w:rsidR="007B65E5" w:rsidRPr="007758E1" w14:paraId="2501E4CE" w14:textId="77777777" w:rsidTr="00A37DAA">
        <w:trPr>
          <w:trHeight w:val="301"/>
        </w:trPr>
        <w:tc>
          <w:tcPr>
            <w:tcW w:w="3601" w:type="dxa"/>
          </w:tcPr>
          <w:p w14:paraId="5E030EA5" w14:textId="77777777" w:rsidR="007B65E5" w:rsidRPr="007758E1" w:rsidRDefault="007B65E5" w:rsidP="00A37DAA">
            <w:pPr>
              <w:spacing w:line="276" w:lineRule="auto"/>
              <w:rPr>
                <w:rFonts w:ascii="Arial" w:hAnsi="Arial" w:cs="Arial"/>
                <w:sz w:val="22"/>
              </w:rPr>
            </w:pPr>
            <w:r w:rsidRPr="007758E1">
              <w:rPr>
                <w:rFonts w:ascii="Arial" w:hAnsi="Arial" w:cs="Arial"/>
                <w:sz w:val="22"/>
              </w:rPr>
              <w:t>Acceso de usuarios</w:t>
            </w:r>
          </w:p>
        </w:tc>
        <w:tc>
          <w:tcPr>
            <w:tcW w:w="1662" w:type="dxa"/>
          </w:tcPr>
          <w:p w14:paraId="3655A6EF"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c>
          <w:tcPr>
            <w:tcW w:w="1662" w:type="dxa"/>
          </w:tcPr>
          <w:p w14:paraId="0EF1F43F"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c>
          <w:tcPr>
            <w:tcW w:w="1754" w:type="dxa"/>
          </w:tcPr>
          <w:p w14:paraId="7333CB0F"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r>
      <w:tr w:rsidR="007B65E5" w:rsidRPr="007758E1" w14:paraId="0F2AF4A2" w14:textId="77777777" w:rsidTr="00A37DAA">
        <w:trPr>
          <w:trHeight w:val="301"/>
        </w:trPr>
        <w:tc>
          <w:tcPr>
            <w:tcW w:w="3601" w:type="dxa"/>
          </w:tcPr>
          <w:p w14:paraId="54B36B1B" w14:textId="77777777" w:rsidR="007B65E5" w:rsidRPr="007758E1" w:rsidRDefault="007B65E5" w:rsidP="00A37DAA">
            <w:pPr>
              <w:spacing w:line="276" w:lineRule="auto"/>
              <w:rPr>
                <w:rFonts w:ascii="Arial" w:hAnsi="Arial" w:cs="Arial"/>
                <w:sz w:val="22"/>
              </w:rPr>
            </w:pPr>
            <w:r w:rsidRPr="007758E1">
              <w:rPr>
                <w:rFonts w:ascii="Arial" w:hAnsi="Arial" w:cs="Arial"/>
                <w:sz w:val="22"/>
              </w:rPr>
              <w:t>Cifrado</w:t>
            </w:r>
          </w:p>
        </w:tc>
        <w:tc>
          <w:tcPr>
            <w:tcW w:w="1662" w:type="dxa"/>
          </w:tcPr>
          <w:p w14:paraId="0220D476" w14:textId="77777777" w:rsidR="007B65E5" w:rsidRPr="007758E1" w:rsidRDefault="007B65E5" w:rsidP="00A37DAA">
            <w:pPr>
              <w:spacing w:line="276" w:lineRule="auto"/>
              <w:rPr>
                <w:rFonts w:ascii="Arial" w:hAnsi="Arial" w:cs="Arial"/>
                <w:sz w:val="22"/>
              </w:rPr>
            </w:pPr>
            <w:r w:rsidRPr="007758E1">
              <w:rPr>
                <w:rFonts w:ascii="Arial" w:hAnsi="Arial" w:cs="Arial"/>
                <w:sz w:val="22"/>
              </w:rPr>
              <w:t>C/P</w:t>
            </w:r>
          </w:p>
        </w:tc>
        <w:tc>
          <w:tcPr>
            <w:tcW w:w="1662" w:type="dxa"/>
          </w:tcPr>
          <w:p w14:paraId="40836AB0" w14:textId="77777777" w:rsidR="007B65E5" w:rsidRPr="007758E1" w:rsidRDefault="007B65E5" w:rsidP="00A37DAA">
            <w:pPr>
              <w:spacing w:line="276" w:lineRule="auto"/>
              <w:rPr>
                <w:rFonts w:ascii="Arial" w:hAnsi="Arial" w:cs="Arial"/>
                <w:sz w:val="22"/>
              </w:rPr>
            </w:pPr>
            <w:r w:rsidRPr="007758E1">
              <w:rPr>
                <w:rFonts w:ascii="Arial" w:hAnsi="Arial" w:cs="Arial"/>
                <w:sz w:val="22"/>
              </w:rPr>
              <w:t>C/P</w:t>
            </w:r>
          </w:p>
        </w:tc>
        <w:tc>
          <w:tcPr>
            <w:tcW w:w="1754" w:type="dxa"/>
          </w:tcPr>
          <w:p w14:paraId="0CA0C825"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r>
      <w:tr w:rsidR="007B65E5" w:rsidRPr="007758E1" w14:paraId="497C2471" w14:textId="77777777" w:rsidTr="00A37DAA">
        <w:trPr>
          <w:trHeight w:val="289"/>
        </w:trPr>
        <w:tc>
          <w:tcPr>
            <w:tcW w:w="3601" w:type="dxa"/>
          </w:tcPr>
          <w:p w14:paraId="7DF79F5F" w14:textId="77777777" w:rsidR="007B65E5" w:rsidRPr="007758E1" w:rsidRDefault="007B65E5" w:rsidP="00A37DAA">
            <w:pPr>
              <w:spacing w:line="276" w:lineRule="auto"/>
              <w:rPr>
                <w:rFonts w:ascii="Arial" w:hAnsi="Arial" w:cs="Arial"/>
                <w:sz w:val="22"/>
              </w:rPr>
            </w:pPr>
            <w:r w:rsidRPr="007758E1">
              <w:rPr>
                <w:rFonts w:ascii="Arial" w:hAnsi="Arial" w:cs="Arial"/>
                <w:sz w:val="22"/>
              </w:rPr>
              <w:t>Logs</w:t>
            </w:r>
          </w:p>
        </w:tc>
        <w:tc>
          <w:tcPr>
            <w:tcW w:w="1662" w:type="dxa"/>
          </w:tcPr>
          <w:p w14:paraId="1FAA0C61" w14:textId="77777777" w:rsidR="007B65E5" w:rsidRPr="007758E1" w:rsidRDefault="007B65E5" w:rsidP="00A37DAA">
            <w:pPr>
              <w:spacing w:line="276" w:lineRule="auto"/>
              <w:rPr>
                <w:rFonts w:ascii="Arial" w:hAnsi="Arial" w:cs="Arial"/>
                <w:sz w:val="22"/>
              </w:rPr>
            </w:pPr>
            <w:r w:rsidRPr="007758E1">
              <w:rPr>
                <w:rFonts w:ascii="Arial" w:hAnsi="Arial" w:cs="Arial"/>
                <w:sz w:val="22"/>
              </w:rPr>
              <w:t>C/P</w:t>
            </w:r>
          </w:p>
        </w:tc>
        <w:tc>
          <w:tcPr>
            <w:tcW w:w="1662" w:type="dxa"/>
          </w:tcPr>
          <w:p w14:paraId="59A9AB4C" w14:textId="77777777" w:rsidR="007B65E5" w:rsidRPr="007758E1" w:rsidRDefault="007B65E5" w:rsidP="00A37DAA">
            <w:pPr>
              <w:spacing w:line="276" w:lineRule="auto"/>
              <w:rPr>
                <w:rFonts w:ascii="Arial" w:hAnsi="Arial" w:cs="Arial"/>
                <w:sz w:val="22"/>
              </w:rPr>
            </w:pPr>
            <w:r w:rsidRPr="007758E1">
              <w:rPr>
                <w:rFonts w:ascii="Arial" w:hAnsi="Arial" w:cs="Arial"/>
                <w:sz w:val="22"/>
              </w:rPr>
              <w:t>C/P</w:t>
            </w:r>
          </w:p>
        </w:tc>
        <w:tc>
          <w:tcPr>
            <w:tcW w:w="1754" w:type="dxa"/>
          </w:tcPr>
          <w:p w14:paraId="5D1D5614"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r>
      <w:tr w:rsidR="007B65E5" w:rsidRPr="007758E1" w14:paraId="6CA9B258" w14:textId="77777777" w:rsidTr="00A37DAA">
        <w:trPr>
          <w:trHeight w:val="301"/>
        </w:trPr>
        <w:tc>
          <w:tcPr>
            <w:tcW w:w="3601" w:type="dxa"/>
          </w:tcPr>
          <w:p w14:paraId="3A8EE176" w14:textId="77777777" w:rsidR="007B65E5" w:rsidRPr="007758E1" w:rsidRDefault="007B65E5" w:rsidP="00A37DAA">
            <w:pPr>
              <w:spacing w:line="276" w:lineRule="auto"/>
              <w:rPr>
                <w:rFonts w:ascii="Arial" w:hAnsi="Arial" w:cs="Arial"/>
                <w:sz w:val="22"/>
              </w:rPr>
            </w:pPr>
            <w:r w:rsidRPr="007758E1">
              <w:rPr>
                <w:rFonts w:ascii="Arial" w:hAnsi="Arial" w:cs="Arial"/>
                <w:sz w:val="22"/>
              </w:rPr>
              <w:t>Monitoreo</w:t>
            </w:r>
          </w:p>
        </w:tc>
        <w:tc>
          <w:tcPr>
            <w:tcW w:w="1662" w:type="dxa"/>
          </w:tcPr>
          <w:p w14:paraId="166C409D"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c>
          <w:tcPr>
            <w:tcW w:w="1662" w:type="dxa"/>
          </w:tcPr>
          <w:p w14:paraId="51F78B38"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c>
          <w:tcPr>
            <w:tcW w:w="1754" w:type="dxa"/>
          </w:tcPr>
          <w:p w14:paraId="20A4C86D"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r>
      <w:tr w:rsidR="007B65E5" w:rsidRPr="007758E1" w14:paraId="147F9936" w14:textId="77777777" w:rsidTr="00A37DAA">
        <w:trPr>
          <w:trHeight w:val="301"/>
        </w:trPr>
        <w:tc>
          <w:tcPr>
            <w:tcW w:w="3601" w:type="dxa"/>
          </w:tcPr>
          <w:p w14:paraId="452BD560" w14:textId="77777777" w:rsidR="007B65E5" w:rsidRPr="007758E1" w:rsidRDefault="007B65E5" w:rsidP="00A37DAA">
            <w:pPr>
              <w:spacing w:line="276" w:lineRule="auto"/>
              <w:rPr>
                <w:rFonts w:ascii="Arial" w:hAnsi="Arial" w:cs="Arial"/>
                <w:sz w:val="22"/>
              </w:rPr>
            </w:pPr>
            <w:r w:rsidRPr="007758E1">
              <w:rPr>
                <w:rFonts w:ascii="Arial" w:hAnsi="Arial" w:cs="Arial"/>
                <w:sz w:val="22"/>
              </w:rPr>
              <w:t>Vulnerabilidades (gestión)</w:t>
            </w:r>
          </w:p>
        </w:tc>
        <w:tc>
          <w:tcPr>
            <w:tcW w:w="1662" w:type="dxa"/>
          </w:tcPr>
          <w:p w14:paraId="3DA5A402" w14:textId="77777777" w:rsidR="007B65E5" w:rsidRPr="007758E1" w:rsidRDefault="007B65E5" w:rsidP="00A37DAA">
            <w:pPr>
              <w:spacing w:line="276" w:lineRule="auto"/>
              <w:rPr>
                <w:rFonts w:ascii="Arial" w:hAnsi="Arial" w:cs="Arial"/>
                <w:sz w:val="22"/>
              </w:rPr>
            </w:pPr>
            <w:r w:rsidRPr="007758E1">
              <w:rPr>
                <w:rFonts w:ascii="Arial" w:hAnsi="Arial" w:cs="Arial"/>
                <w:sz w:val="22"/>
              </w:rPr>
              <w:t>P</w:t>
            </w:r>
          </w:p>
        </w:tc>
        <w:tc>
          <w:tcPr>
            <w:tcW w:w="1662" w:type="dxa"/>
          </w:tcPr>
          <w:p w14:paraId="1691BC4B" w14:textId="77777777" w:rsidR="007B65E5" w:rsidRPr="007758E1" w:rsidRDefault="007B65E5" w:rsidP="00A37DAA">
            <w:pPr>
              <w:spacing w:line="276" w:lineRule="auto"/>
              <w:rPr>
                <w:rFonts w:ascii="Arial" w:hAnsi="Arial" w:cs="Arial"/>
                <w:sz w:val="22"/>
              </w:rPr>
            </w:pPr>
            <w:r w:rsidRPr="007758E1">
              <w:rPr>
                <w:rFonts w:ascii="Arial" w:hAnsi="Arial" w:cs="Arial"/>
                <w:sz w:val="22"/>
              </w:rPr>
              <w:t>C/P</w:t>
            </w:r>
          </w:p>
        </w:tc>
        <w:tc>
          <w:tcPr>
            <w:tcW w:w="1754" w:type="dxa"/>
          </w:tcPr>
          <w:p w14:paraId="6FF13B5F"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r>
      <w:tr w:rsidR="007B65E5" w:rsidRPr="007758E1" w14:paraId="48EF772F" w14:textId="77777777" w:rsidTr="00A37DAA">
        <w:trPr>
          <w:trHeight w:val="289"/>
        </w:trPr>
        <w:tc>
          <w:tcPr>
            <w:tcW w:w="3601" w:type="dxa"/>
          </w:tcPr>
          <w:p w14:paraId="7E255D18" w14:textId="77777777" w:rsidR="007B65E5" w:rsidRPr="007758E1" w:rsidRDefault="007B65E5" w:rsidP="00A37DAA">
            <w:pPr>
              <w:spacing w:line="276" w:lineRule="auto"/>
              <w:rPr>
                <w:rFonts w:ascii="Arial" w:hAnsi="Arial" w:cs="Arial"/>
                <w:sz w:val="22"/>
              </w:rPr>
            </w:pPr>
            <w:r w:rsidRPr="007758E1">
              <w:rPr>
                <w:rFonts w:ascii="Arial" w:hAnsi="Arial" w:cs="Arial"/>
                <w:sz w:val="22"/>
              </w:rPr>
              <w:t>Cumplimiento</w:t>
            </w:r>
          </w:p>
        </w:tc>
        <w:tc>
          <w:tcPr>
            <w:tcW w:w="1662" w:type="dxa"/>
          </w:tcPr>
          <w:p w14:paraId="7A714F8F" w14:textId="77777777" w:rsidR="007B65E5" w:rsidRPr="007758E1" w:rsidRDefault="007B65E5" w:rsidP="00A37DAA">
            <w:pPr>
              <w:spacing w:line="276" w:lineRule="auto"/>
              <w:rPr>
                <w:rFonts w:ascii="Arial" w:hAnsi="Arial" w:cs="Arial"/>
                <w:sz w:val="22"/>
              </w:rPr>
            </w:pPr>
            <w:r w:rsidRPr="007758E1">
              <w:rPr>
                <w:rFonts w:ascii="Arial" w:hAnsi="Arial" w:cs="Arial"/>
                <w:sz w:val="22"/>
              </w:rPr>
              <w:t>C/P</w:t>
            </w:r>
          </w:p>
        </w:tc>
        <w:tc>
          <w:tcPr>
            <w:tcW w:w="1662" w:type="dxa"/>
          </w:tcPr>
          <w:p w14:paraId="68062C3D" w14:textId="77777777" w:rsidR="007B65E5" w:rsidRPr="007758E1" w:rsidRDefault="007B65E5" w:rsidP="00A37DAA">
            <w:pPr>
              <w:spacing w:line="276" w:lineRule="auto"/>
              <w:rPr>
                <w:rFonts w:ascii="Arial" w:hAnsi="Arial" w:cs="Arial"/>
                <w:sz w:val="22"/>
              </w:rPr>
            </w:pPr>
            <w:r w:rsidRPr="007758E1">
              <w:rPr>
                <w:rFonts w:ascii="Arial" w:hAnsi="Arial" w:cs="Arial"/>
                <w:sz w:val="22"/>
              </w:rPr>
              <w:t>C/P</w:t>
            </w:r>
          </w:p>
        </w:tc>
        <w:tc>
          <w:tcPr>
            <w:tcW w:w="1754" w:type="dxa"/>
          </w:tcPr>
          <w:p w14:paraId="4FDC13C6" w14:textId="77777777" w:rsidR="007B65E5" w:rsidRPr="007758E1" w:rsidRDefault="007B65E5" w:rsidP="00A37DAA">
            <w:pPr>
              <w:spacing w:line="276" w:lineRule="auto"/>
              <w:rPr>
                <w:rFonts w:ascii="Arial" w:hAnsi="Arial" w:cs="Arial"/>
                <w:sz w:val="22"/>
              </w:rPr>
            </w:pPr>
            <w:r w:rsidRPr="007758E1">
              <w:rPr>
                <w:rFonts w:ascii="Arial" w:hAnsi="Arial" w:cs="Arial"/>
                <w:sz w:val="22"/>
              </w:rPr>
              <w:t>C</w:t>
            </w:r>
          </w:p>
        </w:tc>
      </w:tr>
    </w:tbl>
    <w:p w14:paraId="7EE28A2E" w14:textId="093FE598" w:rsidR="00A37DAA" w:rsidRDefault="00A37DAA" w:rsidP="00A37DAA">
      <w:pPr>
        <w:pStyle w:val="7maEd"/>
        <w:ind w:firstLine="0"/>
      </w:pPr>
      <w:r w:rsidRPr="00A37DAA">
        <w:rPr>
          <w:i/>
          <w:iCs/>
        </w:rPr>
        <w:t>Nota.</w:t>
      </w:r>
      <w:r>
        <w:t xml:space="preserve"> Elaboración Propia</w:t>
      </w:r>
    </w:p>
    <w:p w14:paraId="25BC2144" w14:textId="31BB4AF6" w:rsidR="007B65E5" w:rsidRDefault="00A37DAA" w:rsidP="00A37DAA">
      <w:pPr>
        <w:pStyle w:val="7maEd"/>
      </w:pPr>
      <w:r>
        <w:t>E</w:t>
      </w:r>
      <w:r w:rsidR="007B65E5">
        <w:t>n SaaS la responsabilidad del cliente parece mínima, pero se concentra en los puntos de mayor impacto datos, identidades y configuración que son precisamente donde ocurren la mayoría de los incidentes reales en este modelo.</w:t>
      </w:r>
    </w:p>
    <w:p w14:paraId="61F81AB6" w14:textId="77777777" w:rsidR="00A37DAA" w:rsidRPr="00A37DAA" w:rsidRDefault="00A37DAA" w:rsidP="00A37DAA">
      <w:pPr>
        <w:rPr>
          <w:lang w:val="es-ES"/>
        </w:rPr>
      </w:pPr>
    </w:p>
    <w:p w14:paraId="3D54E35A" w14:textId="77777777" w:rsidR="007B65E5" w:rsidRPr="00A37DAA" w:rsidRDefault="007B65E5" w:rsidP="00A37DAA">
      <w:pPr>
        <w:pStyle w:val="Ttulo1"/>
      </w:pPr>
      <w:bookmarkStart w:id="24" w:name="_Toc237632339"/>
      <w:r w:rsidRPr="00A37DAA">
        <w:lastRenderedPageBreak/>
        <w:t>6. Reto de arquitectura</w:t>
      </w:r>
      <w:bookmarkEnd w:id="24"/>
    </w:p>
    <w:p w14:paraId="7CA2CFA1" w14:textId="77777777" w:rsidR="007B65E5" w:rsidRDefault="007B65E5" w:rsidP="00A37DAA">
      <w:pPr>
        <w:pStyle w:val="7maEd"/>
      </w:pPr>
      <w:r>
        <w:t>Pregunta: una organización financiera necesita implementar una plataforma para procesar información de clientes. ¿Qué modelo se recomienda: SaaS, PaaS o IaaS? ¿Nube pública o privada?</w:t>
      </w:r>
    </w:p>
    <w:p w14:paraId="0D044ED3" w14:textId="77777777" w:rsidR="007B65E5" w:rsidRPr="00A37DAA" w:rsidRDefault="007B65E5" w:rsidP="00A37DAA">
      <w:pPr>
        <w:pStyle w:val="Ttulo2"/>
      </w:pPr>
      <w:bookmarkStart w:id="25" w:name="_Toc237632340"/>
      <w:r w:rsidRPr="00A37DAA">
        <w:t>Recomendación</w:t>
      </w:r>
      <w:bookmarkEnd w:id="25"/>
    </w:p>
    <w:p w14:paraId="4F4BCBFF" w14:textId="440527CD" w:rsidR="00A37DAA" w:rsidRPr="00A37DAA" w:rsidRDefault="007B65E5" w:rsidP="00A37DAA">
      <w:pPr>
        <w:pStyle w:val="7maEd"/>
      </w:pPr>
      <w:r>
        <w:t xml:space="preserve">Se recomienda un modelo PaaS sobre nube privada (o, alternativamente, una nube pública con segmentación y cumplimiento reforzado tipo "nube financiera" certificada), en lugar de </w:t>
      </w:r>
      <w:proofErr w:type="gramStart"/>
      <w:r>
        <w:t>SaaS puro o IaaS puro</w:t>
      </w:r>
      <w:proofErr w:type="gramEnd"/>
      <w:r>
        <w:t>.</w:t>
      </w:r>
    </w:p>
    <w:p w14:paraId="2637CCB2" w14:textId="77777777" w:rsidR="007B65E5" w:rsidRPr="00A37DAA" w:rsidRDefault="007B65E5" w:rsidP="00A37DAA">
      <w:pPr>
        <w:pStyle w:val="Ttulo2"/>
      </w:pPr>
      <w:bookmarkStart w:id="26" w:name="_Toc237632341"/>
      <w:r w:rsidRPr="00A37DAA">
        <w:t>Justificación — Seguridad</w:t>
      </w:r>
      <w:bookmarkEnd w:id="26"/>
    </w:p>
    <w:p w14:paraId="45B49CCF" w14:textId="77777777" w:rsidR="007B65E5" w:rsidRDefault="007B65E5" w:rsidP="00A37DAA">
      <w:pPr>
        <w:pStyle w:val="7maEd"/>
        <w:numPr>
          <w:ilvl w:val="0"/>
          <w:numId w:val="11"/>
        </w:numPr>
      </w:pPr>
      <w:r>
        <w:t xml:space="preserve">Confidencialidad e integridad: PaaS permite implementar cifrado extremo a extremo, </w:t>
      </w:r>
      <w:proofErr w:type="spellStart"/>
      <w:r>
        <w:t>tokenización</w:t>
      </w:r>
      <w:proofErr w:type="spellEnd"/>
      <w:r>
        <w:t xml:space="preserve"> y controles de acceso a nivel de aplicación, sin exponer la infraestructura completa a terceros.</w:t>
      </w:r>
    </w:p>
    <w:p w14:paraId="3CF08A5D" w14:textId="77777777" w:rsidR="007B65E5" w:rsidRDefault="007B65E5" w:rsidP="00A37DAA">
      <w:pPr>
        <w:pStyle w:val="7maEd"/>
        <w:numPr>
          <w:ilvl w:val="0"/>
          <w:numId w:val="11"/>
        </w:numPr>
      </w:pPr>
      <w:r>
        <w:t>IAM: control granular de identidades federadas, con MFA y RBAC administrados por la propia organización.</w:t>
      </w:r>
    </w:p>
    <w:p w14:paraId="72F8F177" w14:textId="77777777" w:rsidR="007B65E5" w:rsidRDefault="007B65E5" w:rsidP="00A37DAA">
      <w:pPr>
        <w:pStyle w:val="7maEd"/>
        <w:numPr>
          <w:ilvl w:val="0"/>
          <w:numId w:val="11"/>
        </w:numPr>
      </w:pPr>
      <w:r>
        <w:t>Segmentación: aislamiento de los sistemas financieros críticos respecto de otros servicios.</w:t>
      </w:r>
    </w:p>
    <w:p w14:paraId="535460B5" w14:textId="77777777" w:rsidR="007B65E5" w:rsidRDefault="007B65E5" w:rsidP="00A37DAA">
      <w:pPr>
        <w:pStyle w:val="7maEd"/>
        <w:numPr>
          <w:ilvl w:val="0"/>
          <w:numId w:val="11"/>
        </w:numPr>
      </w:pPr>
      <w:r>
        <w:t>Monitoreo: la organización mantiene visibilidad completa sobre la aplicación y los datos, algo más limitado en SaaS.</w:t>
      </w:r>
    </w:p>
    <w:p w14:paraId="670EF0F8" w14:textId="77777777" w:rsidR="007B65E5" w:rsidRPr="00A37DAA" w:rsidRDefault="007B65E5" w:rsidP="00A37DAA">
      <w:pPr>
        <w:pStyle w:val="Ttulo2"/>
      </w:pPr>
      <w:bookmarkStart w:id="27" w:name="_Toc237632342"/>
      <w:r w:rsidRPr="00A37DAA">
        <w:t>Justificación — Negocio</w:t>
      </w:r>
      <w:bookmarkEnd w:id="27"/>
    </w:p>
    <w:p w14:paraId="433F458B" w14:textId="77777777" w:rsidR="007B65E5" w:rsidRDefault="007B65E5" w:rsidP="00A37DAA">
      <w:pPr>
        <w:pStyle w:val="7maEd"/>
        <w:numPr>
          <w:ilvl w:val="0"/>
          <w:numId w:val="12"/>
        </w:numPr>
      </w:pPr>
      <w:r>
        <w:t>Costos: PaaS reduce costos operativos frente a IaaS al delegar la gestión de infraestructura y sistema operativo.</w:t>
      </w:r>
    </w:p>
    <w:p w14:paraId="6D5BAB1A" w14:textId="77777777" w:rsidR="007B65E5" w:rsidRDefault="007B65E5" w:rsidP="00A37DAA">
      <w:pPr>
        <w:pStyle w:val="7maEd"/>
        <w:numPr>
          <w:ilvl w:val="0"/>
          <w:numId w:val="12"/>
        </w:numPr>
      </w:pPr>
      <w:r>
        <w:t>Escalabilidad: PaaS ofrece elasticidad similar a IaaS, sin la carga operativa de administrar servidores.</w:t>
      </w:r>
    </w:p>
    <w:p w14:paraId="70BFFAD4" w14:textId="77777777" w:rsidR="007B65E5" w:rsidRDefault="007B65E5" w:rsidP="00A37DAA">
      <w:pPr>
        <w:pStyle w:val="7maEd"/>
        <w:numPr>
          <w:ilvl w:val="0"/>
          <w:numId w:val="12"/>
        </w:numPr>
      </w:pPr>
      <w:r>
        <w:lastRenderedPageBreak/>
        <w:t>Tiempo de implementación: significativamente menor que IaaS, ya que no requiere construir la plataforma desde cero.</w:t>
      </w:r>
    </w:p>
    <w:p w14:paraId="100696EC" w14:textId="77777777" w:rsidR="007B65E5" w:rsidRDefault="007B65E5" w:rsidP="00A37DAA">
      <w:pPr>
        <w:pStyle w:val="7maEd"/>
        <w:numPr>
          <w:ilvl w:val="0"/>
          <w:numId w:val="12"/>
        </w:numPr>
      </w:pPr>
      <w:r>
        <w:t>Continuidad: los proveedores PaaS de nivel empresarial ofrecen alta disponibilidad y recuperación ante desastres integradas.</w:t>
      </w:r>
    </w:p>
    <w:p w14:paraId="67D8919B" w14:textId="77777777" w:rsidR="007B65E5" w:rsidRPr="00A37DAA" w:rsidRDefault="007B65E5" w:rsidP="00A37DAA">
      <w:pPr>
        <w:pStyle w:val="Ttulo2"/>
      </w:pPr>
      <w:bookmarkStart w:id="28" w:name="_Toc237632343"/>
      <w:r w:rsidRPr="00A37DAA">
        <w:t>Justificación — Cumplimiento</w:t>
      </w:r>
      <w:bookmarkEnd w:id="28"/>
    </w:p>
    <w:p w14:paraId="7A56D826" w14:textId="77777777" w:rsidR="007B65E5" w:rsidRDefault="007B65E5" w:rsidP="00A37DAA">
      <w:pPr>
        <w:pStyle w:val="7maEd"/>
        <w:numPr>
          <w:ilvl w:val="0"/>
          <w:numId w:val="13"/>
        </w:numPr>
      </w:pPr>
      <w:r>
        <w:t>Protección de datos: el mayor control sobre la aplicación y los datos permite cumplir normativas financieras (p. ej. PCI-DSS) de forma más directa que en SaaS.</w:t>
      </w:r>
    </w:p>
    <w:p w14:paraId="70AF18C5" w14:textId="77777777" w:rsidR="007B65E5" w:rsidRDefault="007B65E5" w:rsidP="00A37DAA">
      <w:pPr>
        <w:pStyle w:val="7maEd"/>
        <w:numPr>
          <w:ilvl w:val="0"/>
          <w:numId w:val="13"/>
        </w:numPr>
      </w:pPr>
      <w:r>
        <w:t xml:space="preserve">Auditoría: posibilidad de implementar </w:t>
      </w:r>
      <w:proofErr w:type="spellStart"/>
      <w:r>
        <w:t>logging</w:t>
      </w:r>
      <w:proofErr w:type="spellEnd"/>
      <w:r>
        <w:t xml:space="preserve"> y trazabilidad completos, requisito habitual en el sector financiero.</w:t>
      </w:r>
    </w:p>
    <w:p w14:paraId="08563E39" w14:textId="77777777" w:rsidR="007B65E5" w:rsidRDefault="007B65E5" w:rsidP="00A37DAA">
      <w:pPr>
        <w:pStyle w:val="7maEd"/>
        <w:numPr>
          <w:ilvl w:val="0"/>
          <w:numId w:val="13"/>
        </w:numPr>
      </w:pPr>
      <w:r>
        <w:t>Ubicación de datos y evidencia digital: puede exigirse contractualmente que los datos residan en una región específica, y mantener control sobre la evidencia digital en caso de incidentes.</w:t>
      </w:r>
    </w:p>
    <w:p w14:paraId="6F9DBF89" w14:textId="77777777" w:rsidR="007B65E5" w:rsidRDefault="007B65E5" w:rsidP="00A37DAA">
      <w:pPr>
        <w:pStyle w:val="7maEd"/>
        <w:numPr>
          <w:ilvl w:val="0"/>
          <w:numId w:val="13"/>
        </w:numPr>
      </w:pPr>
      <w:r>
        <w:t>Retención de información: la organización define directamente las políticas de retención, en lugar de depender de las de un SaaS de terceros.</w:t>
      </w:r>
    </w:p>
    <w:p w14:paraId="0641B097" w14:textId="77777777" w:rsidR="00A37DAA" w:rsidRDefault="00A37DAA" w:rsidP="00A37DAA">
      <w:pPr>
        <w:rPr>
          <w:lang w:val="es-ES"/>
        </w:rPr>
      </w:pPr>
    </w:p>
    <w:p w14:paraId="6B8EB4B3" w14:textId="77777777" w:rsidR="00A37DAA" w:rsidRDefault="00A37DAA" w:rsidP="00A37DAA">
      <w:pPr>
        <w:rPr>
          <w:lang w:val="es-ES"/>
        </w:rPr>
      </w:pPr>
    </w:p>
    <w:p w14:paraId="7B4EB9F8" w14:textId="77777777" w:rsidR="00A37DAA" w:rsidRDefault="00A37DAA" w:rsidP="00A37DAA">
      <w:pPr>
        <w:rPr>
          <w:lang w:val="es-ES"/>
        </w:rPr>
      </w:pPr>
    </w:p>
    <w:p w14:paraId="652E1590" w14:textId="77777777" w:rsidR="00A37DAA" w:rsidRDefault="00A37DAA" w:rsidP="00A37DAA">
      <w:pPr>
        <w:rPr>
          <w:lang w:val="es-ES"/>
        </w:rPr>
      </w:pPr>
    </w:p>
    <w:p w14:paraId="38CE0C58" w14:textId="77777777" w:rsidR="00A37DAA" w:rsidRDefault="00A37DAA" w:rsidP="00A37DAA">
      <w:pPr>
        <w:rPr>
          <w:lang w:val="es-ES"/>
        </w:rPr>
      </w:pPr>
    </w:p>
    <w:p w14:paraId="7BE87B65" w14:textId="77777777" w:rsidR="00A37DAA" w:rsidRDefault="00A37DAA" w:rsidP="00A37DAA">
      <w:pPr>
        <w:rPr>
          <w:lang w:val="es-ES"/>
        </w:rPr>
      </w:pPr>
    </w:p>
    <w:p w14:paraId="53FEA22D" w14:textId="77777777" w:rsidR="00A37DAA" w:rsidRDefault="00A37DAA" w:rsidP="00A37DAA">
      <w:pPr>
        <w:rPr>
          <w:lang w:val="es-ES"/>
        </w:rPr>
      </w:pPr>
    </w:p>
    <w:p w14:paraId="2777968D" w14:textId="77777777" w:rsidR="00A37DAA" w:rsidRDefault="00A37DAA" w:rsidP="00A37DAA">
      <w:pPr>
        <w:rPr>
          <w:lang w:val="es-ES"/>
        </w:rPr>
      </w:pPr>
    </w:p>
    <w:p w14:paraId="315217BD" w14:textId="77777777" w:rsidR="00A37DAA" w:rsidRDefault="00A37DAA" w:rsidP="00A37DAA">
      <w:pPr>
        <w:rPr>
          <w:lang w:val="es-ES"/>
        </w:rPr>
      </w:pPr>
    </w:p>
    <w:p w14:paraId="0F37D746" w14:textId="77777777" w:rsidR="00A37DAA" w:rsidRDefault="00A37DAA" w:rsidP="00A37DAA">
      <w:pPr>
        <w:rPr>
          <w:lang w:val="es-ES"/>
        </w:rPr>
      </w:pPr>
    </w:p>
    <w:p w14:paraId="7CDE0BF4" w14:textId="77777777" w:rsidR="00A37DAA" w:rsidRDefault="00A37DAA" w:rsidP="00A37DAA">
      <w:pPr>
        <w:rPr>
          <w:lang w:val="es-ES"/>
        </w:rPr>
      </w:pPr>
    </w:p>
    <w:p w14:paraId="04A8275C" w14:textId="77777777" w:rsidR="00A37DAA" w:rsidRDefault="00A37DAA" w:rsidP="00A37DAA">
      <w:pPr>
        <w:rPr>
          <w:lang w:val="es-ES"/>
        </w:rPr>
      </w:pPr>
    </w:p>
    <w:p w14:paraId="45C90E17" w14:textId="77777777" w:rsidR="00A37DAA" w:rsidRDefault="00A37DAA" w:rsidP="00A37DAA">
      <w:pPr>
        <w:rPr>
          <w:lang w:val="es-ES"/>
        </w:rPr>
      </w:pPr>
    </w:p>
    <w:p w14:paraId="0A318A8B" w14:textId="77777777" w:rsidR="00A37DAA" w:rsidRDefault="00A37DAA" w:rsidP="00A37DAA">
      <w:pPr>
        <w:rPr>
          <w:lang w:val="es-ES"/>
        </w:rPr>
      </w:pPr>
    </w:p>
    <w:p w14:paraId="7A2607A5" w14:textId="77777777" w:rsidR="00A37DAA" w:rsidRPr="00A37DAA" w:rsidRDefault="00A37DAA" w:rsidP="00A37DAA">
      <w:pPr>
        <w:rPr>
          <w:lang w:val="es-ES"/>
        </w:rPr>
      </w:pPr>
    </w:p>
    <w:p w14:paraId="1B77CA58" w14:textId="5D9A449E" w:rsidR="00A37DAA" w:rsidRPr="00A37DAA" w:rsidRDefault="007B65E5" w:rsidP="00A37DAA">
      <w:pPr>
        <w:pStyle w:val="Ttulo1"/>
      </w:pPr>
      <w:bookmarkStart w:id="29" w:name="_Toc237632344"/>
      <w:r>
        <w:lastRenderedPageBreak/>
        <w:t>Conclusión</w:t>
      </w:r>
      <w:bookmarkEnd w:id="29"/>
    </w:p>
    <w:p w14:paraId="133B5B67" w14:textId="77777777" w:rsidR="000C7E9A" w:rsidRPr="000C7E9A" w:rsidRDefault="000C7E9A" w:rsidP="000C7E9A">
      <w:pPr>
        <w:pStyle w:val="7maEd"/>
      </w:pPr>
      <w:r w:rsidRPr="000C7E9A">
        <w:t>El análisis realizado permitió comprobar que la adopción de servicios de computación en la nube no elimina las responsabilidades de seguridad de una organización. En el escenario SaaS analizado, aunque el proveedor administra gran parte de la infraestructura y de los componentes tecnológicos, la universidad mantiene responsabilidades fundamentales relacionadas con la gestión de identidades y accesos, configuración del servicio, protección de los datos, capacitación de los usuarios, auditoría y cumplimiento normativo. Por esta razón, la seguridad debe abordarse desde una perspectiva de responsabilidad compartida.</w:t>
      </w:r>
    </w:p>
    <w:p w14:paraId="672E3018" w14:textId="77777777" w:rsidR="000C7E9A" w:rsidRPr="000C7E9A" w:rsidRDefault="000C7E9A" w:rsidP="000C7E9A">
      <w:pPr>
        <w:pStyle w:val="7maEd"/>
      </w:pPr>
      <w:r w:rsidRPr="000C7E9A">
        <w:t>La identificación de activos, amenazas, vulnerabilidades y riesgos permitió establecer controles orientados principalmente a la prevención del acceso no autorizado, la protección de la información y el monitoreo de las actividades realizadas dentro de la plataforma. Asimismo, la comparación entre nube pública y privada evidenció que ninguna de las dos alternativas es automáticamente más segura, ya que el nivel de seguridad depende de la correcta implementación, configuración y administración de los controles.</w:t>
      </w:r>
    </w:p>
    <w:p w14:paraId="71F7F2F7" w14:textId="61367F06" w:rsidR="000C7E9A" w:rsidRDefault="000C7E9A" w:rsidP="000C7E9A">
      <w:pPr>
        <w:pStyle w:val="7maEd"/>
      </w:pPr>
      <w:r>
        <w:t>E</w:t>
      </w:r>
      <w:r w:rsidRPr="000C7E9A">
        <w:t xml:space="preserve">l análisis del escenario financiero permitió determinar que la selección de un modelo </w:t>
      </w:r>
      <w:proofErr w:type="spellStart"/>
      <w:r w:rsidRPr="000C7E9A">
        <w:t>cloud</w:t>
      </w:r>
      <w:proofErr w:type="spellEnd"/>
      <w:r w:rsidRPr="000C7E9A">
        <w:t xml:space="preserve"> debe considerar no solamente aspectos técnicos, sino también factores de negocio y cumplimiento. En este sentido, PaaS representa una alternativa equilibrada al proporcionar un nivel adecuado de control sobre las aplicaciones y los datos, mientras delega al proveedor parte de la gestión de infraestructura. En conjunto, el taller demuestra que una estrategia de seguridad en la nube debe basarse en la identificación de riesgos, una adecuada distribución de responsabilidades y la implementación de controles acordes con la criticidad de la información y las necesidades de la organización.</w:t>
      </w:r>
    </w:p>
    <w:p w14:paraId="3F2FAE78" w14:textId="77777777" w:rsidR="008E5C35" w:rsidRDefault="008E5C35" w:rsidP="008E5C35">
      <w:pPr>
        <w:rPr>
          <w:lang w:val="es-ES"/>
        </w:rPr>
      </w:pPr>
    </w:p>
    <w:p w14:paraId="2842309D" w14:textId="77777777" w:rsidR="008E5C35" w:rsidRDefault="008E5C35" w:rsidP="008E5C35">
      <w:pPr>
        <w:rPr>
          <w:lang w:val="es-ES"/>
        </w:rPr>
      </w:pPr>
    </w:p>
    <w:p w14:paraId="24AE6E56" w14:textId="77777777" w:rsidR="008E5C35" w:rsidRDefault="008E5C35" w:rsidP="008E5C35">
      <w:pPr>
        <w:rPr>
          <w:lang w:val="es-ES"/>
        </w:rPr>
      </w:pPr>
    </w:p>
    <w:p w14:paraId="69A53530" w14:textId="77777777" w:rsidR="008E5C35" w:rsidRDefault="008E5C35" w:rsidP="008E5C35">
      <w:pPr>
        <w:rPr>
          <w:lang w:val="es-ES"/>
        </w:rPr>
      </w:pPr>
    </w:p>
    <w:p w14:paraId="669BAF1E" w14:textId="77777777" w:rsidR="008E5C35" w:rsidRDefault="008E5C35" w:rsidP="008E5C35">
      <w:pPr>
        <w:rPr>
          <w:lang w:val="es-ES"/>
        </w:rPr>
      </w:pPr>
    </w:p>
    <w:p w14:paraId="1A060003" w14:textId="643F155B" w:rsidR="008E5C35" w:rsidRDefault="008E5C35" w:rsidP="008E5C35">
      <w:pPr>
        <w:pStyle w:val="Ttulo1"/>
        <w:rPr>
          <w:lang w:val="es-ES"/>
        </w:rPr>
      </w:pPr>
      <w:bookmarkStart w:id="30" w:name="_Toc237632345"/>
      <w:r>
        <w:rPr>
          <w:lang w:val="es-ES"/>
        </w:rPr>
        <w:t>Referencias</w:t>
      </w:r>
      <w:bookmarkEnd w:id="30"/>
    </w:p>
    <w:p w14:paraId="712271BF" w14:textId="77777777" w:rsidR="008E5C35" w:rsidRPr="008E5C35" w:rsidRDefault="008E5C35" w:rsidP="008E5C35">
      <w:pPr>
        <w:rPr>
          <w:lang w:val="es-ES"/>
        </w:rPr>
      </w:pPr>
    </w:p>
    <w:p w14:paraId="220EAB3F" w14:textId="77777777" w:rsidR="008E5C35" w:rsidRPr="008E5C35" w:rsidRDefault="008E5C35" w:rsidP="008E5C35">
      <w:pPr>
        <w:pStyle w:val="7maEd"/>
        <w:ind w:left="709" w:hanging="709"/>
      </w:pPr>
      <w:r w:rsidRPr="008E5C35">
        <w:t xml:space="preserve">Comisión Presidencial de Gobierno Abierto y Electrónico. (2023). </w:t>
      </w:r>
      <w:r w:rsidRPr="008E5C35">
        <w:rPr>
          <w:i/>
          <w:iCs/>
        </w:rPr>
        <w:t>Manual de uso de la nube para el Organismo Ejecutivo de Guatemala</w:t>
      </w:r>
      <w:r w:rsidRPr="008E5C35">
        <w:t xml:space="preserve">. Gobierno de Guatemala. </w:t>
      </w:r>
      <w:hyperlink r:id="rId10" w:history="1">
        <w:r w:rsidRPr="008E5C35">
          <w:rPr>
            <w:rStyle w:val="Hipervnculo"/>
            <w:lang w:val="es-GT"/>
          </w:rPr>
          <w:t>https://gae.gob.gt/wp-content/uploads/2023/10/Actualizacion-Manual-de-Nube-B.pdf</w:t>
        </w:r>
      </w:hyperlink>
    </w:p>
    <w:p w14:paraId="27CC434A" w14:textId="77777777" w:rsidR="008E5C35" w:rsidRPr="008E5C35" w:rsidRDefault="008E5C35" w:rsidP="008E5C35">
      <w:pPr>
        <w:pStyle w:val="7maEd"/>
        <w:ind w:left="709" w:hanging="709"/>
      </w:pPr>
      <w:r w:rsidRPr="008E5C35">
        <w:t xml:space="preserve">Instituto Nacional de Ciberseguridad. (2017). </w:t>
      </w:r>
      <w:r w:rsidRPr="008E5C35">
        <w:rPr>
          <w:i/>
          <w:iCs/>
        </w:rPr>
        <w:t xml:space="preserve">Cloud </w:t>
      </w:r>
      <w:proofErr w:type="spellStart"/>
      <w:r w:rsidRPr="008E5C35">
        <w:rPr>
          <w:i/>
          <w:iCs/>
        </w:rPr>
        <w:t>computing</w:t>
      </w:r>
      <w:proofErr w:type="spellEnd"/>
      <w:r w:rsidRPr="008E5C35">
        <w:rPr>
          <w:i/>
          <w:iCs/>
        </w:rPr>
        <w:t>: Una guía de aproximación para el empresario</w:t>
      </w:r>
      <w:r w:rsidRPr="008E5C35">
        <w:t xml:space="preserve">. </w:t>
      </w:r>
      <w:hyperlink r:id="rId11" w:history="1">
        <w:r w:rsidRPr="008E5C35">
          <w:rPr>
            <w:rStyle w:val="Hipervnculo"/>
            <w:lang w:val="es-GT"/>
          </w:rPr>
          <w:t>https://www.incibe.es/empresas/guias/cloud-computing-guia-aproximacion-el-empresario</w:t>
        </w:r>
      </w:hyperlink>
    </w:p>
    <w:p w14:paraId="623E3896" w14:textId="77777777" w:rsidR="008E5C35" w:rsidRPr="008E5C35" w:rsidRDefault="008E5C35" w:rsidP="008E5C35">
      <w:pPr>
        <w:pStyle w:val="7maEd"/>
        <w:ind w:left="709" w:hanging="709"/>
      </w:pPr>
      <w:r w:rsidRPr="008E5C35">
        <w:t xml:space="preserve">Instituto Nacional de Ciberseguridad. (s. f.). </w:t>
      </w:r>
      <w:proofErr w:type="spellStart"/>
      <w:r w:rsidRPr="008E5C35">
        <w:rPr>
          <w:i/>
          <w:iCs/>
        </w:rPr>
        <w:t>TemáTICas</w:t>
      </w:r>
      <w:proofErr w:type="spellEnd"/>
      <w:r w:rsidRPr="008E5C35">
        <w:rPr>
          <w:i/>
          <w:iCs/>
        </w:rPr>
        <w:t xml:space="preserve"> Cloud</w:t>
      </w:r>
      <w:r w:rsidRPr="008E5C35">
        <w:t xml:space="preserve">. </w:t>
      </w:r>
      <w:hyperlink r:id="rId12" w:history="1">
        <w:r w:rsidRPr="008E5C35">
          <w:rPr>
            <w:rStyle w:val="Hipervnculo"/>
            <w:lang w:val="es-GT"/>
          </w:rPr>
          <w:t>https://www.incibe.es/empresas/tematicas/cloud</w:t>
        </w:r>
      </w:hyperlink>
    </w:p>
    <w:p w14:paraId="080DB002" w14:textId="77777777" w:rsidR="008E5C35" w:rsidRPr="008E5C35" w:rsidRDefault="008E5C35" w:rsidP="008E5C35">
      <w:pPr>
        <w:pStyle w:val="7maEd"/>
        <w:ind w:left="709" w:hanging="709"/>
      </w:pPr>
      <w:r w:rsidRPr="008E5C35">
        <w:t xml:space="preserve">Centro Criptológico Nacional. (2022). </w:t>
      </w:r>
      <w:r w:rsidRPr="008E5C35">
        <w:rPr>
          <w:i/>
          <w:iCs/>
        </w:rPr>
        <w:t>CCN-STIC-499: Arquitecturas de seguridad para servicios en la nube</w:t>
      </w:r>
      <w:r w:rsidRPr="008E5C35">
        <w:t xml:space="preserve">. </w:t>
      </w:r>
      <w:hyperlink r:id="rId13" w:history="1">
        <w:r w:rsidRPr="008E5C35">
          <w:rPr>
            <w:rStyle w:val="Hipervnculo"/>
            <w:lang w:val="es-GT"/>
          </w:rPr>
          <w:t>https://www.ccn-cert.cni.es/es/guias-de-acceso-publico-ccn-stic/6807-ccn-stic-499-arquitecturas-de-seguridad-cloud/file.html</w:t>
        </w:r>
      </w:hyperlink>
    </w:p>
    <w:p w14:paraId="1025E438" w14:textId="77777777" w:rsidR="008E5C35" w:rsidRPr="008E5C35" w:rsidRDefault="008E5C35" w:rsidP="008E5C35">
      <w:pPr>
        <w:pStyle w:val="7maEd"/>
        <w:ind w:left="709" w:hanging="709"/>
      </w:pPr>
      <w:r w:rsidRPr="008E5C35">
        <w:t xml:space="preserve">Mell, P., &amp; Grance, T. (2011). </w:t>
      </w:r>
      <w:r w:rsidRPr="008E5C35">
        <w:rPr>
          <w:i/>
          <w:iCs/>
        </w:rPr>
        <w:t xml:space="preserve">The NIST </w:t>
      </w:r>
      <w:proofErr w:type="spellStart"/>
      <w:r w:rsidRPr="008E5C35">
        <w:rPr>
          <w:i/>
          <w:iCs/>
        </w:rPr>
        <w:t>definition</w:t>
      </w:r>
      <w:proofErr w:type="spellEnd"/>
      <w:r w:rsidRPr="008E5C35">
        <w:rPr>
          <w:i/>
          <w:iCs/>
        </w:rPr>
        <w:t xml:space="preserve"> </w:t>
      </w:r>
      <w:proofErr w:type="spellStart"/>
      <w:r w:rsidRPr="008E5C35">
        <w:rPr>
          <w:i/>
          <w:iCs/>
        </w:rPr>
        <w:t>of</w:t>
      </w:r>
      <w:proofErr w:type="spellEnd"/>
      <w:r w:rsidRPr="008E5C35">
        <w:rPr>
          <w:i/>
          <w:iCs/>
        </w:rPr>
        <w:t xml:space="preserve"> </w:t>
      </w:r>
      <w:proofErr w:type="spellStart"/>
      <w:r w:rsidRPr="008E5C35">
        <w:rPr>
          <w:i/>
          <w:iCs/>
        </w:rPr>
        <w:t>cloud</w:t>
      </w:r>
      <w:proofErr w:type="spellEnd"/>
      <w:r w:rsidRPr="008E5C35">
        <w:rPr>
          <w:i/>
          <w:iCs/>
        </w:rPr>
        <w:t xml:space="preserve"> </w:t>
      </w:r>
      <w:proofErr w:type="spellStart"/>
      <w:r w:rsidRPr="008E5C35">
        <w:rPr>
          <w:i/>
          <w:iCs/>
        </w:rPr>
        <w:t>computing</w:t>
      </w:r>
      <w:proofErr w:type="spellEnd"/>
      <w:r w:rsidRPr="008E5C35">
        <w:t xml:space="preserve"> (NIST Special </w:t>
      </w:r>
      <w:proofErr w:type="spellStart"/>
      <w:r w:rsidRPr="008E5C35">
        <w:t>Publication</w:t>
      </w:r>
      <w:proofErr w:type="spellEnd"/>
      <w:r w:rsidRPr="008E5C35">
        <w:t xml:space="preserve"> 800-145). </w:t>
      </w:r>
      <w:proofErr w:type="spellStart"/>
      <w:r w:rsidRPr="008E5C35">
        <w:t>National</w:t>
      </w:r>
      <w:proofErr w:type="spellEnd"/>
      <w:r w:rsidRPr="008E5C35">
        <w:t xml:space="preserve"> </w:t>
      </w:r>
      <w:proofErr w:type="spellStart"/>
      <w:r w:rsidRPr="008E5C35">
        <w:t>Institute</w:t>
      </w:r>
      <w:proofErr w:type="spellEnd"/>
      <w:r w:rsidRPr="008E5C35">
        <w:t xml:space="preserve"> </w:t>
      </w:r>
      <w:proofErr w:type="spellStart"/>
      <w:r w:rsidRPr="008E5C35">
        <w:t>of</w:t>
      </w:r>
      <w:proofErr w:type="spellEnd"/>
      <w:r w:rsidRPr="008E5C35">
        <w:t xml:space="preserve"> </w:t>
      </w:r>
      <w:proofErr w:type="spellStart"/>
      <w:r w:rsidRPr="008E5C35">
        <w:t>Standards</w:t>
      </w:r>
      <w:proofErr w:type="spellEnd"/>
      <w:r w:rsidRPr="008E5C35">
        <w:t xml:space="preserve"> and </w:t>
      </w:r>
      <w:proofErr w:type="spellStart"/>
      <w:r w:rsidRPr="008E5C35">
        <w:t>Technology</w:t>
      </w:r>
      <w:proofErr w:type="spellEnd"/>
      <w:r w:rsidRPr="008E5C35">
        <w:t xml:space="preserve">. </w:t>
      </w:r>
      <w:hyperlink r:id="rId14" w:history="1">
        <w:r w:rsidRPr="008E5C35">
          <w:rPr>
            <w:rStyle w:val="Hipervnculo"/>
            <w:lang w:val="es-GT"/>
          </w:rPr>
          <w:t>https://doi.org/10.6028/NIST.SP.800-145</w:t>
        </w:r>
      </w:hyperlink>
    </w:p>
    <w:p w14:paraId="589A5348" w14:textId="77777777" w:rsidR="008E5C35" w:rsidRPr="008E5C35" w:rsidRDefault="008E5C35" w:rsidP="008E5C35">
      <w:pPr>
        <w:rPr>
          <w:lang w:val="es-ES"/>
        </w:rPr>
      </w:pPr>
    </w:p>
    <w:p w14:paraId="3E1334A9" w14:textId="77777777" w:rsidR="006E1042" w:rsidRDefault="006E1042"/>
    <w:sectPr w:rsidR="006E1042" w:rsidSect="007B65E5">
      <w:headerReference w:type="default" r:id="rId15"/>
      <w:pgSz w:w="12240" w:h="15840"/>
      <w:pgMar w:top="1701" w:right="1418" w:bottom="1701" w:left="1985"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6C68F" w14:textId="77777777" w:rsidR="001006BE" w:rsidRDefault="001006BE" w:rsidP="007758E1">
      <w:r>
        <w:separator/>
      </w:r>
    </w:p>
  </w:endnote>
  <w:endnote w:type="continuationSeparator" w:id="0">
    <w:p w14:paraId="627F5705" w14:textId="77777777" w:rsidR="001006BE" w:rsidRDefault="001006BE" w:rsidP="00775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ACB8E" w14:textId="77777777" w:rsidR="001006BE" w:rsidRDefault="001006BE" w:rsidP="007758E1">
      <w:r>
        <w:separator/>
      </w:r>
    </w:p>
  </w:footnote>
  <w:footnote w:type="continuationSeparator" w:id="0">
    <w:p w14:paraId="7C701C88" w14:textId="77777777" w:rsidR="001006BE" w:rsidRDefault="001006BE" w:rsidP="007758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8E7D2" w14:textId="168BD1E9" w:rsidR="000C7E9A" w:rsidRDefault="000C7E9A">
    <w:pPr>
      <w:pStyle w:val="Encabezado"/>
      <w:jc w:val="right"/>
    </w:pPr>
  </w:p>
  <w:p w14:paraId="4182653F" w14:textId="77777777" w:rsidR="000C7E9A" w:rsidRDefault="000C7E9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00111"/>
      <w:docPartObj>
        <w:docPartGallery w:val="Page Numbers (Top of Page)"/>
        <w:docPartUnique/>
      </w:docPartObj>
    </w:sdtPr>
    <w:sdtContent>
      <w:p w14:paraId="7784EE96" w14:textId="77777777" w:rsidR="000C7E9A" w:rsidRDefault="000C7E9A">
        <w:pPr>
          <w:pStyle w:val="Encabezado"/>
          <w:jc w:val="right"/>
        </w:pPr>
        <w:r>
          <w:fldChar w:fldCharType="begin"/>
        </w:r>
        <w:r>
          <w:instrText>PAGE   \* MERGEFORMAT</w:instrText>
        </w:r>
        <w:r>
          <w:fldChar w:fldCharType="separate"/>
        </w:r>
        <w:r>
          <w:rPr>
            <w:lang w:val="es-ES"/>
          </w:rPr>
          <w:t>2</w:t>
        </w:r>
        <w:r>
          <w:fldChar w:fldCharType="end"/>
        </w:r>
      </w:p>
    </w:sdtContent>
  </w:sdt>
  <w:p w14:paraId="41C1FA5C" w14:textId="77777777" w:rsidR="000C7E9A" w:rsidRDefault="000C7E9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4EE7"/>
    <w:multiLevelType w:val="hybridMultilevel"/>
    <w:tmpl w:val="77DCA376"/>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1" w15:restartNumberingAfterBreak="0">
    <w:nsid w:val="0B9C0F95"/>
    <w:multiLevelType w:val="hybridMultilevel"/>
    <w:tmpl w:val="E01402A2"/>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2" w15:restartNumberingAfterBreak="0">
    <w:nsid w:val="173C0D62"/>
    <w:multiLevelType w:val="hybridMultilevel"/>
    <w:tmpl w:val="201E961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17507B4B"/>
    <w:multiLevelType w:val="hybridMultilevel"/>
    <w:tmpl w:val="98207F8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20807BFD"/>
    <w:multiLevelType w:val="hybridMultilevel"/>
    <w:tmpl w:val="F2101A28"/>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5" w15:restartNumberingAfterBreak="0">
    <w:nsid w:val="2C6E3EE7"/>
    <w:multiLevelType w:val="hybridMultilevel"/>
    <w:tmpl w:val="E26C0AE2"/>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6" w15:restartNumberingAfterBreak="0">
    <w:nsid w:val="2FE93B09"/>
    <w:multiLevelType w:val="hybridMultilevel"/>
    <w:tmpl w:val="066A72F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36731F3A"/>
    <w:multiLevelType w:val="hybridMultilevel"/>
    <w:tmpl w:val="3AF8B658"/>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8" w15:restartNumberingAfterBreak="0">
    <w:nsid w:val="37F441EF"/>
    <w:multiLevelType w:val="hybridMultilevel"/>
    <w:tmpl w:val="6E1A76B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38B70EF5"/>
    <w:multiLevelType w:val="hybridMultilevel"/>
    <w:tmpl w:val="13A27034"/>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10" w15:restartNumberingAfterBreak="0">
    <w:nsid w:val="54DA7AB3"/>
    <w:multiLevelType w:val="hybridMultilevel"/>
    <w:tmpl w:val="0AA4AEEE"/>
    <w:lvl w:ilvl="0" w:tplc="5854128A">
      <w:start w:val="1"/>
      <w:numFmt w:val="bullet"/>
      <w:lvlText w:val="•"/>
      <w:lvlJc w:val="left"/>
      <w:pPr>
        <w:ind w:left="420" w:hanging="260"/>
      </w:pPr>
    </w:lvl>
    <w:lvl w:ilvl="1" w:tplc="85BC00A4">
      <w:numFmt w:val="decimal"/>
      <w:lvlText w:val=""/>
      <w:lvlJc w:val="left"/>
    </w:lvl>
    <w:lvl w:ilvl="2" w:tplc="FFDC2F40">
      <w:numFmt w:val="decimal"/>
      <w:lvlText w:val=""/>
      <w:lvlJc w:val="left"/>
    </w:lvl>
    <w:lvl w:ilvl="3" w:tplc="340404B4">
      <w:numFmt w:val="decimal"/>
      <w:lvlText w:val=""/>
      <w:lvlJc w:val="left"/>
    </w:lvl>
    <w:lvl w:ilvl="4" w:tplc="AB6E28F8">
      <w:numFmt w:val="decimal"/>
      <w:lvlText w:val=""/>
      <w:lvlJc w:val="left"/>
    </w:lvl>
    <w:lvl w:ilvl="5" w:tplc="23945B80">
      <w:numFmt w:val="decimal"/>
      <w:lvlText w:val=""/>
      <w:lvlJc w:val="left"/>
    </w:lvl>
    <w:lvl w:ilvl="6" w:tplc="BFD0108C">
      <w:numFmt w:val="decimal"/>
      <w:lvlText w:val=""/>
      <w:lvlJc w:val="left"/>
    </w:lvl>
    <w:lvl w:ilvl="7" w:tplc="36640F36">
      <w:numFmt w:val="decimal"/>
      <w:lvlText w:val=""/>
      <w:lvlJc w:val="left"/>
    </w:lvl>
    <w:lvl w:ilvl="8" w:tplc="F9C208DC">
      <w:numFmt w:val="decimal"/>
      <w:lvlText w:val=""/>
      <w:lvlJc w:val="left"/>
    </w:lvl>
  </w:abstractNum>
  <w:abstractNum w:abstractNumId="11" w15:restartNumberingAfterBreak="0">
    <w:nsid w:val="55AF5DC9"/>
    <w:multiLevelType w:val="hybridMultilevel"/>
    <w:tmpl w:val="619654FE"/>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abstractNum w:abstractNumId="12" w15:restartNumberingAfterBreak="0">
    <w:nsid w:val="6D326534"/>
    <w:multiLevelType w:val="hybridMultilevel"/>
    <w:tmpl w:val="AE50C3D4"/>
    <w:lvl w:ilvl="0" w:tplc="100A0001">
      <w:start w:val="1"/>
      <w:numFmt w:val="bullet"/>
      <w:lvlText w:val=""/>
      <w:lvlJc w:val="left"/>
      <w:pPr>
        <w:ind w:left="1068" w:hanging="360"/>
      </w:pPr>
      <w:rPr>
        <w:rFonts w:ascii="Symbol" w:hAnsi="Symbol" w:hint="default"/>
      </w:rPr>
    </w:lvl>
    <w:lvl w:ilvl="1" w:tplc="100A0003" w:tentative="1">
      <w:start w:val="1"/>
      <w:numFmt w:val="bullet"/>
      <w:lvlText w:val="o"/>
      <w:lvlJc w:val="left"/>
      <w:pPr>
        <w:ind w:left="1788" w:hanging="360"/>
      </w:pPr>
      <w:rPr>
        <w:rFonts w:ascii="Courier New" w:hAnsi="Courier New" w:cs="Courier New" w:hint="default"/>
      </w:rPr>
    </w:lvl>
    <w:lvl w:ilvl="2" w:tplc="100A0005" w:tentative="1">
      <w:start w:val="1"/>
      <w:numFmt w:val="bullet"/>
      <w:lvlText w:val=""/>
      <w:lvlJc w:val="left"/>
      <w:pPr>
        <w:ind w:left="2508" w:hanging="360"/>
      </w:pPr>
      <w:rPr>
        <w:rFonts w:ascii="Wingdings" w:hAnsi="Wingdings" w:hint="default"/>
      </w:rPr>
    </w:lvl>
    <w:lvl w:ilvl="3" w:tplc="100A0001" w:tentative="1">
      <w:start w:val="1"/>
      <w:numFmt w:val="bullet"/>
      <w:lvlText w:val=""/>
      <w:lvlJc w:val="left"/>
      <w:pPr>
        <w:ind w:left="3228" w:hanging="360"/>
      </w:pPr>
      <w:rPr>
        <w:rFonts w:ascii="Symbol" w:hAnsi="Symbol" w:hint="default"/>
      </w:rPr>
    </w:lvl>
    <w:lvl w:ilvl="4" w:tplc="100A0003" w:tentative="1">
      <w:start w:val="1"/>
      <w:numFmt w:val="bullet"/>
      <w:lvlText w:val="o"/>
      <w:lvlJc w:val="left"/>
      <w:pPr>
        <w:ind w:left="3948" w:hanging="360"/>
      </w:pPr>
      <w:rPr>
        <w:rFonts w:ascii="Courier New" w:hAnsi="Courier New" w:cs="Courier New" w:hint="default"/>
      </w:rPr>
    </w:lvl>
    <w:lvl w:ilvl="5" w:tplc="100A0005" w:tentative="1">
      <w:start w:val="1"/>
      <w:numFmt w:val="bullet"/>
      <w:lvlText w:val=""/>
      <w:lvlJc w:val="left"/>
      <w:pPr>
        <w:ind w:left="4668" w:hanging="360"/>
      </w:pPr>
      <w:rPr>
        <w:rFonts w:ascii="Wingdings" w:hAnsi="Wingdings" w:hint="default"/>
      </w:rPr>
    </w:lvl>
    <w:lvl w:ilvl="6" w:tplc="100A0001" w:tentative="1">
      <w:start w:val="1"/>
      <w:numFmt w:val="bullet"/>
      <w:lvlText w:val=""/>
      <w:lvlJc w:val="left"/>
      <w:pPr>
        <w:ind w:left="5388" w:hanging="360"/>
      </w:pPr>
      <w:rPr>
        <w:rFonts w:ascii="Symbol" w:hAnsi="Symbol" w:hint="default"/>
      </w:rPr>
    </w:lvl>
    <w:lvl w:ilvl="7" w:tplc="100A0003" w:tentative="1">
      <w:start w:val="1"/>
      <w:numFmt w:val="bullet"/>
      <w:lvlText w:val="o"/>
      <w:lvlJc w:val="left"/>
      <w:pPr>
        <w:ind w:left="6108" w:hanging="360"/>
      </w:pPr>
      <w:rPr>
        <w:rFonts w:ascii="Courier New" w:hAnsi="Courier New" w:cs="Courier New" w:hint="default"/>
      </w:rPr>
    </w:lvl>
    <w:lvl w:ilvl="8" w:tplc="100A0005" w:tentative="1">
      <w:start w:val="1"/>
      <w:numFmt w:val="bullet"/>
      <w:lvlText w:val=""/>
      <w:lvlJc w:val="left"/>
      <w:pPr>
        <w:ind w:left="6828" w:hanging="360"/>
      </w:pPr>
      <w:rPr>
        <w:rFonts w:ascii="Wingdings" w:hAnsi="Wingdings" w:hint="default"/>
      </w:rPr>
    </w:lvl>
  </w:abstractNum>
  <w:num w:numId="1" w16cid:durableId="349063162">
    <w:abstractNumId w:val="10"/>
    <w:lvlOverride w:ilvl="0">
      <w:startOverride w:val="1"/>
    </w:lvlOverride>
  </w:num>
  <w:num w:numId="2" w16cid:durableId="1703896681">
    <w:abstractNumId w:val="1"/>
  </w:num>
  <w:num w:numId="3" w16cid:durableId="1124544021">
    <w:abstractNumId w:val="0"/>
  </w:num>
  <w:num w:numId="4" w16cid:durableId="424810221">
    <w:abstractNumId w:val="9"/>
  </w:num>
  <w:num w:numId="5" w16cid:durableId="1076633956">
    <w:abstractNumId w:val="5"/>
  </w:num>
  <w:num w:numId="6" w16cid:durableId="1937128419">
    <w:abstractNumId w:val="4"/>
  </w:num>
  <w:num w:numId="7" w16cid:durableId="1348603013">
    <w:abstractNumId w:val="12"/>
  </w:num>
  <w:num w:numId="8" w16cid:durableId="1859389931">
    <w:abstractNumId w:val="7"/>
  </w:num>
  <w:num w:numId="9" w16cid:durableId="1572933087">
    <w:abstractNumId w:val="11"/>
  </w:num>
  <w:num w:numId="10" w16cid:durableId="1923106223">
    <w:abstractNumId w:val="2"/>
  </w:num>
  <w:num w:numId="11" w16cid:durableId="357242755">
    <w:abstractNumId w:val="8"/>
  </w:num>
  <w:num w:numId="12" w16cid:durableId="1263488909">
    <w:abstractNumId w:val="3"/>
  </w:num>
  <w:num w:numId="13" w16cid:durableId="4842061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5E5"/>
    <w:rsid w:val="00037BA1"/>
    <w:rsid w:val="000C7E9A"/>
    <w:rsid w:val="001006BE"/>
    <w:rsid w:val="00160EC4"/>
    <w:rsid w:val="001C0059"/>
    <w:rsid w:val="00276CBE"/>
    <w:rsid w:val="002B75EC"/>
    <w:rsid w:val="002D6D1A"/>
    <w:rsid w:val="003842AD"/>
    <w:rsid w:val="003A5E0A"/>
    <w:rsid w:val="003B6418"/>
    <w:rsid w:val="00475CCF"/>
    <w:rsid w:val="004F3570"/>
    <w:rsid w:val="006A329D"/>
    <w:rsid w:val="006B0D7F"/>
    <w:rsid w:val="006E1042"/>
    <w:rsid w:val="00760850"/>
    <w:rsid w:val="007758E1"/>
    <w:rsid w:val="007B65E5"/>
    <w:rsid w:val="00874A5A"/>
    <w:rsid w:val="008E3D56"/>
    <w:rsid w:val="008E5C35"/>
    <w:rsid w:val="00916BF3"/>
    <w:rsid w:val="00932BCC"/>
    <w:rsid w:val="0098587A"/>
    <w:rsid w:val="00A37DAA"/>
    <w:rsid w:val="00A96325"/>
    <w:rsid w:val="00AA7FC0"/>
    <w:rsid w:val="00B235E5"/>
    <w:rsid w:val="00C03D92"/>
    <w:rsid w:val="00C21DC0"/>
    <w:rsid w:val="00C61CED"/>
    <w:rsid w:val="00D02F81"/>
    <w:rsid w:val="00D31851"/>
    <w:rsid w:val="00D528FE"/>
    <w:rsid w:val="00D93713"/>
    <w:rsid w:val="00DD6690"/>
    <w:rsid w:val="00E630EA"/>
    <w:rsid w:val="00E941B0"/>
    <w:rsid w:val="00EB4675"/>
    <w:rsid w:val="00F22199"/>
    <w:rsid w:val="00F745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6F619"/>
  <w15:chartTrackingRefBased/>
  <w15:docId w15:val="{8E81D8FA-81EB-4953-A8E1-FC071FA56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5E5"/>
    <w:pPr>
      <w:spacing w:after="0" w:line="240" w:lineRule="auto"/>
    </w:pPr>
    <w:rPr>
      <w:rFonts w:ascii="Calibri" w:eastAsia="Calibri" w:hAnsi="Calibri" w:cs="Calibri"/>
      <w:kern w:val="0"/>
      <w:lang w:eastAsia="es-GT"/>
      <w14:ligatures w14:val="none"/>
    </w:rPr>
  </w:style>
  <w:style w:type="paragraph" w:styleId="Ttulo1">
    <w:name w:val="heading 1"/>
    <w:basedOn w:val="Normal"/>
    <w:next w:val="Normal"/>
    <w:link w:val="Ttulo1Car"/>
    <w:uiPriority w:val="9"/>
    <w:qFormat/>
    <w:rsid w:val="007B65E5"/>
    <w:pPr>
      <w:keepNext/>
      <w:keepLines/>
      <w:spacing w:before="360" w:after="80"/>
      <w:jc w:val="center"/>
      <w:outlineLvl w:val="0"/>
    </w:pPr>
    <w:rPr>
      <w:rFonts w:ascii="Arial" w:eastAsiaTheme="majorEastAsia" w:hAnsi="Arial" w:cstheme="majorBidi"/>
      <w:b/>
      <w:sz w:val="24"/>
      <w:szCs w:val="40"/>
    </w:rPr>
  </w:style>
  <w:style w:type="paragraph" w:styleId="Ttulo2">
    <w:name w:val="heading 2"/>
    <w:link w:val="Ttulo2Car"/>
    <w:uiPriority w:val="9"/>
    <w:unhideWhenUsed/>
    <w:qFormat/>
    <w:rsid w:val="00F22199"/>
    <w:pPr>
      <w:spacing w:before="280" w:line="240" w:lineRule="auto"/>
      <w:outlineLvl w:val="1"/>
    </w:pPr>
    <w:rPr>
      <w:rFonts w:ascii="Arial" w:eastAsia="Arial" w:hAnsi="Arial" w:cs="Arial"/>
      <w:b/>
      <w:bCs/>
      <w:kern w:val="0"/>
      <w:sz w:val="24"/>
      <w:szCs w:val="28"/>
      <w:lang w:eastAsia="es-GT"/>
      <w14:ligatures w14:val="none"/>
    </w:rPr>
  </w:style>
  <w:style w:type="paragraph" w:styleId="Ttulo3">
    <w:name w:val="heading 3"/>
    <w:basedOn w:val="Normal"/>
    <w:next w:val="Normal"/>
    <w:link w:val="Ttulo3Car"/>
    <w:uiPriority w:val="9"/>
    <w:semiHidden/>
    <w:unhideWhenUsed/>
    <w:qFormat/>
    <w:rsid w:val="007B65E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B65E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B65E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B65E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65E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65E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65E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maEd">
    <w:name w:val="7ma Ed"/>
    <w:basedOn w:val="Normal"/>
    <w:next w:val="Normal"/>
    <w:link w:val="7maEdCar"/>
    <w:qFormat/>
    <w:rsid w:val="0098587A"/>
    <w:pPr>
      <w:spacing w:before="240" w:after="240" w:line="360" w:lineRule="auto"/>
      <w:ind w:firstLine="709"/>
      <w:jc w:val="both"/>
    </w:pPr>
    <w:rPr>
      <w:rFonts w:ascii="Arial" w:eastAsia="Arial" w:hAnsi="Arial" w:cs="Arial"/>
      <w:color w:val="000000" w:themeColor="text1"/>
      <w:sz w:val="24"/>
      <w:lang w:val="es-ES"/>
    </w:rPr>
  </w:style>
  <w:style w:type="character" w:customStyle="1" w:styleId="7maEdCar">
    <w:name w:val="7ma Ed Car"/>
    <w:basedOn w:val="Fuentedeprrafopredeter"/>
    <w:link w:val="7maEd"/>
    <w:rsid w:val="0098587A"/>
    <w:rPr>
      <w:rFonts w:ascii="Arial" w:eastAsia="Arial" w:hAnsi="Arial" w:cs="Arial"/>
      <w:color w:val="000000" w:themeColor="text1"/>
      <w:kern w:val="0"/>
      <w:sz w:val="24"/>
      <w:lang w:val="es-ES" w:eastAsia="es-GT"/>
      <w14:ligatures w14:val="none"/>
    </w:rPr>
  </w:style>
  <w:style w:type="table" w:customStyle="1" w:styleId="apaaaa">
    <w:name w:val="apaaaa"/>
    <w:basedOn w:val="Tablanormal"/>
    <w:uiPriority w:val="99"/>
    <w:rsid w:val="00916BF3"/>
    <w:pPr>
      <w:spacing w:after="0" w:line="240" w:lineRule="auto"/>
    </w:pPr>
    <w:rPr>
      <w:rFonts w:ascii="Arial" w:hAnsi="Arial"/>
      <w:sz w:val="24"/>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customStyle="1" w:styleId="NormasAPA">
    <w:name w:val="NormasAPA"/>
    <w:qFormat/>
    <w:rsid w:val="00F22199"/>
    <w:pPr>
      <w:spacing w:after="0" w:line="360" w:lineRule="auto"/>
      <w:ind w:firstLine="709"/>
      <w:jc w:val="both"/>
    </w:pPr>
    <w:rPr>
      <w:rFonts w:ascii="Arial" w:eastAsia="Arial" w:hAnsi="Arial" w:cs="Arial"/>
      <w:bCs/>
      <w:color w:val="000000" w:themeColor="text1"/>
      <w:kern w:val="0"/>
      <w:sz w:val="24"/>
      <w:lang w:eastAsia="es-GT"/>
      <w14:ligatures w14:val="none"/>
    </w:rPr>
  </w:style>
  <w:style w:type="character" w:customStyle="1" w:styleId="Ttulo2Car">
    <w:name w:val="Título 2 Car"/>
    <w:basedOn w:val="Fuentedeprrafopredeter"/>
    <w:link w:val="Ttulo2"/>
    <w:uiPriority w:val="9"/>
    <w:rsid w:val="00F22199"/>
    <w:rPr>
      <w:rFonts w:ascii="Arial" w:eastAsia="Arial" w:hAnsi="Arial" w:cs="Arial"/>
      <w:b/>
      <w:bCs/>
      <w:kern w:val="0"/>
      <w:sz w:val="24"/>
      <w:szCs w:val="28"/>
      <w:lang w:eastAsia="es-GT"/>
      <w14:ligatures w14:val="none"/>
    </w:rPr>
  </w:style>
  <w:style w:type="table" w:customStyle="1" w:styleId="normasapa7">
    <w:name w:val="normasapa7"/>
    <w:basedOn w:val="Tablanormal"/>
    <w:uiPriority w:val="99"/>
    <w:rsid w:val="00475CCF"/>
    <w:pPr>
      <w:spacing w:after="0" w:line="360" w:lineRule="auto"/>
    </w:pPr>
    <w:rPr>
      <w:rFonts w:ascii="Arial" w:eastAsia="Arial" w:hAnsi="Arial" w:cs="Arial"/>
      <w:kern w:val="0"/>
      <w:sz w:val="24"/>
      <w:lang w:eastAsia="es-GT"/>
      <w14:ligatures w14:val="none"/>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Ttulo1Car">
    <w:name w:val="Título 1 Car"/>
    <w:basedOn w:val="Fuentedeprrafopredeter"/>
    <w:link w:val="Ttulo1"/>
    <w:uiPriority w:val="9"/>
    <w:rsid w:val="007B65E5"/>
    <w:rPr>
      <w:rFonts w:ascii="Arial" w:eastAsiaTheme="majorEastAsia" w:hAnsi="Arial" w:cstheme="majorBidi"/>
      <w:b/>
      <w:kern w:val="0"/>
      <w:sz w:val="24"/>
      <w:szCs w:val="40"/>
      <w:lang w:eastAsia="es-GT"/>
      <w14:ligatures w14:val="none"/>
    </w:rPr>
  </w:style>
  <w:style w:type="character" w:customStyle="1" w:styleId="Ttulo3Car">
    <w:name w:val="Título 3 Car"/>
    <w:basedOn w:val="Fuentedeprrafopredeter"/>
    <w:link w:val="Ttulo3"/>
    <w:uiPriority w:val="9"/>
    <w:semiHidden/>
    <w:rsid w:val="007B65E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B65E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B65E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B65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65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65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65E5"/>
    <w:rPr>
      <w:rFonts w:eastAsiaTheme="majorEastAsia" w:cstheme="majorBidi"/>
      <w:color w:val="272727" w:themeColor="text1" w:themeTint="D8"/>
    </w:rPr>
  </w:style>
  <w:style w:type="paragraph" w:styleId="Ttulo">
    <w:name w:val="Title"/>
    <w:basedOn w:val="Normal"/>
    <w:next w:val="Normal"/>
    <w:link w:val="TtuloCar"/>
    <w:uiPriority w:val="10"/>
    <w:qFormat/>
    <w:rsid w:val="007B65E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65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65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65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65E5"/>
    <w:pPr>
      <w:spacing w:before="160"/>
      <w:jc w:val="center"/>
    </w:pPr>
    <w:rPr>
      <w:i/>
      <w:iCs/>
      <w:color w:val="404040" w:themeColor="text1" w:themeTint="BF"/>
    </w:rPr>
  </w:style>
  <w:style w:type="character" w:customStyle="1" w:styleId="CitaCar">
    <w:name w:val="Cita Car"/>
    <w:basedOn w:val="Fuentedeprrafopredeter"/>
    <w:link w:val="Cita"/>
    <w:uiPriority w:val="29"/>
    <w:rsid w:val="007B65E5"/>
    <w:rPr>
      <w:i/>
      <w:iCs/>
      <w:color w:val="404040" w:themeColor="text1" w:themeTint="BF"/>
    </w:rPr>
  </w:style>
  <w:style w:type="paragraph" w:styleId="Prrafodelista">
    <w:name w:val="List Paragraph"/>
    <w:basedOn w:val="Normal"/>
    <w:qFormat/>
    <w:rsid w:val="007B65E5"/>
    <w:pPr>
      <w:ind w:left="720"/>
      <w:contextualSpacing/>
    </w:pPr>
  </w:style>
  <w:style w:type="character" w:styleId="nfasisintenso">
    <w:name w:val="Intense Emphasis"/>
    <w:basedOn w:val="Fuentedeprrafopredeter"/>
    <w:uiPriority w:val="21"/>
    <w:qFormat/>
    <w:rsid w:val="007B65E5"/>
    <w:rPr>
      <w:i/>
      <w:iCs/>
      <w:color w:val="2F5496" w:themeColor="accent1" w:themeShade="BF"/>
    </w:rPr>
  </w:style>
  <w:style w:type="paragraph" w:styleId="Citadestacada">
    <w:name w:val="Intense Quote"/>
    <w:basedOn w:val="Normal"/>
    <w:next w:val="Normal"/>
    <w:link w:val="CitadestacadaCar"/>
    <w:uiPriority w:val="30"/>
    <w:qFormat/>
    <w:rsid w:val="007B65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B65E5"/>
    <w:rPr>
      <w:i/>
      <w:iCs/>
      <w:color w:val="2F5496" w:themeColor="accent1" w:themeShade="BF"/>
    </w:rPr>
  </w:style>
  <w:style w:type="character" w:styleId="Referenciaintensa">
    <w:name w:val="Intense Reference"/>
    <w:basedOn w:val="Fuentedeprrafopredeter"/>
    <w:uiPriority w:val="32"/>
    <w:qFormat/>
    <w:rsid w:val="007B65E5"/>
    <w:rPr>
      <w:b/>
      <w:bCs/>
      <w:smallCaps/>
      <w:color w:val="2F5496" w:themeColor="accent1" w:themeShade="BF"/>
      <w:spacing w:val="5"/>
    </w:rPr>
  </w:style>
  <w:style w:type="paragraph" w:styleId="Descripcin">
    <w:name w:val="caption"/>
    <w:basedOn w:val="Normal"/>
    <w:next w:val="Normal"/>
    <w:uiPriority w:val="35"/>
    <w:unhideWhenUsed/>
    <w:qFormat/>
    <w:rsid w:val="007B65E5"/>
    <w:pPr>
      <w:spacing w:after="200"/>
    </w:pPr>
    <w:rPr>
      <w:i/>
      <w:iCs/>
      <w:color w:val="44546A" w:themeColor="text2"/>
      <w:sz w:val="18"/>
      <w:szCs w:val="18"/>
    </w:rPr>
  </w:style>
  <w:style w:type="paragraph" w:styleId="Encabezado">
    <w:name w:val="header"/>
    <w:basedOn w:val="Normal"/>
    <w:link w:val="EncabezadoCar"/>
    <w:uiPriority w:val="99"/>
    <w:unhideWhenUsed/>
    <w:rsid w:val="007758E1"/>
    <w:pPr>
      <w:tabs>
        <w:tab w:val="center" w:pos="4680"/>
        <w:tab w:val="right" w:pos="9360"/>
      </w:tabs>
    </w:pPr>
  </w:style>
  <w:style w:type="character" w:customStyle="1" w:styleId="EncabezadoCar">
    <w:name w:val="Encabezado Car"/>
    <w:basedOn w:val="Fuentedeprrafopredeter"/>
    <w:link w:val="Encabezado"/>
    <w:uiPriority w:val="99"/>
    <w:rsid w:val="007758E1"/>
    <w:rPr>
      <w:rFonts w:ascii="Calibri" w:eastAsia="Calibri" w:hAnsi="Calibri" w:cs="Calibri"/>
      <w:kern w:val="0"/>
      <w:lang w:eastAsia="es-GT"/>
      <w14:ligatures w14:val="none"/>
    </w:rPr>
  </w:style>
  <w:style w:type="paragraph" w:styleId="Piedepgina">
    <w:name w:val="footer"/>
    <w:basedOn w:val="Normal"/>
    <w:link w:val="PiedepginaCar"/>
    <w:uiPriority w:val="99"/>
    <w:unhideWhenUsed/>
    <w:rsid w:val="007758E1"/>
    <w:pPr>
      <w:tabs>
        <w:tab w:val="center" w:pos="4680"/>
        <w:tab w:val="right" w:pos="9360"/>
      </w:tabs>
    </w:pPr>
  </w:style>
  <w:style w:type="character" w:customStyle="1" w:styleId="PiedepginaCar">
    <w:name w:val="Pie de página Car"/>
    <w:basedOn w:val="Fuentedeprrafopredeter"/>
    <w:link w:val="Piedepgina"/>
    <w:uiPriority w:val="99"/>
    <w:rsid w:val="007758E1"/>
    <w:rPr>
      <w:rFonts w:ascii="Calibri" w:eastAsia="Calibri" w:hAnsi="Calibri" w:cs="Calibri"/>
      <w:kern w:val="0"/>
      <w:lang w:eastAsia="es-GT"/>
      <w14:ligatures w14:val="none"/>
    </w:rPr>
  </w:style>
  <w:style w:type="paragraph" w:styleId="TtuloTDC">
    <w:name w:val="TOC Heading"/>
    <w:basedOn w:val="Ttulo1"/>
    <w:next w:val="Normal"/>
    <w:uiPriority w:val="39"/>
    <w:unhideWhenUsed/>
    <w:qFormat/>
    <w:rsid w:val="000C7E9A"/>
    <w:pPr>
      <w:spacing w:before="240" w:after="0" w:line="259" w:lineRule="auto"/>
      <w:jc w:val="left"/>
      <w:outlineLvl w:val="9"/>
    </w:pPr>
    <w:rPr>
      <w:rFonts w:asciiTheme="majorHAnsi" w:hAnsiTheme="majorHAnsi"/>
      <w:b w:val="0"/>
      <w:color w:val="2F5496" w:themeColor="accent1" w:themeShade="BF"/>
      <w:sz w:val="32"/>
      <w:szCs w:val="32"/>
    </w:rPr>
  </w:style>
  <w:style w:type="paragraph" w:styleId="TDC1">
    <w:name w:val="toc 1"/>
    <w:basedOn w:val="Normal"/>
    <w:next w:val="Normal"/>
    <w:autoRedefine/>
    <w:uiPriority w:val="39"/>
    <w:unhideWhenUsed/>
    <w:rsid w:val="000C7E9A"/>
    <w:pPr>
      <w:spacing w:after="100"/>
    </w:pPr>
  </w:style>
  <w:style w:type="paragraph" w:styleId="TDC2">
    <w:name w:val="toc 2"/>
    <w:basedOn w:val="Normal"/>
    <w:next w:val="Normal"/>
    <w:autoRedefine/>
    <w:uiPriority w:val="39"/>
    <w:unhideWhenUsed/>
    <w:rsid w:val="000C7E9A"/>
    <w:pPr>
      <w:spacing w:after="100"/>
      <w:ind w:left="220"/>
    </w:pPr>
  </w:style>
  <w:style w:type="character" w:styleId="Hipervnculo">
    <w:name w:val="Hyperlink"/>
    <w:basedOn w:val="Fuentedeprrafopredeter"/>
    <w:uiPriority w:val="99"/>
    <w:unhideWhenUsed/>
    <w:rsid w:val="000C7E9A"/>
    <w:rPr>
      <w:color w:val="0563C1" w:themeColor="hyperlink"/>
      <w:u w:val="single"/>
    </w:rPr>
  </w:style>
  <w:style w:type="paragraph" w:styleId="Tabladeilustraciones">
    <w:name w:val="table of figures"/>
    <w:basedOn w:val="Normal"/>
    <w:next w:val="Normal"/>
    <w:uiPriority w:val="99"/>
    <w:unhideWhenUsed/>
    <w:rsid w:val="000C7E9A"/>
  </w:style>
  <w:style w:type="character" w:styleId="Mencinsinresolver">
    <w:name w:val="Unresolved Mention"/>
    <w:basedOn w:val="Fuentedeprrafopredeter"/>
    <w:uiPriority w:val="99"/>
    <w:semiHidden/>
    <w:unhideWhenUsed/>
    <w:rsid w:val="008E5C35"/>
    <w:rPr>
      <w:color w:val="605E5C"/>
      <w:shd w:val="clear" w:color="auto" w:fill="E1DFDD"/>
    </w:rPr>
  </w:style>
  <w:style w:type="character" w:styleId="Hipervnculovisitado">
    <w:name w:val="FollowedHyperlink"/>
    <w:basedOn w:val="Fuentedeprrafopredeter"/>
    <w:uiPriority w:val="99"/>
    <w:semiHidden/>
    <w:unhideWhenUsed/>
    <w:rsid w:val="008E5C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cn-cert.cni.es/es/guias-de-acceso-publico-ccn-stic/6807-ccn-stic-499-arquitecturas-de-seguridad-cloud/fil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cibe.es/empresas/tematicas/clou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cibe.es/empresas/guias/cloud-computing-guia-aproximacion-el-empresario"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gae.gob.gt/wp-content/uploads/2023/10/Actualizacion-Manual-de-Nube-B.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6028/NIST.SP.800-1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84D6D-3E69-4911-B262-921EE9790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17</Pages>
  <Words>3182</Words>
  <Characters>17502</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giron</dc:creator>
  <cp:keywords/>
  <dc:description/>
  <cp:lastModifiedBy>Kathy giron</cp:lastModifiedBy>
  <cp:revision>2</cp:revision>
  <dcterms:created xsi:type="dcterms:W3CDTF">2026-08-15T01:30:00Z</dcterms:created>
  <dcterms:modified xsi:type="dcterms:W3CDTF">2026-08-15T02:38:00Z</dcterms:modified>
</cp:coreProperties>
</file>