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1364.0" w:type="dxa"/>
        <w:jc w:val="left"/>
        <w:tblInd w:w="281.0" w:type="dxa"/>
        <w:tblLayout w:type="fixed"/>
        <w:tblLook w:val="0400"/>
      </w:tblPr>
      <w:tblGrid>
        <w:gridCol w:w="6241"/>
        <w:gridCol w:w="4813"/>
        <w:gridCol w:w="310"/>
        <w:tblGridChange w:id="0">
          <w:tblGrid>
            <w:gridCol w:w="6241"/>
            <w:gridCol w:w="4813"/>
            <w:gridCol w:w="310"/>
          </w:tblGrid>
        </w:tblGridChange>
      </w:tblGrid>
      <w:tr>
        <w:trPr>
          <w:cantSplit w:val="0"/>
          <w:trHeight w:val="15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72923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Rule="auto"/>
              <w:ind w:left="9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44"/>
                <w:szCs w:val="44"/>
                <w:rtl w:val="0"/>
              </w:rPr>
              <w:t xml:space="preserve">HABIBA MUHAMMAD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108" w:lineRule="auto"/>
              <w:ind w:left="0" w:right="158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AS-102-7734, Zongo Road, Kumasi.  •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center" w:leader="none" w:pos="3126"/>
                <w:tab w:val="center" w:leader="none" w:pos="4503"/>
              </w:tabs>
              <w:spacing w:after="12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+233558191324  •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Rule="auto"/>
              <w:ind w:left="7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muhammadhabiba81@gmail.com  •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ind w:left="77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72923" w:val="clear"/>
          </w:tcPr>
          <w:p w:rsidR="00000000" w:rsidDel="00000000" w:rsidP="00000000" w:rsidRDefault="00000000" w:rsidRPr="00000000" w14:paraId="00000007">
            <w:pPr>
              <w:spacing w:after="0" w:lineRule="auto"/>
              <w:ind w:left="0" w:firstLine="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Rule="auto"/>
        <w:ind w:left="10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leader="none" w:pos="1213"/>
          <w:tab w:val="right" w:leader="none" w:pos="11476"/>
        </w:tabs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6022595" cy="27432"/>
                <wp:effectExtent b="0" l="0" r="0" t="0"/>
                <wp:docPr id="29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4700" y="3752550"/>
                          <a:ext cx="6022595" cy="27432"/>
                          <a:chOff x="2334700" y="3752550"/>
                          <a:chExt cx="6022600" cy="41175"/>
                        </a:xfrm>
                      </wpg:grpSpPr>
                      <wpg:grpSp>
                        <wpg:cNvGrpSpPr/>
                        <wpg:grpSpPr>
                          <a:xfrm>
                            <a:off x="2334703" y="3766284"/>
                            <a:ext cx="6022595" cy="27425"/>
                            <a:chOff x="0" y="0"/>
                            <a:chExt cx="6022595" cy="27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22575" cy="2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022595" cy="0"/>
                            </a:xfrm>
                            <a:custGeom>
                              <a:rect b="b" l="l" r="r" t="t"/>
                              <a:pathLst>
                                <a:path extrusionOk="0" h="120000" w="6022595">
                                  <a:moveTo>
                                    <a:pt x="0" y="0"/>
                                  </a:moveTo>
                                  <a:lnTo>
                                    <a:pt x="602259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7425">
                              <a:solidFill>
                                <a:srgbClr val="972923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22595" cy="27432"/>
                <wp:effectExtent b="0" l="0" r="0" t="0"/>
                <wp:docPr id="294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2595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0"/>
          <w:color w:val="000000"/>
          <w:sz w:val="6"/>
          <w:szCs w:val="6"/>
          <w:vertAlign w:val="superscript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74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52" w:lineRule="auto"/>
        <w:ind w:left="389" w:right="512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rtl w:val="0"/>
        </w:rPr>
        <w:t xml:space="preserve">As a dynamic and results-oriented professional, I hold a Master’s degree in Agricultural Supply Chain Management and a Bachelor's degree in Business Administration with a focus on Logistics and Supply Chain Management. My experience spans customer service and procurement, where I have successfully enhanced customer satisfaction by 5% and streamlined purchasing processes. I am skilled in data analysis, documentation and inventory management, consistently maintaining accuracy and compliance in my work. With strong interpersonal skills and fluency in French, I am passionate about leveraging my expertise to contribute to supply chain optimization and sustainable practices within the agricultural sector.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74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center" w:leader="none" w:pos="1261"/>
          <w:tab w:val="right" w:leader="none" w:pos="11476"/>
        </w:tabs>
        <w:ind w:left="0" w:right="0" w:firstLine="0"/>
        <w:rPr>
          <w:b w:val="0"/>
          <w:color w:val="000000"/>
          <w:sz w:val="6"/>
          <w:szCs w:val="6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64683" cy="27432"/>
                <wp:effectExtent b="0" l="0" r="0" t="0"/>
                <wp:docPr id="29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3650" y="3752550"/>
                          <a:ext cx="5964683" cy="27432"/>
                          <a:chOff x="2363650" y="3752550"/>
                          <a:chExt cx="5964700" cy="41175"/>
                        </a:xfrm>
                      </wpg:grpSpPr>
                      <wpg:grpSp>
                        <wpg:cNvGrpSpPr/>
                        <wpg:grpSpPr>
                          <a:xfrm>
                            <a:off x="2363659" y="3766284"/>
                            <a:ext cx="5964683" cy="27425"/>
                            <a:chOff x="0" y="0"/>
                            <a:chExt cx="5964683" cy="27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64675" cy="2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64683" cy="0"/>
                            </a:xfrm>
                            <a:custGeom>
                              <a:rect b="b" l="l" r="r" t="t"/>
                              <a:pathLst>
                                <a:path extrusionOk="0" h="120000" w="5964683">
                                  <a:moveTo>
                                    <a:pt x="0" y="0"/>
                                  </a:moveTo>
                                  <a:lnTo>
                                    <a:pt x="59646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7425">
                              <a:solidFill>
                                <a:srgbClr val="972923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4683" cy="27432"/>
                <wp:effectExtent b="0" l="0" r="0" t="0"/>
                <wp:docPr id="294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4683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0"/>
          <w:color w:val="000000"/>
          <w:sz w:val="6"/>
          <w:szCs w:val="6"/>
          <w:vertAlign w:val="superscript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6"/>
          <w:szCs w:val="6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center" w:leader="none" w:pos="1261"/>
          <w:tab w:val="right" w:leader="none" w:pos="11476"/>
        </w:tabs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KWAME NKRUMAH UNIVERSITY OF SCIENCE AND TECHNOLOGY  (02/2024 - 03/2025)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384" w:firstLine="746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Master of Science, Agricultural Supply Chain Management</w:t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53" w:line="361" w:lineRule="auto"/>
        <w:ind w:left="1094" w:hanging="360"/>
      </w:pPr>
      <w:r w:rsidDel="00000000" w:rsidR="00000000" w:rsidRPr="00000000">
        <w:rPr>
          <w:b w:val="1"/>
          <w:rtl w:val="0"/>
        </w:rPr>
        <w:t xml:space="preserve">Relevant Coursework</w:t>
      </w:r>
      <w:r w:rsidDel="00000000" w:rsidR="00000000" w:rsidRPr="00000000">
        <w:rPr>
          <w:rtl w:val="0"/>
        </w:rPr>
        <w:t xml:space="preserve">: Agricultural Supply Chain Analytics,</w:t>
      </w:r>
      <w:r w:rsidDel="00000000" w:rsidR="00000000" w:rsidRPr="00000000">
        <w:rPr>
          <w:rtl w:val="0"/>
        </w:rPr>
        <w:t xml:space="preserve"> Strategic Procurement Management, Food Security and Sustainability, Agricultural Operations Management, Transportation and Distribution in Agriculture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Risk Management in Agriculture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11" w:lineRule="auto"/>
        <w:ind w:left="38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KWAME NKRUMAH UNIVERSITY OF SCIENCE AND TECHNOLOGY  (09/2018 - 09/2022)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384" w:firstLine="746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Bachelor of Science, Business Administration (Major- Logistics and Supply Chain Management)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6" w:lineRule="auto"/>
        <w:ind w:left="74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04" w:lineRule="auto"/>
        <w:ind w:left="1094" w:hanging="360"/>
        <w:rPr/>
      </w:pPr>
      <w:r w:rsidDel="00000000" w:rsidR="00000000" w:rsidRPr="00000000">
        <w:rPr>
          <w:b w:val="1"/>
          <w:rtl w:val="0"/>
        </w:rPr>
        <w:t xml:space="preserve">Cumulative Weighted Average</w:t>
      </w:r>
      <w:r w:rsidDel="00000000" w:rsidR="00000000" w:rsidRPr="00000000">
        <w:rPr>
          <w:rtl w:val="0"/>
        </w:rPr>
        <w:t xml:space="preserve">: 74/100 (</w:t>
      </w:r>
      <w:r w:rsidDel="00000000" w:rsidR="00000000" w:rsidRPr="00000000">
        <w:rPr>
          <w:i w:val="1"/>
          <w:rtl w:val="0"/>
        </w:rPr>
        <w:t xml:space="preserve">First Class Honors)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53" w:line="361" w:lineRule="auto"/>
        <w:ind w:left="1094" w:hanging="360"/>
        <w:rPr/>
      </w:pPr>
      <w:r w:rsidDel="00000000" w:rsidR="00000000" w:rsidRPr="00000000">
        <w:rPr>
          <w:b w:val="1"/>
          <w:rtl w:val="0"/>
        </w:rPr>
        <w:t xml:space="preserve">Relevant Coursework</w:t>
      </w:r>
      <w:r w:rsidDel="00000000" w:rsidR="00000000" w:rsidRPr="00000000">
        <w:rPr>
          <w:rtl w:val="0"/>
        </w:rPr>
        <w:t xml:space="preserve">: Management Information systems, Project Management, Business Research Methods, System Analysis and Design, Quantitative Methods, E-Business and Total Quality Management. </w:t>
      </w:r>
    </w:p>
    <w:p w:rsidR="00000000" w:rsidDel="00000000" w:rsidP="00000000" w:rsidRDefault="00000000" w:rsidRPr="00000000" w14:paraId="00000017">
      <w:pPr>
        <w:spacing w:after="85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KUMASI ANGLICAN SENIOR HIGH SCHOOL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95" w:lineRule="auto"/>
        <w:ind w:left="384" w:firstLine="746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General Arts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65" w:lineRule="auto"/>
        <w:ind w:left="1094" w:hanging="360"/>
        <w:rPr/>
      </w:pPr>
      <w:r w:rsidDel="00000000" w:rsidR="00000000" w:rsidRPr="00000000">
        <w:rPr>
          <w:b w:val="1"/>
          <w:rtl w:val="0"/>
        </w:rPr>
        <w:t xml:space="preserve">Elective Coursework: </w:t>
      </w:r>
      <w:r w:rsidDel="00000000" w:rsidR="00000000" w:rsidRPr="00000000">
        <w:rPr>
          <w:rtl w:val="0"/>
        </w:rPr>
        <w:t xml:space="preserve">Literature in English, French, Economics and History.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96" w:lineRule="auto"/>
        <w:ind w:left="38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06" w:lineRule="auto"/>
        <w:ind w:left="384" w:right="0" w:firstLine="389"/>
        <w:rPr/>
      </w:pPr>
      <w:r w:rsidDel="00000000" w:rsidR="00000000" w:rsidRPr="00000000">
        <w:rPr>
          <w:rtl w:val="0"/>
        </w:rPr>
        <w:t xml:space="preserve">CERTIFICATIONS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  <w:t xml:space="preserve"> ...…...………………………………………………………………………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094" w:hanging="360"/>
        <w:rPr/>
      </w:pPr>
      <w:r w:rsidDel="00000000" w:rsidR="00000000" w:rsidRPr="00000000">
        <w:rPr>
          <w:rtl w:val="0"/>
        </w:rPr>
        <w:t xml:space="preserve">DELF A1 (MARCH, 2018)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094" w:hanging="360"/>
        <w:rPr/>
      </w:pPr>
      <w:r w:rsidDel="00000000" w:rsidR="00000000" w:rsidRPr="00000000">
        <w:rPr>
          <w:rtl w:val="0"/>
        </w:rPr>
        <w:t xml:space="preserve">DELF A2 (MARCH, 2022)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094" w:hanging="360"/>
        <w:rPr/>
      </w:pPr>
      <w:r w:rsidDel="00000000" w:rsidR="00000000" w:rsidRPr="00000000">
        <w:rPr>
          <w:rtl w:val="0"/>
        </w:rPr>
        <w:t xml:space="preserve">ENTERPRISE DESIGN THINKING BY IBM (JULY, 2022)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96" w:lineRule="auto"/>
        <w:ind w:left="1094" w:hanging="360"/>
        <w:rPr/>
      </w:pPr>
      <w:r w:rsidDel="00000000" w:rsidR="00000000" w:rsidRPr="00000000">
        <w:rPr>
          <w:rtl w:val="0"/>
        </w:rPr>
        <w:t xml:space="preserve">DELF B1 (MARCH, 2023)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96" w:lineRule="auto"/>
        <w:ind w:left="1094" w:hanging="360"/>
        <w:rPr>
          <w:u w:val="none"/>
        </w:rPr>
      </w:pPr>
      <w:r w:rsidDel="00000000" w:rsidR="00000000" w:rsidRPr="00000000">
        <w:rPr>
          <w:rtl w:val="0"/>
        </w:rPr>
        <w:t xml:space="preserve">ALX CAREER ESSENTIALS (AUGUST, 2024)</w:t>
      </w:r>
    </w:p>
    <w:p w:rsidR="00000000" w:rsidDel="00000000" w:rsidP="00000000" w:rsidRDefault="00000000" w:rsidRPr="00000000" w14:paraId="00000021">
      <w:pPr>
        <w:spacing w:after="0" w:lineRule="auto"/>
        <w:ind w:left="74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center" w:leader="none" w:pos="1828"/>
          <w:tab w:val="right" w:leader="none" w:pos="11476"/>
        </w:tabs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228590" cy="27432"/>
                <wp:effectExtent b="0" l="0" r="0" t="0"/>
                <wp:docPr id="29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31700" y="3752550"/>
                          <a:ext cx="5228590" cy="27432"/>
                          <a:chOff x="2731700" y="3752550"/>
                          <a:chExt cx="5228600" cy="41175"/>
                        </a:xfrm>
                      </wpg:grpSpPr>
                      <wpg:grpSp>
                        <wpg:cNvGrpSpPr/>
                        <wpg:grpSpPr>
                          <a:xfrm>
                            <a:off x="2731705" y="3766284"/>
                            <a:ext cx="5228590" cy="27425"/>
                            <a:chOff x="0" y="0"/>
                            <a:chExt cx="5228590" cy="27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228575" cy="2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5228590" cy="0"/>
                            </a:xfrm>
                            <a:custGeom>
                              <a:rect b="b" l="l" r="r" t="t"/>
                              <a:pathLst>
                                <a:path extrusionOk="0" h="120000" w="5228590">
                                  <a:moveTo>
                                    <a:pt x="0" y="0"/>
                                  </a:moveTo>
                                  <a:lnTo>
                                    <a:pt x="522859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7425">
                              <a:solidFill>
                                <a:srgbClr val="972923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228590" cy="27432"/>
                <wp:effectExtent b="0" l="0" r="0" t="0"/>
                <wp:docPr id="294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8590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0"/>
          <w:color w:val="000000"/>
          <w:sz w:val="6"/>
          <w:szCs w:val="6"/>
          <w:vertAlign w:val="superscript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6"/>
          <w:szCs w:val="6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ind w:left="38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4" w:line="326" w:lineRule="auto"/>
        <w:ind w:left="384" w:right="156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SERVICE REPRESENTATIVE  (SEPTEMBER 2022 - OCTOBER 2023)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SCANCOM PLC. (MTN GHANA), KUMASI.</w:t>
      </w:r>
      <w:r w:rsidDel="00000000" w:rsidR="00000000" w:rsidRPr="00000000">
        <w:rPr>
          <w:rFonts w:ascii="Century Gothic" w:cs="Century Gothic" w:eastAsia="Century Gothic" w:hAnsi="Century Gothic"/>
          <w:color w:val="434d5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44" w:line="359" w:lineRule="auto"/>
        <w:ind w:left="1094" w:hanging="360"/>
        <w:rPr/>
      </w:pPr>
      <w:r w:rsidDel="00000000" w:rsidR="00000000" w:rsidRPr="00000000">
        <w:rPr>
          <w:rtl w:val="0"/>
        </w:rPr>
        <w:t xml:space="preserve">Increased customer satisfaction ratings by 5% through proactive strategies focused on addressing customer needs and resolving concerns.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24" w:lineRule="auto"/>
        <w:ind w:left="1094" w:hanging="360"/>
        <w:rPr/>
      </w:pPr>
      <w:r w:rsidDel="00000000" w:rsidR="00000000" w:rsidRPr="00000000">
        <w:rPr>
          <w:rtl w:val="0"/>
        </w:rPr>
        <w:t xml:space="preserve">Provided personalized assistance to 40 customers daily, ensuring special needs were met and enhancing overall service experience.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094" w:hanging="360"/>
        <w:rPr/>
      </w:pPr>
      <w:r w:rsidDel="00000000" w:rsidR="00000000" w:rsidRPr="00000000">
        <w:rPr>
          <w:rtl w:val="0"/>
        </w:rPr>
        <w:t xml:space="preserve">Answered 15-25 customer calls daily, reducing average on-hold wait times by 20 minutes, contributing to improved customer satisfaction.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71" w:lineRule="auto"/>
        <w:ind w:left="1094" w:hanging="360"/>
        <w:rPr/>
      </w:pPr>
      <w:r w:rsidDel="00000000" w:rsidR="00000000" w:rsidRPr="00000000">
        <w:rPr>
          <w:rtl w:val="0"/>
        </w:rPr>
        <w:t xml:space="preserve">Handled customer inquiries regarding sales and prices successfully resolving 50-65 questions per shift and ensuring customers received timely information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348" w:lineRule="auto"/>
        <w:ind w:left="1094" w:hanging="360"/>
        <w:rPr/>
      </w:pPr>
      <w:r w:rsidDel="00000000" w:rsidR="00000000" w:rsidRPr="00000000">
        <w:rPr>
          <w:rtl w:val="0"/>
        </w:rPr>
        <w:t xml:space="preserve">Contributed to sales growth by assisting in over 300 transactions weekly, achieving 100% of monthly sales targets.</w:t>
      </w:r>
    </w:p>
    <w:p w:rsidR="00000000" w:rsidDel="00000000" w:rsidP="00000000" w:rsidRDefault="00000000" w:rsidRPr="00000000" w14:paraId="0000002A">
      <w:pPr>
        <w:spacing w:after="200" w:lineRule="auto"/>
        <w:ind w:left="38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50" w:lineRule="auto"/>
        <w:ind w:left="384" w:right="28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PROCUREMENT INTERN (SEPTEMBER 2021 - DECEMBER 2021) </w:t>
      </w:r>
    </w:p>
    <w:p w:rsidR="00000000" w:rsidDel="00000000" w:rsidP="00000000" w:rsidRDefault="00000000" w:rsidRPr="00000000" w14:paraId="0000002C">
      <w:pPr>
        <w:spacing w:after="0" w:line="350" w:lineRule="auto"/>
        <w:ind w:left="384" w:right="28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KUMASI METROPOLITAN ASSEMBLY, ADUM - KUMASI.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2d6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2" w:lineRule="auto"/>
        <w:ind w:left="74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094" w:hanging="360"/>
        <w:rPr/>
      </w:pPr>
      <w:r w:rsidDel="00000000" w:rsidR="00000000" w:rsidRPr="00000000">
        <w:rPr>
          <w:rtl w:val="0"/>
        </w:rPr>
        <w:t xml:space="preserve">Maintained complete documentation and records for over  70 purchasing activities monthly, ensuring accuracy and compliance with company policies.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15" w:line="359" w:lineRule="auto"/>
        <w:ind w:left="1094" w:hanging="360"/>
        <w:rPr/>
      </w:pPr>
      <w:r w:rsidDel="00000000" w:rsidR="00000000" w:rsidRPr="00000000">
        <w:rPr>
          <w:rtl w:val="0"/>
        </w:rPr>
        <w:t xml:space="preserve">Facilitated consistent email communication with 25 number of stores and suppliers weekly.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094" w:hanging="360"/>
        <w:rPr/>
      </w:pPr>
      <w:r w:rsidDel="00000000" w:rsidR="00000000" w:rsidRPr="00000000">
        <w:rPr>
          <w:rtl w:val="0"/>
        </w:rPr>
        <w:t xml:space="preserve">Performed monthly reconciliation of between 70-90 open purchasing orders, achieving 100% accuracy and reducing discrepancies by 100%.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12" w:line="360" w:lineRule="auto"/>
        <w:ind w:left="1094" w:hanging="360"/>
        <w:rPr/>
      </w:pPr>
      <w:r w:rsidDel="00000000" w:rsidR="00000000" w:rsidRPr="00000000">
        <w:rPr>
          <w:rtl w:val="0"/>
        </w:rPr>
        <w:t xml:space="preserve">Developed and maintained spreadsheets with information on 300 number of items, streamlining inventory management and facilitating quicker decision-making for purchasing needs</w:t>
      </w:r>
    </w:p>
    <w:p w:rsidR="00000000" w:rsidDel="00000000" w:rsidP="00000000" w:rsidRDefault="00000000" w:rsidRPr="00000000" w14:paraId="00000032">
      <w:pPr>
        <w:spacing w:after="104" w:lineRule="auto"/>
        <w:ind w:left="10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74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tabs>
          <w:tab w:val="center" w:leader="none" w:pos="1779"/>
          <w:tab w:val="right" w:leader="none" w:pos="11476"/>
        </w:tabs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w:rPr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278883" cy="27432"/>
                <wp:effectExtent b="0" l="0" r="0" t="0"/>
                <wp:docPr id="29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6550" y="3752550"/>
                          <a:ext cx="5278883" cy="27432"/>
                          <a:chOff x="2706550" y="3752550"/>
                          <a:chExt cx="5278900" cy="41175"/>
                        </a:xfrm>
                      </wpg:grpSpPr>
                      <wpg:grpSp>
                        <wpg:cNvGrpSpPr/>
                        <wpg:grpSpPr>
                          <a:xfrm>
                            <a:off x="2706559" y="3766284"/>
                            <a:ext cx="5278883" cy="27425"/>
                            <a:chOff x="0" y="0"/>
                            <a:chExt cx="5278883" cy="27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278875" cy="2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5278883" cy="0"/>
                            </a:xfrm>
                            <a:custGeom>
                              <a:rect b="b" l="l" r="r" t="t"/>
                              <a:pathLst>
                                <a:path extrusionOk="0" h="120000" w="5278883">
                                  <a:moveTo>
                                    <a:pt x="0" y="0"/>
                                  </a:moveTo>
                                  <a:lnTo>
                                    <a:pt x="52788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7425">
                              <a:solidFill>
                                <a:srgbClr val="972923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278883" cy="27432"/>
                <wp:effectExtent b="0" l="0" r="0" t="0"/>
                <wp:docPr id="294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8883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0"/>
          <w:sz w:val="6"/>
          <w:szCs w:val="6"/>
          <w:vertAlign w:val="superscript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90" w:lineRule="auto"/>
        <w:ind w:left="74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08" w:lineRule="auto"/>
        <w:ind w:left="1094" w:hanging="360"/>
        <w:rPr/>
      </w:pPr>
      <w:r w:rsidDel="00000000" w:rsidR="00000000" w:rsidRPr="00000000">
        <w:rPr>
          <w:rtl w:val="0"/>
        </w:rPr>
        <w:t xml:space="preserve">Speaks French eloquently.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24" w:lineRule="auto"/>
        <w:ind w:left="1094" w:hanging="360"/>
        <w:rPr/>
      </w:pPr>
      <w:r w:rsidDel="00000000" w:rsidR="00000000" w:rsidRPr="00000000">
        <w:rPr>
          <w:rtl w:val="0"/>
        </w:rPr>
        <w:t xml:space="preserve">Advanced knowledge in Microsoft Suit: Word, PowerPoint and Excel. 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86" w:lineRule="auto"/>
        <w:ind w:left="1094" w:hanging="360"/>
        <w:rPr/>
      </w:pPr>
      <w:r w:rsidDel="00000000" w:rsidR="00000000" w:rsidRPr="00000000">
        <w:rPr>
          <w:rtl w:val="0"/>
        </w:rPr>
        <w:t xml:space="preserve">Excellent in data collection and analysis with great report writing skills.  </w:t>
      </w:r>
    </w:p>
    <w:p w:rsidR="00000000" w:rsidDel="00000000" w:rsidP="00000000" w:rsidRDefault="00000000" w:rsidRPr="00000000" w14:paraId="00000039">
      <w:pPr>
        <w:spacing w:after="216" w:lineRule="auto"/>
        <w:ind w:left="389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1"/>
        <w:spacing w:after="162" w:lineRule="auto"/>
        <w:ind w:left="384" w:right="0" w:firstLine="389"/>
        <w:rPr/>
      </w:pPr>
      <w:r w:rsidDel="00000000" w:rsidR="00000000" w:rsidRPr="00000000">
        <w:rPr>
          <w:rtl w:val="0"/>
        </w:rPr>
        <w:t xml:space="preserve">PERSONAL ATTRIBUTES ………………………………………………………………………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107" w:lineRule="auto"/>
        <w:ind w:left="1094" w:hanging="360"/>
        <w:rPr/>
      </w:pPr>
      <w:r w:rsidDel="00000000" w:rsidR="00000000" w:rsidRPr="00000000">
        <w:rPr>
          <w:rtl w:val="0"/>
        </w:rPr>
        <w:t xml:space="preserve">Excellent interpersonal skills.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094" w:hanging="360"/>
        <w:rPr/>
      </w:pPr>
      <w:r w:rsidDel="00000000" w:rsidR="00000000" w:rsidRPr="00000000">
        <w:rPr>
          <w:rtl w:val="0"/>
        </w:rPr>
        <w:t xml:space="preserve">Diligent and organized. 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094" w:hanging="360"/>
        <w:rPr/>
      </w:pPr>
      <w:r w:rsidDel="00000000" w:rsidR="00000000" w:rsidRPr="00000000">
        <w:rPr>
          <w:rtl w:val="0"/>
        </w:rPr>
        <w:t xml:space="preserve">Ethical and loyal. 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95" w:lineRule="auto"/>
        <w:ind w:left="1094" w:hanging="360"/>
        <w:rPr/>
      </w:pPr>
      <w:r w:rsidDel="00000000" w:rsidR="00000000" w:rsidRPr="00000000">
        <w:rPr>
          <w:rtl w:val="0"/>
        </w:rPr>
        <w:t xml:space="preserve">Team player  </w:t>
      </w:r>
    </w:p>
    <w:p w:rsidR="00000000" w:rsidDel="00000000" w:rsidP="00000000" w:rsidRDefault="00000000" w:rsidRPr="00000000" w14:paraId="0000003F">
      <w:pPr>
        <w:spacing w:after="71" w:lineRule="auto"/>
        <w:ind w:left="38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128" w:lineRule="auto"/>
        <w:ind w:left="384" w:right="0" w:firstLine="389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REFREES ………………………………………………………………………………………… </w:t>
      </w:r>
    </w:p>
    <w:p w:rsidR="00000000" w:rsidDel="00000000" w:rsidP="00000000" w:rsidRDefault="00000000" w:rsidRPr="00000000" w14:paraId="00000041">
      <w:pPr>
        <w:spacing w:after="101" w:lineRule="auto"/>
        <w:ind w:left="399" w:firstLine="74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01" w:lineRule="auto"/>
        <w:ind w:left="39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Dr. Mariama Zakari</w:t>
      </w:r>
    </w:p>
    <w:p w:rsidR="00000000" w:rsidDel="00000000" w:rsidP="00000000" w:rsidRDefault="00000000" w:rsidRPr="00000000" w14:paraId="00000043">
      <w:pPr>
        <w:spacing w:after="101" w:lineRule="auto"/>
        <w:ind w:left="399" w:firstLine="0"/>
        <w:rPr/>
      </w:pPr>
      <w:r w:rsidDel="00000000" w:rsidR="00000000" w:rsidRPr="00000000">
        <w:rPr>
          <w:rtl w:val="0"/>
        </w:rPr>
        <w:t xml:space="preserve">(Senior Lecturer, Department of Marketing and Corporate strategy, Kwame Nkrumah University of Science and Technology)</w:t>
      </w:r>
    </w:p>
    <w:p w:rsidR="00000000" w:rsidDel="00000000" w:rsidP="00000000" w:rsidRDefault="00000000" w:rsidRPr="00000000" w14:paraId="00000044">
      <w:pPr>
        <w:spacing w:after="101" w:lineRule="auto"/>
        <w:ind w:left="399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Email __mzakari.ksb@knust.edu.gh</w:t>
        </w:r>
      </w:hyperlink>
      <w:r w:rsidDel="00000000" w:rsidR="00000000" w:rsidRPr="00000000">
        <w:rPr>
          <w:rtl w:val="0"/>
        </w:rPr>
        <w:t xml:space="preserve">   Phone__ +233249076475</w:t>
      </w:r>
    </w:p>
    <w:p w:rsidR="00000000" w:rsidDel="00000000" w:rsidP="00000000" w:rsidRDefault="00000000" w:rsidRPr="00000000" w14:paraId="00000045">
      <w:pPr>
        <w:spacing w:after="101" w:lineRule="auto"/>
        <w:ind w:left="399" w:firstLine="0"/>
        <w:rPr/>
      </w:pPr>
      <w:r w:rsidDel="00000000" w:rsidR="00000000" w:rsidRPr="00000000">
        <w:rPr>
          <w:rtl w:val="0"/>
        </w:rPr>
        <w:t xml:space="preserve">Mr. Mohammed Toufic</w:t>
      </w:r>
    </w:p>
    <w:p w:rsidR="00000000" w:rsidDel="00000000" w:rsidP="00000000" w:rsidRDefault="00000000" w:rsidRPr="00000000" w14:paraId="00000046">
      <w:pPr>
        <w:spacing w:after="101" w:lineRule="auto"/>
        <w:ind w:left="399" w:firstLine="0"/>
        <w:rPr/>
      </w:pPr>
      <w:r w:rsidDel="00000000" w:rsidR="00000000" w:rsidRPr="00000000">
        <w:rPr>
          <w:rtl w:val="0"/>
        </w:rPr>
        <w:t xml:space="preserve">(Procurement Officer, Kumasi Metropolitan Assembly)</w:t>
      </w:r>
    </w:p>
    <w:p w:rsidR="00000000" w:rsidDel="00000000" w:rsidP="00000000" w:rsidRDefault="00000000" w:rsidRPr="00000000" w14:paraId="00000047">
      <w:pPr>
        <w:spacing w:after="101" w:lineRule="auto"/>
        <w:ind w:left="399" w:firstLine="0"/>
        <w:rPr/>
      </w:pPr>
      <w:r w:rsidDel="00000000" w:rsidR="00000000" w:rsidRPr="00000000">
        <w:rPr>
          <w:rtl w:val="0"/>
        </w:rPr>
        <w:t xml:space="preserve">Email__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toufic08@yahoo.com</w:t>
        </w:r>
      </w:hyperlink>
      <w:r w:rsidDel="00000000" w:rsidR="00000000" w:rsidRPr="00000000">
        <w:rPr>
          <w:rtl w:val="0"/>
        </w:rPr>
        <w:t xml:space="preserve">         Phone__ +233242885304</w:t>
      </w:r>
    </w:p>
    <w:p w:rsidR="00000000" w:rsidDel="00000000" w:rsidP="00000000" w:rsidRDefault="00000000" w:rsidRPr="00000000" w14:paraId="00000048">
      <w:pPr>
        <w:spacing w:after="101" w:lineRule="auto"/>
        <w:ind w:left="399" w:firstLine="0"/>
        <w:rPr/>
      </w:pPr>
      <w:r w:rsidDel="00000000" w:rsidR="00000000" w:rsidRPr="00000000">
        <w:rPr>
          <w:rtl w:val="0"/>
        </w:rPr>
        <w:t xml:space="preserve">Mrs. Lydia Ohenewaa</w:t>
      </w:r>
    </w:p>
    <w:p w:rsidR="00000000" w:rsidDel="00000000" w:rsidP="00000000" w:rsidRDefault="00000000" w:rsidRPr="00000000" w14:paraId="00000049">
      <w:pPr>
        <w:spacing w:after="101" w:lineRule="auto"/>
        <w:ind w:left="399" w:firstLine="0"/>
        <w:rPr/>
      </w:pPr>
      <w:r w:rsidDel="00000000" w:rsidR="00000000" w:rsidRPr="00000000">
        <w:rPr>
          <w:rtl w:val="0"/>
        </w:rPr>
        <w:t xml:space="preserve">(Retail Experience Controller, MTN Ghana)</w:t>
      </w:r>
    </w:p>
    <w:p w:rsidR="00000000" w:rsidDel="00000000" w:rsidP="00000000" w:rsidRDefault="00000000" w:rsidRPr="00000000" w14:paraId="0000004A">
      <w:pPr>
        <w:spacing w:after="101" w:lineRule="auto"/>
        <w:ind w:left="399" w:firstLine="0"/>
        <w:rPr/>
      </w:pPr>
      <w:r w:rsidDel="00000000" w:rsidR="00000000" w:rsidRPr="00000000">
        <w:rPr>
          <w:rtl w:val="0"/>
        </w:rPr>
        <w:t xml:space="preserve">Email__ lydia.ohenewaa@mtn.com   Phone__ +233244323060</w:t>
      </w:r>
    </w:p>
    <w:p w:rsidR="00000000" w:rsidDel="00000000" w:rsidP="00000000" w:rsidRDefault="00000000" w:rsidRPr="00000000" w14:paraId="0000004B">
      <w:pPr>
        <w:spacing w:after="101" w:lineRule="auto"/>
        <w:ind w:left="399" w:firstLine="74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389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1650.0" w:type="dxa"/>
        <w:jc w:val="left"/>
        <w:tblInd w:w="-5.0" w:type="dxa"/>
        <w:tblLayout w:type="fixed"/>
        <w:tblLook w:val="0400"/>
      </w:tblPr>
      <w:tblGrid>
        <w:gridCol w:w="11650"/>
        <w:tblGridChange w:id="0">
          <w:tblGrid>
            <w:gridCol w:w="11650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72923" w:val="clear"/>
          </w:tcPr>
          <w:p w:rsidR="00000000" w:rsidDel="00000000" w:rsidP="00000000" w:rsidRDefault="00000000" w:rsidRPr="00000000" w14:paraId="0000004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942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" w:top="324" w:left="283" w:right="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1094" w:hanging="109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29" w:hanging="182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49" w:hanging="254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69" w:hanging="3269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89" w:hanging="398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709" w:hanging="470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29" w:hanging="5429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49" w:hanging="614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69" w:hanging="686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1094" w:hanging="109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29" w:hanging="182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49" w:hanging="254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69" w:hanging="3269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89" w:hanging="398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709" w:hanging="470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29" w:hanging="5429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49" w:hanging="614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69" w:hanging="686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094" w:hanging="1094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47" w:hanging="184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67" w:hanging="256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87" w:hanging="3287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007" w:hanging="400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727" w:hanging="472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47" w:hanging="5447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67" w:hanging="616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87" w:hanging="6887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1094" w:hanging="109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89" w:hanging="188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609" w:hanging="260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329" w:hanging="3329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049" w:hanging="404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769" w:hanging="476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89" w:hanging="5489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209" w:hanging="620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929" w:hanging="692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1094" w:hanging="1094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29" w:hanging="182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49" w:hanging="254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69" w:hanging="3269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89" w:hanging="398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709" w:hanging="470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29" w:hanging="5429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49" w:hanging="614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69" w:hanging="686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30" w:line="259" w:lineRule="auto"/>
        <w:ind w:left="756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399" w:right="-168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972923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30"/>
      <w:ind w:left="756" w:hanging="10"/>
    </w:pPr>
    <w:rPr>
      <w:rFonts w:ascii="Calibri" w:cs="Calibri" w:eastAsia="Calibri" w:hAnsi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ind w:left="399" w:right="-168" w:hanging="10"/>
      <w:outlineLvl w:val="0"/>
    </w:pPr>
    <w:rPr>
      <w:rFonts w:ascii="Times New Roman" w:cs="Times New Roman" w:eastAsia="Times New Roman" w:hAnsi="Times New Roman"/>
      <w:b w:val="1"/>
      <w:color w:val="972923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b w:val="1"/>
      <w:color w:val="972923"/>
      <w:sz w:val="28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94.0" w:type="dxa"/>
        <w:left w:w="202.0" w:type="dxa"/>
        <w:bottom w:w="0.0" w:type="dxa"/>
        <w:right w:w="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Email__mzakari.ksb@knust.edu.gh" TargetMode="External"/><Relationship Id="rId10" Type="http://schemas.openxmlformats.org/officeDocument/2006/relationships/image" Target="media/image3.png"/><Relationship Id="rId12" Type="http://schemas.openxmlformats.org/officeDocument/2006/relationships/hyperlink" Target="mailto:toufic08@yahoo.com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Xf7abfyrj7cz7yLvlgo5TDdmgQ==">CgMxLjA4AHIhMTEtcy0tRmdGQWlSUTdET2c5cHdGVnZBZXRVNkIwOW9j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2023-05-16T05:56:00Z</dcterms:created>
  <dc:creator>Banumathi Shinde</dc:creator>
</cp:coreProperties>
</file>