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8DAF9F" w14:textId="16A84E43" w:rsidR="008E6E8A" w:rsidRPr="00B470DD" w:rsidRDefault="008E6E8A" w:rsidP="00684A2D">
      <w:pPr>
        <w:spacing w:before="100" w:beforeAutospacing="1" w:after="100" w:afterAutospacing="1" w:line="360" w:lineRule="auto"/>
        <w:jc w:val="both"/>
        <w:rPr>
          <w:rFonts w:ascii="Segoe UI" w:hAnsi="Segoe UI" w:cs="Segoe UI"/>
          <w:sz w:val="24"/>
          <w:szCs w:val="24"/>
        </w:rPr>
      </w:pPr>
      <w:r w:rsidRPr="00B470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Задание 1</w:t>
      </w:r>
      <w:r w:rsidR="00684A2D" w:rsidRPr="00B470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.</w:t>
      </w:r>
      <w:r w:rsidR="00684A2D" w:rsidRPr="00B470DD">
        <w:rPr>
          <w:rFonts w:ascii="Segoe UI" w:hAnsi="Segoe UI" w:cs="Segoe UI"/>
          <w:sz w:val="24"/>
          <w:szCs w:val="24"/>
        </w:rPr>
        <w:t xml:space="preserve"> </w:t>
      </w:r>
      <w:r w:rsidR="00684A2D" w:rsidRPr="00B470DD">
        <w:rPr>
          <w:rFonts w:ascii="Segoe UI" w:hAnsi="Segoe UI" w:cs="Segoe UI"/>
          <w:b/>
          <w:sz w:val="24"/>
          <w:szCs w:val="24"/>
        </w:rPr>
        <w:t>Рассмотреть обобщенно современные процессоры и их характеристики.</w:t>
      </w:r>
    </w:p>
    <w:p w14:paraId="76973B5A" w14:textId="76849AC9" w:rsidR="008E6E8A" w:rsidRPr="008E6E8A" w:rsidRDefault="008E6E8A" w:rsidP="00684A2D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Современные центральные процессоры (CPU) —</w:t>
      </w:r>
      <w:r w:rsidR="00684A2D"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r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высокотехнологичные микросхемы, которые являются "мозгом" компьютера. Они выполняют инструкции программ путем выполнения арифметических, логических операций и операций управления.</w:t>
      </w:r>
    </w:p>
    <w:p w14:paraId="22CCEEAC" w14:textId="77777777" w:rsidR="008E6E8A" w:rsidRPr="008E6E8A" w:rsidRDefault="008E6E8A" w:rsidP="00684A2D">
      <w:pPr>
        <w:shd w:val="clear" w:color="auto" w:fill="FFFFFF"/>
        <w:spacing w:before="240" w:after="240" w:line="240" w:lineRule="auto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470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Ключевые характеристики современных процессоров:</w:t>
      </w:r>
    </w:p>
    <w:p w14:paraId="33C999DD" w14:textId="594BB741" w:rsidR="00684A2D" w:rsidRPr="00B470DD" w:rsidRDefault="00684A2D" w:rsidP="00684A2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470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 xml:space="preserve">Тактовая частота (Clock Speed) – </w:t>
      </w:r>
      <w:r w:rsidRPr="00B470DD">
        <w:rPr>
          <w:rFonts w:ascii="Segoe UI" w:eastAsia="Times New Roman" w:hAnsi="Segoe UI" w:cs="Segoe UI"/>
          <w:bCs/>
          <w:color w:val="0F1115"/>
          <w:sz w:val="24"/>
          <w:szCs w:val="24"/>
          <w:lang w:eastAsia="ru-RU"/>
        </w:rPr>
        <w:t>к</w:t>
      </w:r>
      <w:r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оличество операций (тактов), которое процессор может выполнять за секунду. Измеряется в гигагер</w:t>
      </w:r>
      <w:r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цах (ГГц)</w:t>
      </w:r>
      <w:r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.</w:t>
      </w:r>
      <w:r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Ч</w:t>
      </w:r>
      <w:r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ем выше частота, тем быстрее процессор выполняет одну линейную задачу. </w:t>
      </w:r>
    </w:p>
    <w:p w14:paraId="25CAAABA" w14:textId="77777777" w:rsidR="00B470DD" w:rsidRPr="00B470DD" w:rsidRDefault="00684A2D" w:rsidP="00B470D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470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Количество ядер (Cores) –</w:t>
      </w:r>
      <w:r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независимые</w:t>
      </w:r>
      <w:r w:rsidR="008E6E8A"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вычислительны</w:t>
      </w:r>
      <w:r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е блоки</w:t>
      </w:r>
      <w:r w:rsidR="008E6E8A"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(яд</w:t>
      </w:r>
      <w:r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ра</w:t>
      </w:r>
      <w:r w:rsidR="008E6E8A"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) на одном кристалле. Позволяют процессору выполнять несколько задач (потоков) одновременно, что значительно повышает общую производительность и отзывчивость системы в многозадачных сценариях.</w:t>
      </w:r>
    </w:p>
    <w:p w14:paraId="53267769" w14:textId="77777777" w:rsidR="00B470DD" w:rsidRPr="00B470DD" w:rsidRDefault="00B470DD" w:rsidP="00B470D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470DD">
        <w:rPr>
          <w:rStyle w:val="a7"/>
          <w:rFonts w:ascii="Segoe UI" w:hAnsi="Segoe UI" w:cs="Segoe UI"/>
          <w:color w:val="0F1115"/>
          <w:sz w:val="24"/>
          <w:szCs w:val="24"/>
        </w:rPr>
        <w:t xml:space="preserve">Сокет (Socket) – </w:t>
      </w:r>
      <w:r w:rsidRPr="00B470DD">
        <w:rPr>
          <w:rStyle w:val="a7"/>
          <w:rFonts w:ascii="Segoe UI" w:hAnsi="Segoe UI" w:cs="Segoe UI"/>
          <w:b w:val="0"/>
          <w:color w:val="0F1115"/>
          <w:sz w:val="24"/>
          <w:szCs w:val="24"/>
        </w:rPr>
        <w:t>ф</w:t>
      </w:r>
      <w:r w:rsidR="00684A2D" w:rsidRPr="00B470DD">
        <w:rPr>
          <w:rFonts w:ascii="Segoe UI" w:hAnsi="Segoe UI" w:cs="Segoe UI"/>
          <w:color w:val="0F1115"/>
          <w:sz w:val="24"/>
          <w:szCs w:val="24"/>
        </w:rPr>
        <w:t>изический разъем на материнской плате, предназначенный для установки процессора. Каждое поколение процессоров обычно требует определенного сокета</w:t>
      </w:r>
      <w:r w:rsidRPr="00B470DD">
        <w:rPr>
          <w:rFonts w:ascii="Segoe UI" w:hAnsi="Segoe UI" w:cs="Segoe UI"/>
          <w:color w:val="0F1115"/>
          <w:sz w:val="24"/>
          <w:szCs w:val="24"/>
        </w:rPr>
        <w:t>.</w:t>
      </w:r>
      <w:r w:rsidR="00684A2D" w:rsidRPr="00B470DD">
        <w:rPr>
          <w:rFonts w:ascii="Segoe UI" w:hAnsi="Segoe UI" w:cs="Segoe UI"/>
          <w:color w:val="0F1115"/>
          <w:sz w:val="24"/>
          <w:szCs w:val="24"/>
        </w:rPr>
        <w:t> Определяет совместимость п</w:t>
      </w:r>
      <w:r w:rsidRPr="00B470DD">
        <w:rPr>
          <w:rFonts w:ascii="Segoe UI" w:hAnsi="Segoe UI" w:cs="Segoe UI"/>
          <w:color w:val="0F1115"/>
          <w:sz w:val="24"/>
          <w:szCs w:val="24"/>
        </w:rPr>
        <w:t>роцессора с материнской платой.</w:t>
      </w:r>
    </w:p>
    <w:p w14:paraId="4EB23A70" w14:textId="682ABEBE" w:rsidR="00684A2D" w:rsidRPr="00B470DD" w:rsidRDefault="00684A2D" w:rsidP="00B470D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470DD">
        <w:rPr>
          <w:rStyle w:val="a7"/>
          <w:rFonts w:ascii="Segoe UI" w:hAnsi="Segoe UI" w:cs="Segoe UI"/>
          <w:color w:val="0F1115"/>
          <w:sz w:val="24"/>
          <w:szCs w:val="24"/>
        </w:rPr>
        <w:t>Поддерживаемый объем</w:t>
      </w:r>
      <w:r w:rsidR="00B470DD" w:rsidRPr="00B470DD">
        <w:rPr>
          <w:rStyle w:val="a7"/>
          <w:rFonts w:ascii="Segoe UI" w:hAnsi="Segoe UI" w:cs="Segoe UI"/>
          <w:color w:val="0F1115"/>
          <w:sz w:val="24"/>
          <w:szCs w:val="24"/>
        </w:rPr>
        <w:t xml:space="preserve"> и тип ОЗУ (Оперативной памяти) – </w:t>
      </w:r>
      <w:r w:rsidR="00B470DD" w:rsidRPr="00B470DD">
        <w:rPr>
          <w:rStyle w:val="a7"/>
          <w:rFonts w:ascii="Segoe UI" w:hAnsi="Segoe UI" w:cs="Segoe UI"/>
          <w:b w:val="0"/>
          <w:color w:val="0F1115"/>
          <w:sz w:val="24"/>
          <w:szCs w:val="24"/>
        </w:rPr>
        <w:t>к</w:t>
      </w:r>
      <w:r w:rsidRPr="00B470DD">
        <w:rPr>
          <w:rFonts w:ascii="Segoe UI" w:hAnsi="Segoe UI" w:cs="Segoe UI"/>
          <w:color w:val="0F1115"/>
          <w:sz w:val="24"/>
          <w:szCs w:val="24"/>
        </w:rPr>
        <w:t>онтроллер памяти, встроенный в современный процес</w:t>
      </w:r>
      <w:r w:rsidR="00E52130">
        <w:rPr>
          <w:rFonts w:ascii="Segoe UI" w:hAnsi="Segoe UI" w:cs="Segoe UI"/>
          <w:color w:val="0F1115"/>
          <w:sz w:val="24"/>
          <w:szCs w:val="24"/>
        </w:rPr>
        <w:t>сор, определяет, с каким типом</w:t>
      </w:r>
      <w:r w:rsidRPr="00B470DD">
        <w:rPr>
          <w:rFonts w:ascii="Segoe UI" w:hAnsi="Segoe UI" w:cs="Segoe UI"/>
          <w:color w:val="0F1115"/>
          <w:sz w:val="24"/>
          <w:szCs w:val="24"/>
        </w:rPr>
        <w:t>, максимальным объемом и каналами памяти он может работать.</w:t>
      </w:r>
      <w:r w:rsidR="00B470DD" w:rsidRPr="00B470DD">
        <w:rPr>
          <w:rFonts w:ascii="Segoe UI" w:hAnsi="Segoe UI" w:cs="Segoe UI"/>
          <w:color w:val="0F1115"/>
          <w:sz w:val="24"/>
          <w:szCs w:val="24"/>
        </w:rPr>
        <w:t xml:space="preserve"> </w:t>
      </w:r>
      <w:r w:rsidRPr="00B470DD">
        <w:rPr>
          <w:rFonts w:ascii="Segoe UI" w:hAnsi="Segoe UI" w:cs="Segoe UI"/>
          <w:color w:val="0F1115"/>
          <w:sz w:val="24"/>
          <w:szCs w:val="24"/>
        </w:rPr>
        <w:t xml:space="preserve">Нельзя установить в систему больше оперативной памяти или более быстрый тип, чем поддерживает процессор. </w:t>
      </w:r>
    </w:p>
    <w:p w14:paraId="20C6092A" w14:textId="6E8D91AD" w:rsidR="00684A2D" w:rsidRPr="00B470DD" w:rsidRDefault="00684A2D" w:rsidP="00684A2D">
      <w:pPr>
        <w:numPr>
          <w:ilvl w:val="0"/>
          <w:numId w:val="3"/>
        </w:numPr>
        <w:shd w:val="clear" w:color="auto" w:fill="FFFFFF"/>
        <w:spacing w:before="100" w:beforeAutospacing="1" w:after="120" w:line="240" w:lineRule="auto"/>
        <w:ind w:left="0"/>
        <w:jc w:val="both"/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</w:pPr>
      <w:r w:rsidRPr="00B470DD">
        <w:rPr>
          <w:rFonts w:ascii="Segoe UI" w:eastAsia="Times New Roman" w:hAnsi="Segoe UI" w:cs="Segoe UI"/>
          <w:b/>
          <w:bCs/>
          <w:color w:val="0F1115"/>
          <w:sz w:val="24"/>
          <w:szCs w:val="24"/>
          <w:lang w:eastAsia="ru-RU"/>
        </w:rPr>
        <w:t>Кэш-память (Cache) –</w:t>
      </w:r>
      <w:r w:rsidR="008E6E8A"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быстрая, но небольшая по объему память, встроенная в сам процессор. Бывает нескольких уровней: L1 (самый быстрый и маленький), L2, L3 (самый большой, но медленнее).</w:t>
      </w:r>
      <w:r w:rsidRPr="00B470DD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 xml:space="preserve"> </w:t>
      </w:r>
      <w:r w:rsidR="008E6E8A" w:rsidRPr="008E6E8A">
        <w:rPr>
          <w:rFonts w:ascii="Segoe UI" w:eastAsia="Times New Roman" w:hAnsi="Segoe UI" w:cs="Segoe UI"/>
          <w:color w:val="0F1115"/>
          <w:sz w:val="24"/>
          <w:szCs w:val="24"/>
          <w:lang w:eastAsia="ru-RU"/>
        </w:rPr>
        <w:t>Хранит часто используемые данные и инструкции, чтобы процессору не приходилось постоянно обращаться к медленной оперативной памяти (ОЗУ). Большой и эффективный кэш сильно ускоряет работу.</w:t>
      </w:r>
    </w:p>
    <w:p w14:paraId="5D27C0A2" w14:textId="5EE0CB40" w:rsidR="00D51F54" w:rsidRPr="00B470DD" w:rsidRDefault="00B470DD" w:rsidP="00B470DD">
      <w:pPr>
        <w:pStyle w:val="1"/>
        <w:rPr>
          <w:rFonts w:ascii="Segoe UI" w:hAnsi="Segoe UI" w:cs="Segoe UI"/>
          <w:b/>
          <w:color w:val="auto"/>
          <w:sz w:val="24"/>
          <w:szCs w:val="24"/>
        </w:rPr>
      </w:pPr>
      <w:r w:rsidRPr="00B470DD">
        <w:rPr>
          <w:rFonts w:ascii="Segoe UI" w:hAnsi="Segoe UI" w:cs="Segoe UI"/>
          <w:b/>
          <w:color w:val="auto"/>
          <w:sz w:val="24"/>
          <w:szCs w:val="24"/>
        </w:rPr>
        <w:t xml:space="preserve">Задание </w:t>
      </w:r>
      <w:r w:rsidR="00D51F54" w:rsidRPr="00B470DD">
        <w:rPr>
          <w:rFonts w:ascii="Segoe UI" w:hAnsi="Segoe UI" w:cs="Segoe UI"/>
          <w:b/>
          <w:color w:val="auto"/>
          <w:sz w:val="24"/>
          <w:szCs w:val="24"/>
        </w:rPr>
        <w:t xml:space="preserve">2. Найти самостоятельно определения </w:t>
      </w:r>
      <w:r w:rsidR="00D51F54" w:rsidRPr="00B470DD">
        <w:rPr>
          <w:rFonts w:ascii="Segoe UI" w:hAnsi="Segoe UI" w:cs="Segoe UI"/>
          <w:b/>
          <w:color w:val="auto"/>
          <w:sz w:val="24"/>
          <w:szCs w:val="24"/>
          <w:lang w:val="en-US"/>
        </w:rPr>
        <w:t>CPU</w:t>
      </w:r>
      <w:r w:rsidR="00D51F54" w:rsidRPr="00B470DD">
        <w:rPr>
          <w:rFonts w:ascii="Segoe UI" w:hAnsi="Segoe UI" w:cs="Segoe UI"/>
          <w:b/>
          <w:color w:val="auto"/>
          <w:sz w:val="24"/>
          <w:szCs w:val="24"/>
        </w:rPr>
        <w:t xml:space="preserve"> и </w:t>
      </w:r>
      <w:r w:rsidR="00D51F54" w:rsidRPr="00B470DD">
        <w:rPr>
          <w:rFonts w:ascii="Segoe UI" w:hAnsi="Segoe UI" w:cs="Segoe UI"/>
          <w:b/>
          <w:color w:val="auto"/>
          <w:sz w:val="24"/>
          <w:szCs w:val="24"/>
          <w:lang w:val="en-US"/>
        </w:rPr>
        <w:t>APU</w:t>
      </w:r>
      <w:r w:rsidR="00D51F54" w:rsidRPr="00B470DD">
        <w:rPr>
          <w:rFonts w:ascii="Segoe UI" w:hAnsi="Segoe UI" w:cs="Segoe UI"/>
          <w:b/>
          <w:color w:val="auto"/>
          <w:sz w:val="24"/>
          <w:szCs w:val="24"/>
        </w:rPr>
        <w:t>. Указать различия.</w:t>
      </w:r>
    </w:p>
    <w:p w14:paraId="7F2F740F" w14:textId="77777777" w:rsidR="00E52130" w:rsidRDefault="00B470DD" w:rsidP="00E5213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>
        <w:rPr>
          <w:rStyle w:val="a7"/>
          <w:rFonts w:ascii="Segoe UI" w:hAnsi="Segoe UI" w:cs="Segoe UI"/>
          <w:color w:val="0F1115"/>
        </w:rPr>
        <w:t>CPU (Central Processing Unit - Центральный процессор) –</w:t>
      </w:r>
      <w:r>
        <w:rPr>
          <w:rFonts w:ascii="Segoe UI" w:hAnsi="Segoe UI" w:cs="Segoe UI"/>
          <w:color w:val="0F1115"/>
        </w:rPr>
        <w:t xml:space="preserve"> основной исполнительный компонент компьютера, который выполняет большую часть обработки данных. Его главная задача — выполнять последовательности инструкций (программный код). CPU фокусируется на общих вычислениях и управлении системой.</w:t>
      </w:r>
    </w:p>
    <w:p w14:paraId="5F0D6455" w14:textId="25065674" w:rsidR="00B470DD" w:rsidRPr="00E52130" w:rsidRDefault="00B470DD" w:rsidP="00E52130">
      <w:pPr>
        <w:pStyle w:val="ds-markdown-paragraph"/>
        <w:numPr>
          <w:ilvl w:val="0"/>
          <w:numId w:val="5"/>
        </w:numPr>
        <w:shd w:val="clear" w:color="auto" w:fill="FFFFFF"/>
        <w:spacing w:after="0" w:afterAutospacing="0"/>
        <w:ind w:left="0"/>
        <w:rPr>
          <w:rFonts w:ascii="Segoe UI" w:hAnsi="Segoe UI" w:cs="Segoe UI"/>
          <w:color w:val="0F1115"/>
        </w:rPr>
      </w:pPr>
      <w:r w:rsidRPr="00E52130">
        <w:rPr>
          <w:rStyle w:val="a7"/>
          <w:rFonts w:ascii="Segoe UI" w:hAnsi="Segoe UI" w:cs="Segoe UI"/>
          <w:color w:val="0F1115"/>
        </w:rPr>
        <w:t>APU (Accelerated Processing Unit - Ускоренный процессор) –</w:t>
      </w:r>
      <w:r w:rsidRPr="00E52130">
        <w:rPr>
          <w:rFonts w:ascii="Segoe UI" w:hAnsi="Segoe UI" w:cs="Segoe UI"/>
          <w:color w:val="0F1115"/>
        </w:rPr>
        <w:t xml:space="preserve"> </w:t>
      </w:r>
      <w:r w:rsidRPr="00E52130">
        <w:rPr>
          <w:rStyle w:val="a7"/>
          <w:rFonts w:ascii="Segoe UI" w:hAnsi="Segoe UI" w:cs="Segoe UI"/>
          <w:b w:val="0"/>
          <w:color w:val="0F1115"/>
        </w:rPr>
        <w:t>гибридный процессор</w:t>
      </w:r>
      <w:r w:rsidRPr="00E52130">
        <w:rPr>
          <w:rFonts w:ascii="Segoe UI" w:hAnsi="Segoe UI" w:cs="Segoe UI"/>
          <w:color w:val="0F1115"/>
        </w:rPr>
        <w:t>, который объединяет на одном кристалле</w:t>
      </w:r>
      <w:r w:rsidR="00E52130" w:rsidRPr="00E52130">
        <w:rPr>
          <w:rFonts w:ascii="Segoe UI" w:hAnsi="Segoe UI" w:cs="Segoe UI"/>
          <w:color w:val="0F1115"/>
        </w:rPr>
        <w:t xml:space="preserve"> </w:t>
      </w:r>
      <w:r w:rsidR="00E52130" w:rsidRPr="00E52130">
        <w:rPr>
          <w:rStyle w:val="a7"/>
          <w:rFonts w:ascii="Segoe UI" w:hAnsi="Segoe UI" w:cs="Segoe UI"/>
          <w:b w:val="0"/>
          <w:color w:val="0F1115"/>
        </w:rPr>
        <w:t>с</w:t>
      </w:r>
      <w:r w:rsidRPr="00E52130">
        <w:rPr>
          <w:rStyle w:val="a7"/>
          <w:rFonts w:ascii="Segoe UI" w:hAnsi="Segoe UI" w:cs="Segoe UI"/>
          <w:b w:val="0"/>
          <w:color w:val="0F1115"/>
        </w:rPr>
        <w:t>овременные CPU-ядра</w:t>
      </w:r>
      <w:r w:rsidRPr="00E52130">
        <w:rPr>
          <w:rFonts w:ascii="Segoe UI" w:hAnsi="Segoe UI" w:cs="Segoe UI"/>
          <w:color w:val="0F1115"/>
        </w:rPr>
        <w:t> </w:t>
      </w:r>
      <w:r w:rsidR="00E52130" w:rsidRPr="00E52130">
        <w:rPr>
          <w:rFonts w:ascii="Segoe UI" w:hAnsi="Segoe UI" w:cs="Segoe UI"/>
          <w:color w:val="0F1115"/>
        </w:rPr>
        <w:t>и м</w:t>
      </w:r>
      <w:r w:rsidRPr="00E52130">
        <w:rPr>
          <w:rStyle w:val="a7"/>
          <w:rFonts w:ascii="Segoe UI" w:hAnsi="Segoe UI" w:cs="Segoe UI"/>
          <w:b w:val="0"/>
          <w:color w:val="0F1115"/>
        </w:rPr>
        <w:t>ощные графические ядра (iGPU)</w:t>
      </w:r>
      <w:r w:rsidRPr="00E52130">
        <w:rPr>
          <w:rFonts w:ascii="Segoe UI" w:hAnsi="Segoe UI" w:cs="Segoe UI"/>
          <w:b/>
          <w:color w:val="0F1115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9"/>
        <w:gridCol w:w="3811"/>
        <w:gridCol w:w="5633"/>
      </w:tblGrid>
      <w:tr w:rsidR="00B470DD" w14:paraId="26EEF81C" w14:textId="77777777" w:rsidTr="00B470DD">
        <w:trPr>
          <w:cantSplit/>
          <w:trHeight w:val="701"/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textDirection w:val="btLr"/>
            <w:vAlign w:val="center"/>
            <w:hideMark/>
          </w:tcPr>
          <w:p w14:paraId="1FCEF330" w14:textId="21031B05" w:rsidR="00B470DD" w:rsidRPr="00B470DD" w:rsidRDefault="00B470DD" w:rsidP="00B470DD">
            <w:pPr>
              <w:spacing w:line="240" w:lineRule="auto"/>
              <w:ind w:left="113" w:right="113"/>
              <w:jc w:val="center"/>
              <w:rPr>
                <w:rFonts w:ascii="Segoe UI" w:hAnsi="Segoe UI" w:cs="Segoe UI"/>
                <w:b/>
                <w:sz w:val="16"/>
                <w:szCs w:val="23"/>
              </w:rPr>
            </w:pPr>
            <w:r w:rsidRPr="00B470DD">
              <w:rPr>
                <w:rFonts w:ascii="Segoe UI" w:hAnsi="Segoe UI" w:cs="Segoe UI"/>
                <w:b/>
                <w:sz w:val="16"/>
                <w:szCs w:val="23"/>
              </w:rPr>
              <w:lastRenderedPageBreak/>
              <w:t>Хар</w:t>
            </w:r>
            <w:r>
              <w:rPr>
                <w:rFonts w:ascii="Segoe UI" w:hAnsi="Segoe UI" w:cs="Segoe UI"/>
                <w:b/>
                <w:sz w:val="16"/>
                <w:szCs w:val="23"/>
              </w:rPr>
              <w:t>-</w:t>
            </w:r>
            <w:r w:rsidRPr="00B470DD">
              <w:rPr>
                <w:rFonts w:ascii="Segoe UI" w:hAnsi="Segoe UI" w:cs="Segoe UI"/>
                <w:b/>
                <w:sz w:val="16"/>
                <w:szCs w:val="23"/>
              </w:rPr>
              <w:t>ка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5437E6" w14:textId="0EAFA0CD" w:rsidR="00B470DD" w:rsidRPr="00B470DD" w:rsidRDefault="00B470DD" w:rsidP="00B470DD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B470DD">
              <w:rPr>
                <w:rFonts w:ascii="Segoe UI" w:hAnsi="Segoe UI" w:cs="Segoe UI"/>
                <w:b/>
                <w:sz w:val="23"/>
                <w:szCs w:val="23"/>
              </w:rPr>
              <w:t>CPU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6F16CFC" w14:textId="4BD2776F" w:rsidR="00B470DD" w:rsidRPr="00B470DD" w:rsidRDefault="00B470DD" w:rsidP="00B470DD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B470DD">
              <w:rPr>
                <w:rFonts w:ascii="Segoe UI" w:hAnsi="Segoe UI" w:cs="Segoe UI"/>
                <w:b/>
                <w:sz w:val="23"/>
                <w:szCs w:val="23"/>
              </w:rPr>
              <w:t>APU</w:t>
            </w:r>
          </w:p>
        </w:tc>
      </w:tr>
      <w:tr w:rsidR="00B470DD" w14:paraId="498FDB16" w14:textId="77777777" w:rsidTr="00B470DD">
        <w:trPr>
          <w:cantSplit/>
          <w:trHeight w:val="113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textDirection w:val="btLr"/>
            <w:vAlign w:val="center"/>
            <w:hideMark/>
          </w:tcPr>
          <w:p w14:paraId="38B107B0" w14:textId="77777777" w:rsidR="00B470DD" w:rsidRPr="00B470DD" w:rsidRDefault="00B470DD" w:rsidP="00B470DD">
            <w:pPr>
              <w:spacing w:line="240" w:lineRule="auto"/>
              <w:ind w:left="113" w:right="113"/>
              <w:jc w:val="center"/>
              <w:rPr>
                <w:rFonts w:ascii="Segoe UI" w:hAnsi="Segoe UI" w:cs="Segoe UI"/>
                <w:sz w:val="16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sz w:val="16"/>
                <w:szCs w:val="23"/>
              </w:rPr>
              <w:t>Основная функция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A80C9A5" w14:textId="5990870A" w:rsidR="00B470DD" w:rsidRDefault="00B470DD" w:rsidP="00B470D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Выполнение общих вычислений и управление системой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9C4AF8F" w14:textId="544DB27A" w:rsidR="00B470DD" w:rsidRDefault="00B470D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E52130">
              <w:rPr>
                <w:rStyle w:val="a7"/>
                <w:rFonts w:ascii="Segoe UI" w:hAnsi="Segoe UI" w:cs="Segoe UI"/>
                <w:b w:val="0"/>
                <w:sz w:val="23"/>
                <w:szCs w:val="23"/>
              </w:rPr>
              <w:t>Гибридная функция</w:t>
            </w:r>
            <w:r>
              <w:rPr>
                <w:rStyle w:val="a7"/>
                <w:rFonts w:ascii="Segoe UI" w:hAnsi="Segoe UI" w:cs="Segoe UI"/>
                <w:sz w:val="23"/>
                <w:szCs w:val="23"/>
              </w:rPr>
              <w:t>:</w:t>
            </w:r>
            <w:r>
              <w:rPr>
                <w:rFonts w:ascii="Segoe UI" w:hAnsi="Segoe UI" w:cs="Segoe UI"/>
                <w:sz w:val="23"/>
                <w:szCs w:val="23"/>
              </w:rPr>
              <w:t> общие вычисления + мощная графическая обработка</w:t>
            </w:r>
          </w:p>
        </w:tc>
      </w:tr>
      <w:tr w:rsidR="00B470DD" w14:paraId="58909116" w14:textId="77777777" w:rsidTr="00B470DD">
        <w:trPr>
          <w:cantSplit/>
          <w:trHeight w:val="113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textDirection w:val="btLr"/>
            <w:vAlign w:val="center"/>
            <w:hideMark/>
          </w:tcPr>
          <w:p w14:paraId="2ED4C88A" w14:textId="77777777" w:rsidR="00B470DD" w:rsidRPr="00B470DD" w:rsidRDefault="00B470DD" w:rsidP="00B470DD">
            <w:pPr>
              <w:spacing w:line="240" w:lineRule="auto"/>
              <w:ind w:left="113" w:right="113"/>
              <w:jc w:val="center"/>
              <w:rPr>
                <w:rFonts w:ascii="Segoe UI" w:hAnsi="Segoe UI" w:cs="Segoe UI"/>
                <w:sz w:val="16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sz w:val="16"/>
                <w:szCs w:val="23"/>
              </w:rPr>
              <w:t>Графическое ядро (iGPU)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41E1F0A" w14:textId="08D6B944" w:rsidR="00B470DD" w:rsidRPr="00B470DD" w:rsidRDefault="00B470DD" w:rsidP="00B470DD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b w:val="0"/>
                <w:sz w:val="23"/>
                <w:szCs w:val="23"/>
              </w:rPr>
              <w:t>Есть, но часто слабое.</w:t>
            </w:r>
            <w:r w:rsidRPr="00B470DD">
              <w:rPr>
                <w:rFonts w:ascii="Segoe UI" w:hAnsi="Segoe UI" w:cs="Segoe UI"/>
                <w:b/>
                <w:sz w:val="23"/>
                <w:szCs w:val="23"/>
              </w:rPr>
              <w:t> </w:t>
            </w:r>
            <w:r w:rsidRPr="00B470DD">
              <w:rPr>
                <w:rFonts w:ascii="Segoe UI" w:hAnsi="Segoe UI" w:cs="Segoe UI"/>
                <w:sz w:val="23"/>
                <w:szCs w:val="23"/>
              </w:rPr>
              <w:t>Предназначено для базовых задач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299925C" w14:textId="6EEA7D4C" w:rsidR="00B470DD" w:rsidRPr="00B470DD" w:rsidRDefault="00B470DD" w:rsidP="00B470DD">
            <w:pPr>
              <w:spacing w:line="375" w:lineRule="atLeast"/>
              <w:rPr>
                <w:rFonts w:ascii="Segoe UI" w:hAnsi="Segoe UI" w:cs="Segoe UI"/>
                <w:b/>
                <w:sz w:val="23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b w:val="0"/>
                <w:sz w:val="23"/>
                <w:szCs w:val="23"/>
              </w:rPr>
              <w:t>Есть, и оно является ключевой особенностью</w:t>
            </w:r>
          </w:p>
        </w:tc>
      </w:tr>
      <w:tr w:rsidR="00B470DD" w14:paraId="5DF42F12" w14:textId="77777777" w:rsidTr="00B470DD">
        <w:trPr>
          <w:cantSplit/>
          <w:trHeight w:val="113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textDirection w:val="btLr"/>
            <w:vAlign w:val="center"/>
            <w:hideMark/>
          </w:tcPr>
          <w:p w14:paraId="7F657975" w14:textId="77777777" w:rsidR="00B470DD" w:rsidRPr="00B470DD" w:rsidRDefault="00B470DD" w:rsidP="00B470DD">
            <w:pPr>
              <w:spacing w:line="240" w:lineRule="auto"/>
              <w:ind w:left="113" w:right="113"/>
              <w:jc w:val="center"/>
              <w:rPr>
                <w:rFonts w:ascii="Segoe UI" w:hAnsi="Segoe UI" w:cs="Segoe UI"/>
                <w:sz w:val="16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sz w:val="16"/>
                <w:szCs w:val="23"/>
              </w:rPr>
              <w:t>Память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2F16FFE" w14:textId="6964CA99" w:rsidR="00B470DD" w:rsidRDefault="00E52130" w:rsidP="00E5213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Используется ОЗУ. Видеокарта имеет свою память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625218" w14:textId="59083435" w:rsidR="00B470DD" w:rsidRDefault="00E52130" w:rsidP="00E52130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 xml:space="preserve">Вычислительные ядра, и графика </w:t>
            </w:r>
            <w:r w:rsidRPr="00E52130">
              <w:rPr>
                <w:rFonts w:ascii="Segoe UI" w:hAnsi="Segoe UI" w:cs="Segoe UI"/>
                <w:sz w:val="23"/>
                <w:szCs w:val="23"/>
              </w:rPr>
              <w:t>использ</w:t>
            </w:r>
            <w:r>
              <w:rPr>
                <w:rFonts w:ascii="Segoe UI" w:hAnsi="Segoe UI" w:cs="Segoe UI"/>
                <w:sz w:val="23"/>
                <w:szCs w:val="23"/>
              </w:rPr>
              <w:t>уют</w:t>
            </w:r>
            <w:r w:rsidRPr="00E52130">
              <w:rPr>
                <w:rFonts w:ascii="Segoe UI" w:hAnsi="Segoe UI" w:cs="Segoe UI"/>
                <w:sz w:val="23"/>
                <w:szCs w:val="23"/>
              </w:rPr>
              <w:t xml:space="preserve"> одну и ту же системную оперативную память (ОЗУ)</w:t>
            </w:r>
          </w:p>
        </w:tc>
      </w:tr>
      <w:tr w:rsidR="00B470DD" w14:paraId="3162B9E6" w14:textId="77777777" w:rsidTr="00B470DD">
        <w:trPr>
          <w:cantSplit/>
          <w:trHeight w:val="1134"/>
        </w:trPr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textDirection w:val="btLr"/>
            <w:vAlign w:val="center"/>
            <w:hideMark/>
          </w:tcPr>
          <w:p w14:paraId="7BBEA2E5" w14:textId="77777777" w:rsidR="00B470DD" w:rsidRPr="00B470DD" w:rsidRDefault="00B470DD" w:rsidP="00B470DD">
            <w:pPr>
              <w:spacing w:line="240" w:lineRule="auto"/>
              <w:ind w:left="113" w:right="113"/>
              <w:jc w:val="center"/>
              <w:rPr>
                <w:rFonts w:ascii="Segoe UI" w:hAnsi="Segoe UI" w:cs="Segoe UI"/>
                <w:sz w:val="16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sz w:val="16"/>
                <w:szCs w:val="23"/>
              </w:rPr>
              <w:t>Особенность использования ОЗУ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B7C37D5" w14:textId="77777777" w:rsidR="00B470DD" w:rsidRDefault="00B470D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>
              <w:rPr>
                <w:rFonts w:ascii="Segoe UI" w:hAnsi="Segoe UI" w:cs="Segoe UI"/>
                <w:sz w:val="23"/>
                <w:szCs w:val="23"/>
              </w:rPr>
              <w:t>CPU-ядро имеет собственный быстрый кэш. Для iGPU (если она есть) выделяется небольшой объем системной памяти.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4776BDF8" w14:textId="00C511C4" w:rsidR="00B470DD" w:rsidRDefault="00B470DD" w:rsidP="00B470DD">
            <w:pPr>
              <w:spacing w:line="375" w:lineRule="atLeast"/>
              <w:rPr>
                <w:rFonts w:ascii="Segoe UI" w:hAnsi="Segoe UI" w:cs="Segoe UI"/>
                <w:sz w:val="23"/>
                <w:szCs w:val="23"/>
              </w:rPr>
            </w:pPr>
            <w:r w:rsidRPr="00B470DD">
              <w:rPr>
                <w:rStyle w:val="a7"/>
                <w:rFonts w:ascii="Segoe UI" w:hAnsi="Segoe UI" w:cs="Segoe UI"/>
                <w:b w:val="0"/>
                <w:sz w:val="23"/>
                <w:szCs w:val="23"/>
              </w:rPr>
              <w:t>И CPU, и мощное графическое ядро APU используют одну и ту же системную память (ОЗУ).</w:t>
            </w:r>
            <w:r>
              <w:rPr>
                <w:rFonts w:ascii="Segoe UI" w:hAnsi="Segoe UI" w:cs="Segoe UI"/>
                <w:sz w:val="23"/>
                <w:szCs w:val="23"/>
              </w:rPr>
              <w:t> Это означает, что видеопамять "заимствуется" из ОЗУ. Поэтому для APU </w:t>
            </w:r>
            <w:r w:rsidRPr="00B470DD">
              <w:rPr>
                <w:rStyle w:val="a7"/>
                <w:rFonts w:ascii="Segoe UI" w:hAnsi="Segoe UI" w:cs="Segoe UI"/>
                <w:b w:val="0"/>
                <w:sz w:val="23"/>
                <w:szCs w:val="23"/>
              </w:rPr>
              <w:t>критически важна</w:t>
            </w:r>
            <w:r>
              <w:rPr>
                <w:rFonts w:ascii="Segoe UI" w:hAnsi="Segoe UI" w:cs="Segoe UI"/>
                <w:sz w:val="23"/>
                <w:szCs w:val="23"/>
              </w:rPr>
              <w:t> высокая скорость оперативной память.</w:t>
            </w:r>
          </w:p>
        </w:tc>
      </w:tr>
    </w:tbl>
    <w:p w14:paraId="01FFF8AB" w14:textId="5C776FF9" w:rsidR="0096719D" w:rsidRPr="00B470DD" w:rsidRDefault="0096719D" w:rsidP="00684A2D">
      <w:pPr>
        <w:jc w:val="both"/>
        <w:rPr>
          <w:rFonts w:ascii="Segoe UI" w:hAnsi="Segoe UI" w:cs="Segoe UI"/>
          <w:sz w:val="24"/>
          <w:szCs w:val="24"/>
        </w:rPr>
      </w:pPr>
      <w:bookmarkStart w:id="0" w:name="_GoBack"/>
      <w:bookmarkEnd w:id="0"/>
    </w:p>
    <w:sectPr w:rsidR="0096719D" w:rsidRPr="00B470DD" w:rsidSect="00684A2D">
      <w:pgSz w:w="11906" w:h="16838"/>
      <w:pgMar w:top="1134" w:right="850" w:bottom="1134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4C86B9" w14:textId="77777777" w:rsidR="00C6512F" w:rsidRDefault="00C6512F" w:rsidP="0096719D">
      <w:pPr>
        <w:spacing w:after="0" w:line="240" w:lineRule="auto"/>
      </w:pPr>
      <w:r>
        <w:separator/>
      </w:r>
    </w:p>
  </w:endnote>
  <w:endnote w:type="continuationSeparator" w:id="0">
    <w:p w14:paraId="132269C8" w14:textId="77777777" w:rsidR="00C6512F" w:rsidRDefault="00C6512F" w:rsidP="00967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54B30D" w14:textId="77777777" w:rsidR="00C6512F" w:rsidRDefault="00C6512F" w:rsidP="0096719D">
      <w:pPr>
        <w:spacing w:after="0" w:line="240" w:lineRule="auto"/>
      </w:pPr>
      <w:r>
        <w:separator/>
      </w:r>
    </w:p>
  </w:footnote>
  <w:footnote w:type="continuationSeparator" w:id="0">
    <w:p w14:paraId="03133142" w14:textId="77777777" w:rsidR="00C6512F" w:rsidRDefault="00C6512F" w:rsidP="00967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555EA"/>
    <w:multiLevelType w:val="multilevel"/>
    <w:tmpl w:val="7C2E6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72660F"/>
    <w:multiLevelType w:val="multilevel"/>
    <w:tmpl w:val="33443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B6BD6"/>
    <w:multiLevelType w:val="multilevel"/>
    <w:tmpl w:val="9B36E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9E01CB"/>
    <w:multiLevelType w:val="hybridMultilevel"/>
    <w:tmpl w:val="05B40B62"/>
    <w:lvl w:ilvl="0" w:tplc="0A0259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F0727AB"/>
    <w:multiLevelType w:val="multilevel"/>
    <w:tmpl w:val="E7EAB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5B875A0"/>
    <w:multiLevelType w:val="hybridMultilevel"/>
    <w:tmpl w:val="AA4E1A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19D"/>
    <w:rsid w:val="002F5A03"/>
    <w:rsid w:val="00684A2D"/>
    <w:rsid w:val="006F3C67"/>
    <w:rsid w:val="008E6E8A"/>
    <w:rsid w:val="0096719D"/>
    <w:rsid w:val="00A61948"/>
    <w:rsid w:val="00B470DD"/>
    <w:rsid w:val="00BA101C"/>
    <w:rsid w:val="00C6512F"/>
    <w:rsid w:val="00D51F54"/>
    <w:rsid w:val="00E52130"/>
    <w:rsid w:val="00FB6CDD"/>
    <w:rsid w:val="00FC2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5C203"/>
  <w15:chartTrackingRefBased/>
  <w15:docId w15:val="{5A816CDE-F2F2-45C9-8A20-D14F4E24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470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8E6E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0D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719D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6719D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6719D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6719D"/>
    <w:rPr>
      <w:vertAlign w:val="superscript"/>
    </w:rPr>
  </w:style>
  <w:style w:type="character" w:customStyle="1" w:styleId="30">
    <w:name w:val="Заголовок 3 Знак"/>
    <w:basedOn w:val="a0"/>
    <w:link w:val="3"/>
    <w:uiPriority w:val="9"/>
    <w:rsid w:val="008E6E8A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7">
    <w:name w:val="Strong"/>
    <w:basedOn w:val="a0"/>
    <w:uiPriority w:val="22"/>
    <w:qFormat/>
    <w:rsid w:val="008E6E8A"/>
    <w:rPr>
      <w:b/>
      <w:bCs/>
    </w:rPr>
  </w:style>
  <w:style w:type="paragraph" w:customStyle="1" w:styleId="ds-markdown-paragraph">
    <w:name w:val="ds-markdown-paragraph"/>
    <w:basedOn w:val="a"/>
    <w:rsid w:val="008E6E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B470D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B470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134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5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FDA5A-C6F8-4920-B54A-7A289DBC2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User</cp:lastModifiedBy>
  <cp:revision>2</cp:revision>
  <dcterms:created xsi:type="dcterms:W3CDTF">2025-10-01T13:33:00Z</dcterms:created>
  <dcterms:modified xsi:type="dcterms:W3CDTF">2025-10-01T13:33:00Z</dcterms:modified>
</cp:coreProperties>
</file>