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분석 개요 및 목적</w:t>
      </w:r>
    </w:p>
    <w:p>
      <w:r>
        <w:t>본 보고서는 K-Pop 아이돌 프로그램의 남성 및 여성 시청률 데이터를 기반으로 상관관계를 분석하고, 인공지능 모델을 통한 예측 및 시청률 상승 트렌드의 원인을 심층 분석합니다. 이를 통해 K-Pop 콘텐츠의 대중적 파급력과 시청자 행동 패턴을 이해하는 것을 목적으로 합니다.</w:t>
      </w:r>
    </w:p>
    <w:p>
      <w:pPr>
        <w:pStyle w:val="Heading1"/>
      </w:pPr>
      <w:r>
        <w:t>2. 시청률 상관관계 시각화 (산포도)</w:t>
      </w:r>
    </w:p>
    <w:p>
      <w:r>
        <w:drawing>
          <wp:inline xmlns:a="http://schemas.openxmlformats.org/drawingml/2006/main" xmlns:pic="http://schemas.openxmlformats.org/drawingml/2006/picture">
            <wp:extent cx="5486400" cy="4360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산포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0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인공지능 예측 모델 비교 (직선 vs 곡선)</w:t>
      </w:r>
    </w:p>
    <w:p>
      <w:r>
        <w:drawing>
          <wp:inline xmlns:a="http://schemas.openxmlformats.org/drawingml/2006/main" xmlns:pic="http://schemas.openxmlformats.org/drawingml/2006/picture">
            <wp:extent cx="4572000" cy="3634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선형회귀_예측결과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634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다항회귀_예측결과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모델 성능 평가 지표 (요약)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분석 모델</w:t>
            </w:r>
          </w:p>
        </w:tc>
        <w:tc>
          <w:tcPr>
            <w:tcW w:type="dxa" w:w="2880"/>
          </w:tcPr>
          <w:p>
            <w:r>
              <w:t>적중 점수 (결정계수)</w:t>
            </w:r>
          </w:p>
        </w:tc>
        <w:tc>
          <w:tcPr>
            <w:tcW w:type="dxa" w:w="2880"/>
          </w:tcPr>
          <w:p>
            <w:r>
              <w:t>틀린 거리 (평균제곱오차)</w:t>
            </w:r>
          </w:p>
        </w:tc>
      </w:tr>
      <w:tr>
        <w:tc>
          <w:tcPr>
            <w:tcW w:type="dxa" w:w="2880"/>
          </w:tcPr>
          <w:p>
            <w:r>
              <w:t>선형회귀 (직선)</w:t>
            </w:r>
          </w:p>
        </w:tc>
        <w:tc>
          <w:tcPr>
            <w:tcW w:type="dxa" w:w="2880"/>
          </w:tcPr>
          <w:p>
            <w:r>
              <w:t>0.9648</w:t>
            </w:r>
          </w:p>
        </w:tc>
        <w:tc>
          <w:tcPr>
            <w:tcW w:type="dxa" w:w="2880"/>
          </w:tcPr>
          <w:p>
            <w:r>
              <w:t>0.2722</w:t>
            </w:r>
          </w:p>
        </w:tc>
      </w:tr>
      <w:tr>
        <w:tc>
          <w:tcPr>
            <w:tcW w:type="dxa" w:w="2880"/>
          </w:tcPr>
          <w:p>
            <w:r>
              <w:t>다항회귀 (곡선)</w:t>
            </w:r>
          </w:p>
        </w:tc>
        <w:tc>
          <w:tcPr>
            <w:tcW w:type="dxa" w:w="2880"/>
          </w:tcPr>
          <w:p>
            <w:r>
              <w:t>0.9664</w:t>
            </w:r>
          </w:p>
        </w:tc>
        <w:tc>
          <w:tcPr>
            <w:tcW w:type="dxa" w:w="2880"/>
          </w:tcPr>
          <w:p>
            <w:r>
              <w:t>0.2601</w:t>
            </w:r>
          </w:p>
        </w:tc>
      </w:tr>
    </w:tbl>
    <w:p>
      <w:pPr>
        <w:pStyle w:val="Heading1"/>
      </w:pPr>
      <w:r>
        <w:t>5. 남녀 시청률 동반 상승의 원인 분석</w:t>
      </w:r>
    </w:p>
    <w:p>
      <w:r>
        <w:t>데이터상에서 남성 시청률과 여성 시청률이 강한 상관관계를 보이며 함께 상승하는 주요 원인은 다음과 같이 분석됩니다.</w:t>
        <w:br/>
        <w:br/>
        <w:t>1) 프로그램 포맷의 다변화: 과거의 단순 아이돌 서바이벌을 넘어 데이팅 리얼리티, 라이프스타일 예능 등 대중적인 장르와 결합하며 특정 성별에 국한되지 않는 넓은 시청자층(Cross-over)을 확보했습니다.</w:t>
        <w:br/>
        <w:t>2) 글로벌 트렌드 및 SNS 파급력: 틱톡, 쇼츠 등 숏폼 콘텐츠를 통해 퍼포먼스가 성별과 관계없이 전 세대로 확산되며 방송에 대한 화제성을 동시에 견인합니다.</w:t>
        <w:br/>
        <w:t>3) 보편적인 성장 서사: 아티스트들의 노력과 성공 스토리는 성별을 불문하고 인간적인 공감대와 몰입감을 제공하여 남녀 시청자 모두를 본방 사수로 이끄는 동력이 됩니다.</w:t>
        <w:br/>
        <w:t>4) 참여형 플랫폼의 확대: 투표 및 커뮤니티 활동 등 시청자가 직접 참여하는 인터랙티브 요소가 강화되면서 능동적인 시청 경험이 전체 시청률 상승으로 이어집니다.</w:t>
      </w:r>
    </w:p>
    <w:p>
      <w:pPr>
        <w:pStyle w:val="Heading1"/>
      </w:pPr>
      <w:r>
        <w:t>6. 최종 결론</w:t>
      </w:r>
    </w:p>
    <w:p>
      <w:r>
        <w:t>아이돌 콘텐츠는 이제 특정 팬덤의 전유물이 아닌, 성별과 세대를 아우르는 대중 문화 아이콘으로 자리 잡았습니다. 본 분석에서 도출된 강력한 시청률 상관관계와 3차 다항회귀 모델의 높은 적중률은 K-Pop 프로그램의 미래 시청률을 정교하게 예측하고 마케팅 전략을 수립하는 데 중요한 기초 자료가 될 것입니다.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K-Pop 아이돌 프로그램 남녀 시청률 상관관계 및 트렌드 분석 보고서</dc:title>
  <dc:subject/>
  <dc:creator>An0jin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