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39D6E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>Слайд 1: Вступ і хронологія (0:00 – 0:45)</w:t>
      </w:r>
    </w:p>
    <w:p w14:paraId="32EB4A32" w14:textId="77777777" w:rsidR="005201D0" w:rsidRPr="005201D0" w:rsidRDefault="005201D0" w:rsidP="005201D0">
      <w:r w:rsidRPr="005201D0">
        <w:rPr>
          <w:b/>
          <w:bCs/>
        </w:rPr>
        <w:t>Доброго дня, шановні присутні!</w:t>
      </w:r>
    </w:p>
    <w:p w14:paraId="078A33B6" w14:textId="77777777" w:rsidR="005201D0" w:rsidRPr="005201D0" w:rsidRDefault="005201D0" w:rsidP="005201D0">
      <w:r w:rsidRPr="005201D0">
        <w:t xml:space="preserve">Сьогодні ми поговоримо про витоки європейської </w:t>
      </w:r>
      <w:proofErr w:type="spellStart"/>
      <w:r w:rsidRPr="005201D0">
        <w:t>мислительної</w:t>
      </w:r>
      <w:proofErr w:type="spellEnd"/>
      <w:r w:rsidRPr="005201D0">
        <w:t xml:space="preserve"> традиції — античну філософію. Головний вектор, яким пройшла антична думка, можна сформулювати коротко: </w:t>
      </w:r>
      <w:r w:rsidRPr="005201D0">
        <w:rPr>
          <w:b/>
          <w:bCs/>
        </w:rPr>
        <w:t>«Від космосу до людини»</w:t>
      </w:r>
      <w:r w:rsidRPr="005201D0">
        <w:t>.</w:t>
      </w:r>
    </w:p>
    <w:p w14:paraId="5BEE94E6" w14:textId="77777777" w:rsidR="005201D0" w:rsidRPr="005201D0" w:rsidRDefault="005201D0" w:rsidP="005201D0">
      <w:r w:rsidRPr="005201D0">
        <w:t>Як видно на першому слайді, цей шлях тривав понад тисячоліття і пройшов чотири ключові етапи:</w:t>
      </w:r>
    </w:p>
    <w:p w14:paraId="6AD315D7" w14:textId="77777777" w:rsidR="005201D0" w:rsidRPr="005201D0" w:rsidRDefault="005201D0" w:rsidP="005201D0">
      <w:pPr>
        <w:numPr>
          <w:ilvl w:val="0"/>
          <w:numId w:val="1"/>
        </w:numPr>
      </w:pPr>
      <w:r w:rsidRPr="005201D0">
        <w:t>Початок у VIII–VI ст. до н.е. — це фундаментальний перехід від міфу до логосу.</w:t>
      </w:r>
    </w:p>
    <w:p w14:paraId="3EF9D496" w14:textId="77777777" w:rsidR="005201D0" w:rsidRPr="005201D0" w:rsidRDefault="005201D0" w:rsidP="005201D0">
      <w:pPr>
        <w:numPr>
          <w:ilvl w:val="0"/>
          <w:numId w:val="1"/>
        </w:numPr>
      </w:pPr>
      <w:r w:rsidRPr="005201D0">
        <w:t>V ст. до н.е. — Сократичний поворот, коли у центр уваги стає сама людина.</w:t>
      </w:r>
    </w:p>
    <w:p w14:paraId="115D6586" w14:textId="77777777" w:rsidR="005201D0" w:rsidRPr="005201D0" w:rsidRDefault="005201D0" w:rsidP="005201D0">
      <w:pPr>
        <w:numPr>
          <w:ilvl w:val="0"/>
          <w:numId w:val="1"/>
        </w:numPr>
      </w:pPr>
      <w:r w:rsidRPr="005201D0">
        <w:t xml:space="preserve">IV ст. до н.е. — розквіт грандіозних систем Платона й </w:t>
      </w:r>
      <w:proofErr w:type="spellStart"/>
      <w:r w:rsidRPr="005201D0">
        <w:t>Арістотеля</w:t>
      </w:r>
      <w:proofErr w:type="spellEnd"/>
      <w:r w:rsidRPr="005201D0">
        <w:t>.</w:t>
      </w:r>
    </w:p>
    <w:p w14:paraId="470C6FCA" w14:textId="77777777" w:rsidR="005201D0" w:rsidRPr="005201D0" w:rsidRDefault="005201D0" w:rsidP="005201D0">
      <w:pPr>
        <w:numPr>
          <w:ilvl w:val="0"/>
          <w:numId w:val="1"/>
        </w:numPr>
      </w:pPr>
      <w:r w:rsidRPr="005201D0">
        <w:t>І зрештою, елліністична доба — коли філософія перетворюється на практичне «мистецтво жити».</w:t>
      </w:r>
    </w:p>
    <w:p w14:paraId="4329755E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 xml:space="preserve">Слайд 2: </w:t>
      </w:r>
      <w:proofErr w:type="spellStart"/>
      <w:r w:rsidRPr="005201D0">
        <w:rPr>
          <w:b/>
          <w:bCs/>
        </w:rPr>
        <w:t>Досократики</w:t>
      </w:r>
      <w:proofErr w:type="spellEnd"/>
      <w:r w:rsidRPr="005201D0">
        <w:rPr>
          <w:b/>
          <w:bCs/>
        </w:rPr>
        <w:t xml:space="preserve"> · Природа (0:45 – 1:30)</w:t>
      </w:r>
    </w:p>
    <w:p w14:paraId="288880F3" w14:textId="77777777" w:rsidR="005201D0" w:rsidRPr="005201D0" w:rsidRDefault="005201D0" w:rsidP="005201D0">
      <w:r w:rsidRPr="005201D0">
        <w:rPr>
          <w:b/>
          <w:bCs/>
        </w:rPr>
        <w:t>Переходимо до другого слайда.</w:t>
      </w:r>
    </w:p>
    <w:p w14:paraId="17C7B00A" w14:textId="77777777" w:rsidR="005201D0" w:rsidRPr="005201D0" w:rsidRDefault="005201D0" w:rsidP="005201D0">
      <w:r w:rsidRPr="005201D0">
        <w:t xml:space="preserve">Перші грецькі філософи — </w:t>
      </w:r>
      <w:proofErr w:type="spellStart"/>
      <w:r w:rsidRPr="005201D0">
        <w:t>досократики</w:t>
      </w:r>
      <w:proofErr w:type="spellEnd"/>
      <w:r w:rsidRPr="005201D0">
        <w:t xml:space="preserve"> — були зачаровані природою. Вони ставили первинне, але фундаментальне запитання: </w:t>
      </w:r>
      <w:r w:rsidRPr="005201D0">
        <w:rPr>
          <w:b/>
          <w:bCs/>
        </w:rPr>
        <w:t xml:space="preserve">«З чого виникає все і що є </w:t>
      </w:r>
      <w:proofErr w:type="spellStart"/>
      <w:r w:rsidRPr="005201D0">
        <w:rPr>
          <w:b/>
          <w:bCs/>
        </w:rPr>
        <w:t>першопочатком</w:t>
      </w:r>
      <w:proofErr w:type="spellEnd"/>
      <w:r w:rsidRPr="005201D0">
        <w:rPr>
          <w:b/>
          <w:bCs/>
        </w:rPr>
        <w:t>?»</w:t>
      </w:r>
    </w:p>
    <w:p w14:paraId="62B9273A" w14:textId="77777777" w:rsidR="005201D0" w:rsidRPr="005201D0" w:rsidRDefault="005201D0" w:rsidP="005201D0">
      <w:r w:rsidRPr="005201D0">
        <w:t xml:space="preserve">На зміну міфологічним богам приходить раціональне пояснення. </w:t>
      </w:r>
      <w:r w:rsidRPr="005201D0">
        <w:rPr>
          <w:b/>
          <w:bCs/>
        </w:rPr>
        <w:t xml:space="preserve">Фалес </w:t>
      </w:r>
      <w:proofErr w:type="spellStart"/>
      <w:r w:rsidRPr="005201D0">
        <w:rPr>
          <w:b/>
          <w:bCs/>
        </w:rPr>
        <w:t>Мілетський</w:t>
      </w:r>
      <w:proofErr w:type="spellEnd"/>
      <w:r w:rsidRPr="005201D0">
        <w:t xml:space="preserve"> бачив таким </w:t>
      </w:r>
      <w:proofErr w:type="spellStart"/>
      <w:r w:rsidRPr="005201D0">
        <w:t>першопочатком</w:t>
      </w:r>
      <w:proofErr w:type="spellEnd"/>
      <w:r w:rsidRPr="005201D0">
        <w:t xml:space="preserve"> воду, вважаючи її живою основою речей. Його ученик </w:t>
      </w:r>
      <w:proofErr w:type="spellStart"/>
      <w:r w:rsidRPr="005201D0">
        <w:rPr>
          <w:b/>
          <w:bCs/>
        </w:rPr>
        <w:t>Анаксімандр</w:t>
      </w:r>
      <w:proofErr w:type="spellEnd"/>
      <w:r w:rsidRPr="005201D0">
        <w:t xml:space="preserve"> пішов далі й увів поняття </w:t>
      </w:r>
      <w:r w:rsidRPr="005201D0">
        <w:rPr>
          <w:i/>
          <w:iCs/>
        </w:rPr>
        <w:t>«апейрон»</w:t>
      </w:r>
      <w:r w:rsidRPr="005201D0">
        <w:t xml:space="preserve"> — безмежну, невизначену субстанцію. А </w:t>
      </w:r>
      <w:proofErr w:type="spellStart"/>
      <w:r w:rsidRPr="005201D0">
        <w:rPr>
          <w:b/>
          <w:bCs/>
        </w:rPr>
        <w:t>Анаксімен</w:t>
      </w:r>
      <w:proofErr w:type="spellEnd"/>
      <w:r w:rsidRPr="005201D0">
        <w:t xml:space="preserve"> вважав основою всього повітря, яке через згущення та розрідження створює різноманіття світу.</w:t>
      </w:r>
    </w:p>
    <w:p w14:paraId="7422D3BA" w14:textId="77777777" w:rsidR="005201D0" w:rsidRPr="005201D0" w:rsidRDefault="005201D0" w:rsidP="005201D0">
      <w:r w:rsidRPr="005201D0">
        <w:t>Головне досягнення цього періоду — переконання, що світ можна зрозуміти за допомогою розуму, а не сліпої віри.</w:t>
      </w:r>
    </w:p>
    <w:p w14:paraId="772189D7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 xml:space="preserve">Слайд 3: </w:t>
      </w:r>
      <w:proofErr w:type="spellStart"/>
      <w:r w:rsidRPr="005201D0">
        <w:rPr>
          <w:b/>
          <w:bCs/>
        </w:rPr>
        <w:t>Піфагореїці</w:t>
      </w:r>
      <w:proofErr w:type="spellEnd"/>
      <w:r w:rsidRPr="005201D0">
        <w:rPr>
          <w:b/>
          <w:bCs/>
        </w:rPr>
        <w:t xml:space="preserve"> та Геракліт (1:30 – 2:15)</w:t>
      </w:r>
    </w:p>
    <w:p w14:paraId="5CB2064C" w14:textId="77777777" w:rsidR="005201D0" w:rsidRPr="005201D0" w:rsidRDefault="005201D0" w:rsidP="005201D0">
      <w:r w:rsidRPr="005201D0">
        <w:rPr>
          <w:b/>
          <w:bCs/>
        </w:rPr>
        <w:t>Третій слайд розкриває нові грані розуміння Всесвіту.</w:t>
      </w:r>
    </w:p>
    <w:p w14:paraId="34A881EE" w14:textId="77777777" w:rsidR="005201D0" w:rsidRPr="005201D0" w:rsidRDefault="005201D0" w:rsidP="005201D0">
      <w:r w:rsidRPr="005201D0">
        <w:t xml:space="preserve">Якщо перші натурфілософи шукали речовину, то </w:t>
      </w:r>
      <w:r w:rsidRPr="005201D0">
        <w:rPr>
          <w:b/>
          <w:bCs/>
        </w:rPr>
        <w:t>Піфагор</w:t>
      </w:r>
      <w:r w:rsidRPr="005201D0">
        <w:t xml:space="preserve"> та його школа знайшли структуру. Для </w:t>
      </w:r>
      <w:proofErr w:type="spellStart"/>
      <w:r w:rsidRPr="005201D0">
        <w:t>піфагореців</w:t>
      </w:r>
      <w:proofErr w:type="spellEnd"/>
      <w:r w:rsidRPr="005201D0">
        <w:t xml:space="preserve"> основою світу є </w:t>
      </w:r>
      <w:r w:rsidRPr="005201D0">
        <w:rPr>
          <w:b/>
          <w:bCs/>
        </w:rPr>
        <w:t>Число</w:t>
      </w:r>
      <w:r w:rsidRPr="005201D0">
        <w:t>. Космос у них — це гармонія, ритм і порядок, які можна виразити математично (наприклад, у музичних інтервалах).</w:t>
      </w:r>
    </w:p>
    <w:p w14:paraId="3F8D45A7" w14:textId="77777777" w:rsidR="005201D0" w:rsidRPr="005201D0" w:rsidRDefault="005201D0" w:rsidP="005201D0">
      <w:r w:rsidRPr="005201D0">
        <w:t xml:space="preserve">Зовсім інший погляд пропонує </w:t>
      </w:r>
      <w:r w:rsidRPr="005201D0">
        <w:rPr>
          <w:b/>
          <w:bCs/>
        </w:rPr>
        <w:t xml:space="preserve">Геракліт </w:t>
      </w:r>
      <w:proofErr w:type="spellStart"/>
      <w:r w:rsidRPr="005201D0">
        <w:rPr>
          <w:b/>
          <w:bCs/>
        </w:rPr>
        <w:t>Ефеський</w:t>
      </w:r>
      <w:proofErr w:type="spellEnd"/>
      <w:r w:rsidRPr="005201D0">
        <w:t xml:space="preserve">. Його філософія — це філософія становлення та процесу. Йому належить знаменитий вислів: </w:t>
      </w:r>
      <w:r w:rsidRPr="005201D0">
        <w:rPr>
          <w:i/>
          <w:iCs/>
        </w:rPr>
        <w:t>«Все тече, все змінюється»</w:t>
      </w:r>
      <w:r w:rsidRPr="005201D0">
        <w:t xml:space="preserve">. Світ для Геракліта — це не статика, а вічний рух і боротьба протилежностей, якими керує єдиний </w:t>
      </w:r>
      <w:r w:rsidRPr="005201D0">
        <w:rPr>
          <w:i/>
          <w:iCs/>
        </w:rPr>
        <w:t>Логос</w:t>
      </w:r>
      <w:r w:rsidRPr="005201D0">
        <w:t xml:space="preserve"> — світовий закон.</w:t>
      </w:r>
    </w:p>
    <w:p w14:paraId="29B5E85E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 xml:space="preserve">Слайд 4: </w:t>
      </w:r>
      <w:proofErr w:type="spellStart"/>
      <w:r w:rsidRPr="005201D0">
        <w:rPr>
          <w:b/>
          <w:bCs/>
        </w:rPr>
        <w:t>Елейська</w:t>
      </w:r>
      <w:proofErr w:type="spellEnd"/>
      <w:r w:rsidRPr="005201D0">
        <w:rPr>
          <w:b/>
          <w:bCs/>
        </w:rPr>
        <w:t xml:space="preserve"> школа · Онтологія (2:15 – 2:55)</w:t>
      </w:r>
    </w:p>
    <w:p w14:paraId="42A029AD" w14:textId="77777777" w:rsidR="005201D0" w:rsidRPr="005201D0" w:rsidRDefault="005201D0" w:rsidP="005201D0">
      <w:r w:rsidRPr="005201D0">
        <w:rPr>
          <w:b/>
          <w:bCs/>
        </w:rPr>
        <w:lastRenderedPageBreak/>
        <w:t>На четвертому слайді ми бачимо виникнення онтології — вчення про буття.</w:t>
      </w:r>
    </w:p>
    <w:p w14:paraId="156BAF49" w14:textId="77777777" w:rsidR="005201D0" w:rsidRPr="005201D0" w:rsidRDefault="005201D0" w:rsidP="005201D0">
      <w:r w:rsidRPr="005201D0">
        <w:t xml:space="preserve">Засновник </w:t>
      </w:r>
      <w:proofErr w:type="spellStart"/>
      <w:r w:rsidRPr="005201D0">
        <w:t>Елейської</w:t>
      </w:r>
      <w:proofErr w:type="spellEnd"/>
      <w:r w:rsidRPr="005201D0">
        <w:t xml:space="preserve"> школи </w:t>
      </w:r>
      <w:proofErr w:type="spellStart"/>
      <w:r w:rsidRPr="005201D0">
        <w:rPr>
          <w:b/>
          <w:bCs/>
        </w:rPr>
        <w:t>Парменід</w:t>
      </w:r>
      <w:proofErr w:type="spellEnd"/>
      <w:r w:rsidRPr="005201D0">
        <w:t xml:space="preserve"> поставив принципове питання: що є істинним — те, що ми бачимо чуттями, чи те, що ми осягаємо розумом?</w:t>
      </w:r>
    </w:p>
    <w:p w14:paraId="5F304A66" w14:textId="77777777" w:rsidR="005201D0" w:rsidRPr="005201D0" w:rsidRDefault="005201D0" w:rsidP="005201D0">
      <w:proofErr w:type="spellStart"/>
      <w:r w:rsidRPr="005201D0">
        <w:t>Парменід</w:t>
      </w:r>
      <w:proofErr w:type="spellEnd"/>
      <w:r w:rsidRPr="005201D0">
        <w:t xml:space="preserve"> формулює строгу логічну дихотомію: </w:t>
      </w:r>
      <w:r w:rsidRPr="005201D0">
        <w:rPr>
          <w:b/>
          <w:bCs/>
        </w:rPr>
        <w:t>«Буття є, а небуття немає»</w:t>
      </w:r>
      <w:r w:rsidRPr="005201D0">
        <w:t>. Наші чуття ошукують нас, показуючи мінливість. Проте логічне мислення доводить: справжнє буття нерухоме, вічне та єдине. Саме тут народжується засада західного раціоналізму: істина потребує доказу й аргументу, а не просто чуттєвого спостереження.</w:t>
      </w:r>
    </w:p>
    <w:p w14:paraId="5AA324D0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>Слайд 5: Сократичний поворот (2:55 – 3:40)</w:t>
      </w:r>
    </w:p>
    <w:p w14:paraId="3FC81FC5" w14:textId="77777777" w:rsidR="005201D0" w:rsidRPr="005201D0" w:rsidRDefault="005201D0" w:rsidP="005201D0">
      <w:r w:rsidRPr="005201D0">
        <w:rPr>
          <w:b/>
          <w:bCs/>
        </w:rPr>
        <w:t>П'ятий слайд знаменує кардинальний поворот у філософії.</w:t>
      </w:r>
    </w:p>
    <w:p w14:paraId="7B77AB18" w14:textId="77777777" w:rsidR="005201D0" w:rsidRPr="005201D0" w:rsidRDefault="005201D0" w:rsidP="005201D0">
      <w:r w:rsidRPr="005201D0">
        <w:t xml:space="preserve">У V столітті до н.е. </w:t>
      </w:r>
      <w:r w:rsidRPr="005201D0">
        <w:rPr>
          <w:b/>
          <w:bCs/>
        </w:rPr>
        <w:t>Сократ</w:t>
      </w:r>
      <w:r w:rsidRPr="005201D0">
        <w:t xml:space="preserve"> здійснює справжній переворот: він повертає філософію від далекого космосу до самої людини.</w:t>
      </w:r>
    </w:p>
    <w:p w14:paraId="38EBB274" w14:textId="77777777" w:rsidR="005201D0" w:rsidRPr="005201D0" w:rsidRDefault="005201D0" w:rsidP="005201D0">
      <w:r w:rsidRPr="005201D0">
        <w:t xml:space="preserve">Заклик Сократа — </w:t>
      </w:r>
      <w:r w:rsidRPr="005201D0">
        <w:rPr>
          <w:b/>
          <w:bCs/>
        </w:rPr>
        <w:t>«Пізнай самого себе»</w:t>
      </w:r>
      <w:r w:rsidRPr="005201D0">
        <w:t xml:space="preserve">. Він переконаний, що головна мета життя — не володіння речами, а турбота про душу. Для шукання істини Сократ розробив метод </w:t>
      </w:r>
      <w:proofErr w:type="spellStart"/>
      <w:r w:rsidRPr="005201D0">
        <w:rPr>
          <w:b/>
          <w:bCs/>
        </w:rPr>
        <w:t>майєвтики</w:t>
      </w:r>
      <w:proofErr w:type="spellEnd"/>
      <w:r w:rsidRPr="005201D0">
        <w:t xml:space="preserve"> — мистецтво поставити такі запитання, щоб співрозмовник сам «народив» істину. Етика Сократа стверджує: </w:t>
      </w:r>
      <w:r w:rsidRPr="005201D0">
        <w:rPr>
          <w:i/>
          <w:iCs/>
        </w:rPr>
        <w:t>знання веде до доброчесності</w:t>
      </w:r>
      <w:r w:rsidRPr="005201D0">
        <w:t>. Людина чинить зло лише через незнання того, що є справжнім благом.</w:t>
      </w:r>
    </w:p>
    <w:p w14:paraId="4529D3FF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>Слайд 6: Платон · Теоретичне пізнання (3:40 – 4:25)</w:t>
      </w:r>
    </w:p>
    <w:p w14:paraId="70B6BEE4" w14:textId="77777777" w:rsidR="005201D0" w:rsidRPr="005201D0" w:rsidRDefault="005201D0" w:rsidP="005201D0">
      <w:r w:rsidRPr="005201D0">
        <w:rPr>
          <w:b/>
          <w:bCs/>
        </w:rPr>
        <w:t>Шостий слайд присвячений ученикові Сократа — Платону.</w:t>
      </w:r>
    </w:p>
    <w:p w14:paraId="2DC62831" w14:textId="77777777" w:rsidR="005201D0" w:rsidRPr="005201D0" w:rsidRDefault="005201D0" w:rsidP="005201D0">
      <w:r w:rsidRPr="005201D0">
        <w:t>Платон створює першу цілісну філософську систему, розділяючи світ на дві реальності:</w:t>
      </w:r>
    </w:p>
    <w:p w14:paraId="2600A0EA" w14:textId="77777777" w:rsidR="005201D0" w:rsidRPr="005201D0" w:rsidRDefault="005201D0" w:rsidP="005201D0">
      <w:pPr>
        <w:numPr>
          <w:ilvl w:val="0"/>
          <w:numId w:val="2"/>
        </w:numPr>
      </w:pPr>
      <w:r w:rsidRPr="005201D0">
        <w:rPr>
          <w:b/>
          <w:bCs/>
        </w:rPr>
        <w:t>Чуттєвий світ</w:t>
      </w:r>
      <w:r w:rsidRPr="005201D0">
        <w:t xml:space="preserve"> — мінливий світ речей, який є лише «тінню».</w:t>
      </w:r>
    </w:p>
    <w:p w14:paraId="012A04EF" w14:textId="77777777" w:rsidR="005201D0" w:rsidRPr="005201D0" w:rsidRDefault="005201D0" w:rsidP="005201D0">
      <w:pPr>
        <w:numPr>
          <w:ilvl w:val="0"/>
          <w:numId w:val="2"/>
        </w:numPr>
      </w:pPr>
      <w:r w:rsidRPr="005201D0">
        <w:rPr>
          <w:b/>
          <w:bCs/>
        </w:rPr>
        <w:t xml:space="preserve">Світ </w:t>
      </w:r>
      <w:proofErr w:type="spellStart"/>
      <w:r w:rsidRPr="005201D0">
        <w:rPr>
          <w:b/>
          <w:bCs/>
        </w:rPr>
        <w:t>Ейдосів</w:t>
      </w:r>
      <w:proofErr w:type="spellEnd"/>
      <w:r w:rsidRPr="005201D0">
        <w:rPr>
          <w:b/>
          <w:bCs/>
        </w:rPr>
        <w:t xml:space="preserve"> (ідей)</w:t>
      </w:r>
      <w:r w:rsidRPr="005201D0">
        <w:t xml:space="preserve"> — світ вічних, досконалих та незмінних </w:t>
      </w:r>
      <w:proofErr w:type="spellStart"/>
      <w:r w:rsidRPr="005201D0">
        <w:t>першообразів</w:t>
      </w:r>
      <w:proofErr w:type="spellEnd"/>
      <w:r w:rsidRPr="005201D0">
        <w:t>.</w:t>
      </w:r>
    </w:p>
    <w:p w14:paraId="440BE2B8" w14:textId="77777777" w:rsidR="005201D0" w:rsidRPr="005201D0" w:rsidRDefault="005201D0" w:rsidP="005201D0">
      <w:r w:rsidRPr="005201D0">
        <w:t xml:space="preserve">У своєму знаменитому </w:t>
      </w:r>
      <w:r w:rsidRPr="005201D0">
        <w:rPr>
          <w:b/>
          <w:bCs/>
        </w:rPr>
        <w:t>Міфі про печеру</w:t>
      </w:r>
      <w:r w:rsidRPr="005201D0">
        <w:t xml:space="preserve"> Платон порівнює звичайних людей із в'язнями, які бачать лише тіні на стіні й вважають їх реальністю. Завдання філософа — вийти з печери на сонячне світло й осягнути істинний світ Ідей.</w:t>
      </w:r>
    </w:p>
    <w:p w14:paraId="170598E5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 xml:space="preserve">Слайд 7: </w:t>
      </w:r>
      <w:proofErr w:type="spellStart"/>
      <w:r w:rsidRPr="005201D0">
        <w:rPr>
          <w:b/>
          <w:bCs/>
        </w:rPr>
        <w:t>Арістотель</w:t>
      </w:r>
      <w:proofErr w:type="spellEnd"/>
      <w:r w:rsidRPr="005201D0">
        <w:rPr>
          <w:b/>
          <w:bCs/>
        </w:rPr>
        <w:t xml:space="preserve"> · Систематизація (4:25 – 5:10)</w:t>
      </w:r>
    </w:p>
    <w:p w14:paraId="4CC74549" w14:textId="77777777" w:rsidR="005201D0" w:rsidRPr="005201D0" w:rsidRDefault="005201D0" w:rsidP="005201D0">
      <w:r w:rsidRPr="005201D0">
        <w:rPr>
          <w:b/>
          <w:bCs/>
        </w:rPr>
        <w:t xml:space="preserve">На сьомому слайді — </w:t>
      </w:r>
      <w:proofErr w:type="spellStart"/>
      <w:r w:rsidRPr="005201D0">
        <w:rPr>
          <w:b/>
          <w:bCs/>
        </w:rPr>
        <w:t>Арістотель</w:t>
      </w:r>
      <w:proofErr w:type="spellEnd"/>
      <w:r w:rsidRPr="005201D0">
        <w:rPr>
          <w:b/>
          <w:bCs/>
        </w:rPr>
        <w:t>, який систематизував усе античне знання.</w:t>
      </w:r>
    </w:p>
    <w:p w14:paraId="13B9CEEC" w14:textId="77777777" w:rsidR="005201D0" w:rsidRPr="005201D0" w:rsidRDefault="005201D0" w:rsidP="005201D0">
      <w:r w:rsidRPr="005201D0">
        <w:t xml:space="preserve">Учень Платона, який став його головним опонентом, повернув ідеї назад у матеріальний світ. За </w:t>
      </w:r>
      <w:proofErr w:type="spellStart"/>
      <w:r w:rsidRPr="005201D0">
        <w:t>Арістотелем</w:t>
      </w:r>
      <w:proofErr w:type="spellEnd"/>
      <w:r w:rsidRPr="005201D0">
        <w:t xml:space="preserve">, кожна річ є єдністю </w:t>
      </w:r>
      <w:r w:rsidRPr="005201D0">
        <w:rPr>
          <w:b/>
          <w:bCs/>
        </w:rPr>
        <w:t>Форми та Матерії</w:t>
      </w:r>
      <w:r w:rsidRPr="005201D0">
        <w:t>.</w:t>
      </w:r>
    </w:p>
    <w:p w14:paraId="5A43FF8F" w14:textId="77777777" w:rsidR="005201D0" w:rsidRPr="005201D0" w:rsidRDefault="005201D0" w:rsidP="005201D0">
      <w:proofErr w:type="spellStart"/>
      <w:r w:rsidRPr="005201D0">
        <w:t>Арістотель</w:t>
      </w:r>
      <w:proofErr w:type="spellEnd"/>
      <w:r w:rsidRPr="005201D0">
        <w:t xml:space="preserve"> створив:</w:t>
      </w:r>
    </w:p>
    <w:p w14:paraId="7DB00A41" w14:textId="77777777" w:rsidR="005201D0" w:rsidRPr="005201D0" w:rsidRDefault="005201D0" w:rsidP="005201D0">
      <w:pPr>
        <w:numPr>
          <w:ilvl w:val="0"/>
          <w:numId w:val="3"/>
        </w:numPr>
      </w:pPr>
      <w:r w:rsidRPr="005201D0">
        <w:rPr>
          <w:b/>
          <w:bCs/>
        </w:rPr>
        <w:t>Логіку</w:t>
      </w:r>
      <w:r w:rsidRPr="005201D0">
        <w:t xml:space="preserve"> як головний інструмент наукового мислення;</w:t>
      </w:r>
    </w:p>
    <w:p w14:paraId="658662BC" w14:textId="77777777" w:rsidR="005201D0" w:rsidRPr="005201D0" w:rsidRDefault="005201D0" w:rsidP="005201D0">
      <w:pPr>
        <w:numPr>
          <w:ilvl w:val="0"/>
          <w:numId w:val="3"/>
        </w:numPr>
      </w:pPr>
      <w:r w:rsidRPr="005201D0">
        <w:t>Класифікував науки (від фізики до політики);</w:t>
      </w:r>
    </w:p>
    <w:p w14:paraId="6F86C1B4" w14:textId="77777777" w:rsidR="005201D0" w:rsidRPr="005201D0" w:rsidRDefault="005201D0" w:rsidP="005201D0">
      <w:pPr>
        <w:numPr>
          <w:ilvl w:val="0"/>
          <w:numId w:val="3"/>
        </w:numPr>
      </w:pPr>
      <w:r w:rsidRPr="005201D0">
        <w:lastRenderedPageBreak/>
        <w:t xml:space="preserve">В етиці сформулював принцип </w:t>
      </w:r>
      <w:r w:rsidRPr="005201D0">
        <w:rPr>
          <w:b/>
          <w:bCs/>
        </w:rPr>
        <w:t>«Золотої середини»</w:t>
      </w:r>
      <w:r w:rsidRPr="005201D0">
        <w:t xml:space="preserve"> — доброчесність завжди лежить між двома крайнощами (наприклад, мужність — це середина між боягузтвом и нерозважливою зухвалістю).</w:t>
      </w:r>
    </w:p>
    <w:p w14:paraId="1FC1F673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>Слайд 8: Елліністична етика (5:10 – 5:45)</w:t>
      </w:r>
    </w:p>
    <w:p w14:paraId="6F186E85" w14:textId="77777777" w:rsidR="005201D0" w:rsidRPr="005201D0" w:rsidRDefault="005201D0" w:rsidP="005201D0">
      <w:r w:rsidRPr="005201D0">
        <w:rPr>
          <w:b/>
          <w:bCs/>
        </w:rPr>
        <w:t xml:space="preserve">Восьмий слайд </w:t>
      </w:r>
      <w:proofErr w:type="spellStart"/>
      <w:r w:rsidRPr="005201D0">
        <w:rPr>
          <w:b/>
          <w:bCs/>
        </w:rPr>
        <w:t>переносить</w:t>
      </w:r>
      <w:proofErr w:type="spellEnd"/>
      <w:r w:rsidRPr="005201D0">
        <w:rPr>
          <w:b/>
          <w:bCs/>
        </w:rPr>
        <w:t xml:space="preserve"> нас в елліністичну епоху.</w:t>
      </w:r>
    </w:p>
    <w:p w14:paraId="1754CEDE" w14:textId="77777777" w:rsidR="005201D0" w:rsidRPr="005201D0" w:rsidRDefault="005201D0" w:rsidP="005201D0">
      <w:r w:rsidRPr="005201D0">
        <w:t>Після розпаду класичних грецьких полісів та створення імперій людина втратила відчуття захищеності. Старі соціальні інститути руйнувалися, викликаючи тривогу.</w:t>
      </w:r>
    </w:p>
    <w:p w14:paraId="2B90D984" w14:textId="77777777" w:rsidR="005201D0" w:rsidRPr="005201D0" w:rsidRDefault="005201D0" w:rsidP="005201D0">
      <w:r w:rsidRPr="005201D0">
        <w:t xml:space="preserve">Філософія адаптується до нових умов: вона стає практичним порадником, </w:t>
      </w:r>
      <w:r w:rsidRPr="005201D0">
        <w:rPr>
          <w:b/>
          <w:bCs/>
        </w:rPr>
        <w:t>способом життя</w:t>
      </w:r>
      <w:r w:rsidRPr="005201D0">
        <w:t xml:space="preserve">. Головною метою для філософських шкіл цього часу стає досягнення </w:t>
      </w:r>
      <w:r w:rsidRPr="005201D0">
        <w:rPr>
          <w:b/>
          <w:bCs/>
        </w:rPr>
        <w:t>внутрішньої рівноваги та душевного спокою</w:t>
      </w:r>
      <w:r w:rsidRPr="005201D0">
        <w:t xml:space="preserve"> незалежно від зовнішніх катаклізмів.</w:t>
      </w:r>
    </w:p>
    <w:p w14:paraId="6EF55FA3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>Слайд 9: Стоїцизм · Практика свободи (5:45 – 6:30)</w:t>
      </w:r>
    </w:p>
    <w:p w14:paraId="5662E361" w14:textId="77777777" w:rsidR="005201D0" w:rsidRPr="005201D0" w:rsidRDefault="005201D0" w:rsidP="005201D0">
      <w:r w:rsidRPr="005201D0">
        <w:rPr>
          <w:b/>
          <w:bCs/>
        </w:rPr>
        <w:t>Дев'ятий слайд розкриває одну з найвпливовіших шкіл — Стоїцизм.</w:t>
      </w:r>
    </w:p>
    <w:p w14:paraId="2AB9E11F" w14:textId="77777777" w:rsidR="005201D0" w:rsidRPr="005201D0" w:rsidRDefault="005201D0" w:rsidP="005201D0">
      <w:r w:rsidRPr="005201D0">
        <w:t>Зенон, Сенека та імператор Марк Аврелій вчили розділяти речі на ті, що підконтрольні нам (наші думки, прагнення, вчинки), і ті, що поза нашим контролем (події, думки інших, доля).</w:t>
      </w:r>
    </w:p>
    <w:p w14:paraId="37FE36C8" w14:textId="77777777" w:rsidR="005201D0" w:rsidRPr="005201D0" w:rsidRDefault="005201D0" w:rsidP="005201D0">
      <w:r w:rsidRPr="005201D0">
        <w:t xml:space="preserve">Ключова мудрість стоїків звучить так: </w:t>
      </w:r>
      <w:r w:rsidRPr="005201D0">
        <w:rPr>
          <w:b/>
          <w:bCs/>
        </w:rPr>
        <w:t>«Нас ранять не самі події, а наші судження про них»</w:t>
      </w:r>
      <w:r w:rsidRPr="005201D0">
        <w:t>. Свобода полягає у самовладанні, виконанні обов'язку та гідному прийнятті того, що змінити неможливо.</w:t>
      </w:r>
    </w:p>
    <w:p w14:paraId="2E886C4D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>Слайд 10: Епікуреїзм та Скептицизм (6:30 – 7:15)</w:t>
      </w:r>
    </w:p>
    <w:p w14:paraId="42AF910D" w14:textId="77777777" w:rsidR="005201D0" w:rsidRPr="005201D0" w:rsidRDefault="005201D0" w:rsidP="005201D0">
      <w:r w:rsidRPr="005201D0">
        <w:rPr>
          <w:b/>
          <w:bCs/>
        </w:rPr>
        <w:t>Десятий слайд показує інші шляхи до душевного спокою.</w:t>
      </w:r>
    </w:p>
    <w:p w14:paraId="645C79B6" w14:textId="77777777" w:rsidR="005201D0" w:rsidRPr="005201D0" w:rsidRDefault="005201D0" w:rsidP="005201D0">
      <w:r w:rsidRPr="005201D0">
        <w:rPr>
          <w:b/>
          <w:bCs/>
        </w:rPr>
        <w:t>Епікуреїзм</w:t>
      </w:r>
      <w:r w:rsidRPr="005201D0">
        <w:t xml:space="preserve"> (Епікур) шукає спокою через </w:t>
      </w:r>
      <w:r w:rsidRPr="005201D0">
        <w:rPr>
          <w:i/>
          <w:iCs/>
        </w:rPr>
        <w:t>атараксію</w:t>
      </w:r>
      <w:r w:rsidRPr="005201D0">
        <w:t xml:space="preserve"> — відсутність тілесних страждань і душевних </w:t>
      </w:r>
      <w:proofErr w:type="spellStart"/>
      <w:r w:rsidRPr="005201D0">
        <w:t>тривог</w:t>
      </w:r>
      <w:proofErr w:type="spellEnd"/>
      <w:r w:rsidRPr="005201D0">
        <w:t>. Епікур вчив поміркованості: задоволення скромних, природних потреб позбавляє людину зайвого страху.</w:t>
      </w:r>
    </w:p>
    <w:p w14:paraId="4AB61ABA" w14:textId="77777777" w:rsidR="005201D0" w:rsidRPr="005201D0" w:rsidRDefault="005201D0" w:rsidP="005201D0">
      <w:r w:rsidRPr="005201D0">
        <w:rPr>
          <w:b/>
          <w:bCs/>
        </w:rPr>
        <w:t>Скептицизм</w:t>
      </w:r>
      <w:r w:rsidRPr="005201D0">
        <w:t xml:space="preserve"> (</w:t>
      </w:r>
      <w:proofErr w:type="spellStart"/>
      <w:r w:rsidRPr="005201D0">
        <w:t>Піррон</w:t>
      </w:r>
      <w:proofErr w:type="spellEnd"/>
      <w:r w:rsidRPr="005201D0">
        <w:t xml:space="preserve">) пропонує шлях </w:t>
      </w:r>
      <w:proofErr w:type="spellStart"/>
      <w:r w:rsidRPr="005201D0">
        <w:rPr>
          <w:i/>
          <w:iCs/>
        </w:rPr>
        <w:t>епохе</w:t>
      </w:r>
      <w:proofErr w:type="spellEnd"/>
      <w:r w:rsidRPr="005201D0">
        <w:t xml:space="preserve"> — утримання від категоричних суджень. Оскільки наші знання про світ непевні, ми не повинні стверджувати нічого однозначно. Відмова від претензій на абсолютну істину дарує спокій перед невідомим.</w:t>
      </w:r>
    </w:p>
    <w:p w14:paraId="472C22B8" w14:textId="77777777" w:rsidR="005201D0" w:rsidRPr="005201D0" w:rsidRDefault="005201D0" w:rsidP="005201D0">
      <w:pPr>
        <w:rPr>
          <w:b/>
          <w:bCs/>
        </w:rPr>
      </w:pPr>
      <w:r w:rsidRPr="005201D0">
        <w:rPr>
          <w:b/>
          <w:bCs/>
        </w:rPr>
        <w:t>Слайд 11: Спадщина Античності (7:15 – 8:00)</w:t>
      </w:r>
    </w:p>
    <w:p w14:paraId="033CBBD2" w14:textId="77777777" w:rsidR="005201D0" w:rsidRPr="005201D0" w:rsidRDefault="005201D0" w:rsidP="005201D0">
      <w:r w:rsidRPr="005201D0">
        <w:rPr>
          <w:b/>
          <w:bCs/>
        </w:rPr>
        <w:t>Підсумуємо на одинадцятому слайді.</w:t>
      </w:r>
    </w:p>
    <w:p w14:paraId="4BFE2BFF" w14:textId="77777777" w:rsidR="005201D0" w:rsidRPr="005201D0" w:rsidRDefault="005201D0" w:rsidP="005201D0">
      <w:r w:rsidRPr="005201D0">
        <w:t>Шлях від питального погляду на Космос до глибокого роздуму про Людину створив фундамент нашої цивілізації:</w:t>
      </w:r>
    </w:p>
    <w:p w14:paraId="70EAC521" w14:textId="77777777" w:rsidR="005201D0" w:rsidRPr="005201D0" w:rsidRDefault="005201D0" w:rsidP="005201D0">
      <w:pPr>
        <w:numPr>
          <w:ilvl w:val="0"/>
          <w:numId w:val="4"/>
        </w:numPr>
      </w:pPr>
      <w:r w:rsidRPr="005201D0">
        <w:rPr>
          <w:b/>
          <w:bCs/>
        </w:rPr>
        <w:t>У науці</w:t>
      </w:r>
      <w:r w:rsidRPr="005201D0">
        <w:t xml:space="preserve"> — це спостереження, логіка та доказовість.</w:t>
      </w:r>
    </w:p>
    <w:p w14:paraId="79997E9E" w14:textId="77777777" w:rsidR="005201D0" w:rsidRPr="005201D0" w:rsidRDefault="005201D0" w:rsidP="005201D0">
      <w:pPr>
        <w:numPr>
          <w:ilvl w:val="0"/>
          <w:numId w:val="4"/>
        </w:numPr>
      </w:pPr>
      <w:r w:rsidRPr="005201D0">
        <w:rPr>
          <w:b/>
          <w:bCs/>
        </w:rPr>
        <w:t>У праві та політиці</w:t>
      </w:r>
      <w:r w:rsidRPr="005201D0">
        <w:t xml:space="preserve"> — ідея закону, громадянства та раціональної дискусії.</w:t>
      </w:r>
    </w:p>
    <w:p w14:paraId="109B6884" w14:textId="77777777" w:rsidR="005201D0" w:rsidRPr="005201D0" w:rsidRDefault="005201D0" w:rsidP="005201D0">
      <w:pPr>
        <w:numPr>
          <w:ilvl w:val="0"/>
          <w:numId w:val="4"/>
        </w:numPr>
      </w:pPr>
      <w:r w:rsidRPr="005201D0">
        <w:rPr>
          <w:b/>
          <w:bCs/>
        </w:rPr>
        <w:lastRenderedPageBreak/>
        <w:t>В етиці та гуманізмі</w:t>
      </w:r>
      <w:r w:rsidRPr="005201D0">
        <w:t xml:space="preserve"> — цінність людської гідності, морального вибору та сили розуму.</w:t>
      </w:r>
    </w:p>
    <w:p w14:paraId="35053FD5" w14:textId="77777777" w:rsidR="005201D0" w:rsidRPr="005201D0" w:rsidRDefault="005201D0" w:rsidP="005201D0">
      <w:r w:rsidRPr="005201D0">
        <w:t>Античні запитання досі залишаються живими, нагадуючи нам, що мислення — це не просто накопичення фактів, а відповідальність перед самим собою.</w:t>
      </w:r>
    </w:p>
    <w:p w14:paraId="256EAAD8" w14:textId="77777777" w:rsidR="005201D0" w:rsidRPr="005201D0" w:rsidRDefault="005201D0" w:rsidP="005201D0">
      <w:r w:rsidRPr="005201D0">
        <w:rPr>
          <w:b/>
          <w:bCs/>
        </w:rPr>
        <w:t>Дякую за увагу! Готовий відповісти на ваші запитання.</w:t>
      </w:r>
    </w:p>
    <w:p w14:paraId="7860672F" w14:textId="77777777" w:rsidR="000A48F7" w:rsidRPr="005201D0" w:rsidRDefault="000A48F7"/>
    <w:sectPr w:rsidR="000A48F7" w:rsidRPr="00520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517B1"/>
    <w:multiLevelType w:val="multilevel"/>
    <w:tmpl w:val="440A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014DB"/>
    <w:multiLevelType w:val="multilevel"/>
    <w:tmpl w:val="B0A6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3E3BEE"/>
    <w:multiLevelType w:val="multilevel"/>
    <w:tmpl w:val="D30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71461"/>
    <w:multiLevelType w:val="multilevel"/>
    <w:tmpl w:val="019C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410360">
    <w:abstractNumId w:val="1"/>
  </w:num>
  <w:num w:numId="2" w16cid:durableId="1755660073">
    <w:abstractNumId w:val="3"/>
  </w:num>
  <w:num w:numId="3" w16cid:durableId="1537308857">
    <w:abstractNumId w:val="0"/>
  </w:num>
  <w:num w:numId="4" w16cid:durableId="2087220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FC"/>
    <w:rsid w:val="000A48F7"/>
    <w:rsid w:val="00350DD7"/>
    <w:rsid w:val="005201D0"/>
    <w:rsid w:val="006371FC"/>
    <w:rsid w:val="00CC3C58"/>
    <w:rsid w:val="00E8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6C0980-2456-4969-9503-44CFA5AF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63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71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6371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6371FC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6371FC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6371FC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6371FC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6371FC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6371FC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6371FC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63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1FC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63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1FC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21">
    <w:name w:val="Quote"/>
    <w:basedOn w:val="a"/>
    <w:next w:val="a"/>
    <w:link w:val="22"/>
    <w:uiPriority w:val="29"/>
    <w:qFormat/>
    <w:rsid w:val="0063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1FC"/>
    <w:rPr>
      <w:i/>
      <w:iCs/>
      <w:color w:val="404040" w:themeColor="text1" w:themeTint="BF"/>
      <w:lang w:val="uk-UA"/>
    </w:rPr>
  </w:style>
  <w:style w:type="paragraph" w:styleId="a7">
    <w:name w:val="List Paragraph"/>
    <w:basedOn w:val="a"/>
    <w:uiPriority w:val="34"/>
    <w:qFormat/>
    <w:rsid w:val="006371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1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1FC"/>
    <w:rPr>
      <w:i/>
      <w:iCs/>
      <w:color w:val="0F4761" w:themeColor="accent1" w:themeShade="BF"/>
      <w:lang w:val="uk-UA"/>
    </w:rPr>
  </w:style>
  <w:style w:type="character" w:styleId="ab">
    <w:name w:val="Intense Reference"/>
    <w:basedOn w:val="a0"/>
    <w:uiPriority w:val="32"/>
    <w:qFormat/>
    <w:rsid w:val="00637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8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9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1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1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4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10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5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8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2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7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3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2</cp:revision>
  <dcterms:created xsi:type="dcterms:W3CDTF">2026-09-30T07:28:00Z</dcterms:created>
  <dcterms:modified xsi:type="dcterms:W3CDTF">2026-09-30T07:29:00Z</dcterms:modified>
</cp:coreProperties>
</file>