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75DED" w:rsidRPr="008B6452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8B6452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8B6452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775DED" w:rsidRPr="008B6452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775DED" w:rsidRPr="008B6452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4BFDDF33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8B6452">
              <w:rPr>
                <w:rFonts w:cs="Times New Roman"/>
                <w:b/>
                <w:bCs/>
                <w:szCs w:val="28"/>
              </w:rPr>
              <w:t>«</w:t>
            </w:r>
            <w:r w:rsidR="002A343B" w:rsidRPr="008B6452">
              <w:rPr>
                <w:rFonts w:cs="Times New Roman"/>
                <w:b/>
                <w:bCs/>
                <w:noProof/>
                <w:szCs w:val="28"/>
              </w:rPr>
              <w:t>МЕТОДИ ТЕОРІЇ ЙМОВІРНОСТЕЙ І СТАТИСТИКИ В КОМП’ЮТЕРНИХ НАУКАХ</w:t>
            </w:r>
            <w:r w:rsidRPr="008B6452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775DED" w:rsidRPr="008B6452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ЗВІТ</w:t>
            </w:r>
          </w:p>
          <w:p w14:paraId="4910219E" w14:textId="632AA086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З </w:t>
            </w:r>
            <w:r w:rsidRPr="008B6452">
              <w:rPr>
                <w:rFonts w:cs="Times New Roman"/>
                <w:noProof/>
                <w:szCs w:val="28"/>
              </w:rPr>
              <w:t>ЛАБОРАТОРНОЇ</w:t>
            </w:r>
            <w:r w:rsidRPr="008B6452">
              <w:rPr>
                <w:rFonts w:cs="Times New Roman"/>
                <w:szCs w:val="28"/>
              </w:rPr>
              <w:t xml:space="preserve"> РОБОТИ № </w:t>
            </w:r>
            <w:r w:rsidR="00962067" w:rsidRPr="008B6452">
              <w:rPr>
                <w:rFonts w:cs="Times New Roman"/>
                <w:szCs w:val="28"/>
              </w:rPr>
              <w:t>7</w:t>
            </w:r>
          </w:p>
        </w:tc>
      </w:tr>
      <w:tr w:rsidR="00775DED" w:rsidRPr="008B6452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Виконав:</w:t>
            </w:r>
          </w:p>
          <w:p w14:paraId="6A4F5EE9" w14:textId="3530654F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студент групи </w:t>
            </w:r>
            <w:r w:rsidR="00700936" w:rsidRPr="008B6452">
              <w:rPr>
                <w:rFonts w:cs="Times New Roman"/>
                <w:szCs w:val="28"/>
              </w:rPr>
              <w:t>КН</w:t>
            </w:r>
            <w:r w:rsidRPr="008B6452">
              <w:rPr>
                <w:rFonts w:cs="Times New Roman"/>
                <w:szCs w:val="28"/>
              </w:rPr>
              <w:t>-25-1</w:t>
            </w:r>
          </w:p>
          <w:p w14:paraId="01F8F8E0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8B6452">
              <w:rPr>
                <w:rFonts w:cs="Times New Roman"/>
                <w:szCs w:val="28"/>
              </w:rPr>
              <w:t>Рафієв</w:t>
            </w:r>
            <w:proofErr w:type="spellEnd"/>
            <w:r w:rsidRPr="008B6452">
              <w:rPr>
                <w:rFonts w:cs="Times New Roman"/>
                <w:szCs w:val="28"/>
              </w:rPr>
              <w:t xml:space="preserve"> Б. С.</w:t>
            </w:r>
          </w:p>
          <w:p w14:paraId="47704FE3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>Перевіри</w:t>
            </w:r>
            <w:r w:rsidRPr="008B6452">
              <w:rPr>
                <w:rFonts w:cs="Times New Roman"/>
                <w:noProof/>
                <w:szCs w:val="28"/>
              </w:rPr>
              <w:t>ла</w:t>
            </w:r>
            <w:r w:rsidRPr="008B6452">
              <w:rPr>
                <w:rFonts w:cs="Times New Roman"/>
                <w:szCs w:val="28"/>
              </w:rPr>
              <w:t>:</w:t>
            </w:r>
          </w:p>
          <w:p w14:paraId="3AB59F3E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доцент кафедри АІС</w:t>
            </w:r>
          </w:p>
          <w:p w14:paraId="64AAEDF4" w14:textId="0932AC2F" w:rsidR="00892A85" w:rsidRPr="008B6452" w:rsidRDefault="007D0344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noProof/>
                <w:szCs w:val="28"/>
              </w:rPr>
              <w:t>Рилова</w:t>
            </w:r>
            <w:r w:rsidR="00892A85" w:rsidRPr="008B6452">
              <w:rPr>
                <w:rFonts w:cs="Times New Roman"/>
                <w:noProof/>
                <w:szCs w:val="28"/>
              </w:rPr>
              <w:t xml:space="preserve"> Н.</w:t>
            </w:r>
            <w:r w:rsidRPr="008B6452">
              <w:rPr>
                <w:rFonts w:cs="Times New Roman"/>
                <w:noProof/>
                <w:szCs w:val="28"/>
              </w:rPr>
              <w:t>В</w:t>
            </w:r>
            <w:r w:rsidR="00892A85" w:rsidRPr="008B6452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775DED" w:rsidRPr="008B6452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3F7EC681" w:rsidR="00892A85" w:rsidRPr="008B6452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8B6452">
              <w:rPr>
                <w:rFonts w:cs="Times New Roman"/>
                <w:szCs w:val="28"/>
              </w:rPr>
              <w:t xml:space="preserve">Кременчук </w:t>
            </w:r>
            <w:r w:rsidRPr="008B6452">
              <w:rPr>
                <w:rFonts w:cs="Times New Roman"/>
                <w:szCs w:val="28"/>
              </w:rPr>
              <w:fldChar w:fldCharType="begin"/>
            </w:r>
            <w:r w:rsidRPr="008B6452">
              <w:rPr>
                <w:rFonts w:cs="Times New Roman"/>
                <w:szCs w:val="28"/>
              </w:rPr>
              <w:instrText xml:space="preserve"> DATE \@ "yyyy" </w:instrText>
            </w:r>
            <w:r w:rsidRPr="008B6452">
              <w:rPr>
                <w:rFonts w:cs="Times New Roman"/>
                <w:szCs w:val="28"/>
              </w:rPr>
              <w:fldChar w:fldCharType="separate"/>
            </w:r>
            <w:r w:rsidR="00962067" w:rsidRPr="008B6452">
              <w:rPr>
                <w:rFonts w:cs="Times New Roman"/>
                <w:noProof/>
                <w:szCs w:val="28"/>
              </w:rPr>
              <w:t>2026</w:t>
            </w:r>
            <w:r w:rsidRPr="008B6452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775DED" w:rsidRPr="008B6452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2B89894D" w14:textId="77777777" w:rsidR="00962067" w:rsidRPr="008B6452" w:rsidRDefault="00962067" w:rsidP="00962067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Статистичний розподіл та визначення числових характеристик</w:t>
            </w:r>
          </w:p>
          <w:p w14:paraId="7AF254EB" w14:textId="56651494" w:rsidR="00892A85" w:rsidRPr="008B6452" w:rsidRDefault="00962067" w:rsidP="00962067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вибірки</w:t>
            </w:r>
          </w:p>
        </w:tc>
      </w:tr>
      <w:tr w:rsidR="00775DED" w:rsidRPr="008B6452" w14:paraId="1560BFB2" w14:textId="77777777" w:rsidTr="0032464D">
        <w:tc>
          <w:tcPr>
            <w:tcW w:w="1129" w:type="dxa"/>
          </w:tcPr>
          <w:p w14:paraId="4171B8A1" w14:textId="77777777" w:rsidR="00892A85" w:rsidRPr="008B6452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756DE" w14:textId="77777777" w:rsidR="00962067" w:rsidRPr="008B6452" w:rsidRDefault="00962067" w:rsidP="00962067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szCs w:val="28"/>
                <w:lang w:eastAsia="uk-UA"/>
              </w:rPr>
              <w:t>уміти організовувати статистичні дані. Навчитися визначати</w:t>
            </w:r>
          </w:p>
          <w:p w14:paraId="42C4DD0B" w14:textId="745C6ACC" w:rsidR="00892A85" w:rsidRPr="008B6452" w:rsidRDefault="00962067" w:rsidP="00962067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8B6452">
              <w:rPr>
                <w:rFonts w:eastAsia="Times New Roman" w:cs="Times New Roman"/>
                <w:szCs w:val="28"/>
                <w:lang w:eastAsia="uk-UA"/>
              </w:rPr>
              <w:t>числові характеристики вибірки та генеральної сукупності статистичних даних.</w:t>
            </w:r>
          </w:p>
        </w:tc>
      </w:tr>
    </w:tbl>
    <w:p w14:paraId="3BA6DB31" w14:textId="65C44B45" w:rsidR="00892A85" w:rsidRPr="008B6452" w:rsidRDefault="007F615A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B6452">
        <w:rPr>
          <w:rFonts w:eastAsia="Times New Roman" w:cs="Times New Roman"/>
          <w:b/>
          <w:szCs w:val="28"/>
          <w:lang w:eastAsia="uk-UA"/>
        </w:rPr>
        <w:t>Задачі для самостійної роботи</w:t>
      </w:r>
    </w:p>
    <w:p w14:paraId="7247EB3E" w14:textId="68C2346D" w:rsidR="009B7903" w:rsidRPr="008B6452" w:rsidRDefault="00962067" w:rsidP="00C00AB0">
      <w:pPr>
        <w:pStyle w:val="1"/>
        <w:rPr>
          <w:rStyle w:val="citation-430"/>
        </w:rPr>
      </w:pPr>
      <w:r w:rsidRPr="008B6452">
        <w:rPr>
          <w:rStyle w:val="citation-430"/>
        </w:rPr>
        <w:t>Побудувати вибіркові функції розподілу (відносні й накопичені частоти) для росту в см 20 здобувачів: 181, 169, 178, 178, 171, 179, 172, 181, 179, 168, 174, 167, 169, 171, 179, 181, 181, 183, 172, 176.</w:t>
      </w:r>
    </w:p>
    <w:p w14:paraId="7D623108" w14:textId="77777777" w:rsidR="00962067" w:rsidRPr="008B6452" w:rsidRDefault="00962067" w:rsidP="00962067"/>
    <w:p w14:paraId="150C7610" w14:textId="77777777" w:rsidR="005A531E" w:rsidRPr="008B6452" w:rsidRDefault="007F615A" w:rsidP="00700936">
      <w:pPr>
        <w:keepNext/>
        <w:spacing w:after="0" w:line="360" w:lineRule="auto"/>
        <w:ind w:left="1080"/>
        <w:jc w:val="center"/>
      </w:pPr>
      <w:r w:rsidRPr="008B6452">
        <w:rPr>
          <w:noProof/>
        </w:rPr>
        <w:drawing>
          <wp:inline distT="0" distB="0" distL="0" distR="0" wp14:anchorId="2C7B916A" wp14:editId="5206E6C2">
            <wp:extent cx="5043243" cy="3352800"/>
            <wp:effectExtent l="0" t="0" r="5080" b="0"/>
            <wp:docPr id="153525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5416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184" cy="33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AC22" w14:textId="069ED097" w:rsidR="005A531E" w:rsidRPr="008B6452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 w:rsidR="00962067" w:rsidRPr="008B6452">
        <w:rPr>
          <w:i w:val="0"/>
          <w:iCs w:val="0"/>
          <w:noProof/>
          <w:color w:val="auto"/>
          <w:sz w:val="28"/>
          <w:szCs w:val="28"/>
        </w:rPr>
        <w:t>1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8B6452"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1</w:t>
      </w:r>
    </w:p>
    <w:p w14:paraId="09043E21" w14:textId="77777777" w:rsidR="007F615A" w:rsidRPr="008B6452" w:rsidRDefault="007F615A" w:rsidP="00700936">
      <w:pPr>
        <w:spacing w:after="0" w:line="360" w:lineRule="auto"/>
        <w:ind w:left="851"/>
      </w:pPr>
    </w:p>
    <w:p w14:paraId="7B12843A" w14:textId="2C86CEBB" w:rsidR="009B7903" w:rsidRPr="008B6452" w:rsidRDefault="00962067" w:rsidP="00225C0B">
      <w:pPr>
        <w:pStyle w:val="1"/>
      </w:pPr>
      <w:r w:rsidRPr="008B6452">
        <w:rPr>
          <w:rStyle w:val="citation-430"/>
        </w:rPr>
        <w:t>Визначте розподіл за абсолютними частотами для результатів тестування в балах: 79, 85, 78, 85, 83, 81, 95, 88, 97, 85 (використовуйте границі інтервалів 70, 80, 90).</w:t>
      </w:r>
    </w:p>
    <w:p w14:paraId="3310EC3B" w14:textId="77777777" w:rsidR="005A531E" w:rsidRPr="008B6452" w:rsidRDefault="005A531E" w:rsidP="00700936">
      <w:pPr>
        <w:keepNext/>
        <w:spacing w:after="0" w:line="360" w:lineRule="auto"/>
        <w:ind w:left="1080"/>
        <w:jc w:val="center"/>
      </w:pPr>
      <w:r w:rsidRPr="008B6452">
        <w:rPr>
          <w:noProof/>
        </w:rPr>
        <w:lastRenderedPageBreak/>
        <w:drawing>
          <wp:inline distT="0" distB="0" distL="0" distR="0" wp14:anchorId="0AE231B7" wp14:editId="5CD76A31">
            <wp:extent cx="3593213" cy="3276600"/>
            <wp:effectExtent l="0" t="0" r="7620" b="0"/>
            <wp:docPr id="155550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7444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34" cy="329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D34A" w14:textId="5701AA0D" w:rsidR="005A531E" w:rsidRPr="008B6452" w:rsidRDefault="005A531E" w:rsidP="00700936">
      <w:pPr>
        <w:pStyle w:val="a8"/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i w:val="0"/>
          <w:iCs w:val="0"/>
          <w:color w:val="auto"/>
          <w:sz w:val="28"/>
          <w:szCs w:val="28"/>
        </w:rPr>
        <w:fldChar w:fldCharType="separate"/>
      </w:r>
      <w:r w:rsidR="00962067" w:rsidRPr="008B6452">
        <w:rPr>
          <w:i w:val="0"/>
          <w:iCs w:val="0"/>
          <w:noProof/>
          <w:color w:val="auto"/>
          <w:sz w:val="28"/>
          <w:szCs w:val="28"/>
        </w:rPr>
        <w:t>2</w:t>
      </w:r>
      <w:r w:rsidRPr="008B6452">
        <w:rPr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8B6452"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До з</w:t>
      </w:r>
      <w:r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2</w:t>
      </w:r>
    </w:p>
    <w:p w14:paraId="79968FCC" w14:textId="77777777" w:rsidR="007F615A" w:rsidRPr="008B6452" w:rsidRDefault="007F615A" w:rsidP="00700936">
      <w:pPr>
        <w:spacing w:after="0" w:line="360" w:lineRule="auto"/>
        <w:ind w:left="851"/>
      </w:pPr>
    </w:p>
    <w:p w14:paraId="7173A184" w14:textId="5991DAE0" w:rsidR="00962067" w:rsidRPr="008B6452" w:rsidRDefault="008B6452" w:rsidP="00962067">
      <w:pPr>
        <w:pStyle w:val="1"/>
      </w:pPr>
      <w:r w:rsidRPr="008B6452">
        <w:rPr>
          <w:rStyle w:val="citation-430"/>
        </w:rPr>
        <w:t xml:space="preserve"> </w:t>
      </w:r>
      <w:r w:rsidRPr="008B6452">
        <w:rPr>
          <w:rStyle w:val="citation-430"/>
        </w:rPr>
        <w:t>Розв’язати індивідуальні завдання</w:t>
      </w:r>
      <w:r w:rsidRPr="008B6452">
        <w:rPr>
          <w:rStyle w:val="citation-430"/>
        </w:rPr>
        <w:t xml:space="preserve"> (3.7). </w:t>
      </w:r>
      <w:r w:rsidR="002B4E85" w:rsidRPr="008B6452">
        <w:rPr>
          <w:rStyle w:val="citation-430"/>
        </w:rPr>
        <w:t>Побудувати</w:t>
      </w:r>
      <w:r w:rsidR="00962067" w:rsidRPr="008B6452">
        <w:rPr>
          <w:rStyle w:val="citation-430"/>
        </w:rPr>
        <w:t xml:space="preserve"> </w:t>
      </w:r>
      <w:r w:rsidR="00962067" w:rsidRPr="008B6452">
        <w:rPr>
          <w:rStyle w:val="citation-430"/>
        </w:rPr>
        <w:t>полігон частот за таким розподілом вибірки:</w:t>
      </w:r>
    </w:p>
    <w:tbl>
      <w:tblPr>
        <w:tblStyle w:val="a6"/>
        <w:tblW w:w="9683" w:type="dxa"/>
        <w:tblLook w:val="04A0" w:firstRow="1" w:lastRow="0" w:firstColumn="1" w:lastColumn="0" w:noHBand="0" w:noVBand="1"/>
      </w:tblPr>
      <w:tblGrid>
        <w:gridCol w:w="1936"/>
        <w:gridCol w:w="1936"/>
        <w:gridCol w:w="1937"/>
        <w:gridCol w:w="1937"/>
        <w:gridCol w:w="1937"/>
      </w:tblGrid>
      <w:tr w:rsidR="00962067" w:rsidRPr="008B6452" w14:paraId="5B08B65F" w14:textId="77777777" w:rsidTr="00962067">
        <w:trPr>
          <w:trHeight w:val="556"/>
        </w:trPr>
        <w:tc>
          <w:tcPr>
            <w:tcW w:w="1936" w:type="dxa"/>
            <w:vAlign w:val="center"/>
          </w:tcPr>
          <w:p w14:paraId="1EB0C43C" w14:textId="354E4437" w:rsidR="00962067" w:rsidRPr="008B6452" w:rsidRDefault="00962067" w:rsidP="0096206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7E6502CB" w14:textId="59D91BE0" w:rsidR="00962067" w:rsidRPr="008B6452" w:rsidRDefault="00962067" w:rsidP="00962067">
            <w:pPr>
              <w:jc w:val="center"/>
            </w:pPr>
            <w:r w:rsidRPr="008B6452">
              <w:t>2</w:t>
            </w:r>
          </w:p>
        </w:tc>
        <w:tc>
          <w:tcPr>
            <w:tcW w:w="1937" w:type="dxa"/>
            <w:vAlign w:val="center"/>
          </w:tcPr>
          <w:p w14:paraId="04292427" w14:textId="790F3F9B" w:rsidR="00962067" w:rsidRPr="008B6452" w:rsidRDefault="00962067" w:rsidP="00962067">
            <w:pPr>
              <w:jc w:val="center"/>
            </w:pPr>
            <w:r w:rsidRPr="008B6452">
              <w:t>3</w:t>
            </w:r>
          </w:p>
        </w:tc>
        <w:tc>
          <w:tcPr>
            <w:tcW w:w="1937" w:type="dxa"/>
            <w:vAlign w:val="center"/>
          </w:tcPr>
          <w:p w14:paraId="395CB021" w14:textId="15C5A505" w:rsidR="00962067" w:rsidRPr="008B6452" w:rsidRDefault="00962067" w:rsidP="00962067">
            <w:pPr>
              <w:jc w:val="center"/>
            </w:pPr>
            <w:r w:rsidRPr="008B6452">
              <w:t>5</w:t>
            </w:r>
          </w:p>
        </w:tc>
        <w:tc>
          <w:tcPr>
            <w:tcW w:w="1937" w:type="dxa"/>
            <w:vAlign w:val="center"/>
          </w:tcPr>
          <w:p w14:paraId="33DDB22A" w14:textId="5A585CF3" w:rsidR="00962067" w:rsidRPr="008B6452" w:rsidRDefault="00962067" w:rsidP="00962067">
            <w:pPr>
              <w:jc w:val="center"/>
            </w:pPr>
            <w:r w:rsidRPr="008B6452">
              <w:t>6</w:t>
            </w:r>
          </w:p>
        </w:tc>
      </w:tr>
      <w:tr w:rsidR="00962067" w:rsidRPr="008B6452" w14:paraId="167D2EEC" w14:textId="77777777" w:rsidTr="00962067">
        <w:trPr>
          <w:trHeight w:val="531"/>
        </w:trPr>
        <w:tc>
          <w:tcPr>
            <w:tcW w:w="1936" w:type="dxa"/>
            <w:vAlign w:val="center"/>
          </w:tcPr>
          <w:p w14:paraId="78492E6E" w14:textId="258C76CB" w:rsidR="00962067" w:rsidRPr="008B6452" w:rsidRDefault="00962067" w:rsidP="0096206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936" w:type="dxa"/>
            <w:vAlign w:val="center"/>
          </w:tcPr>
          <w:p w14:paraId="2A871C96" w14:textId="1B47217A" w:rsidR="00962067" w:rsidRPr="008B6452" w:rsidRDefault="00962067" w:rsidP="00962067">
            <w:pPr>
              <w:jc w:val="center"/>
            </w:pPr>
            <w:r w:rsidRPr="008B6452">
              <w:t>10</w:t>
            </w:r>
          </w:p>
        </w:tc>
        <w:tc>
          <w:tcPr>
            <w:tcW w:w="1937" w:type="dxa"/>
            <w:vAlign w:val="center"/>
          </w:tcPr>
          <w:p w14:paraId="1C606C41" w14:textId="2025EAC5" w:rsidR="00962067" w:rsidRPr="008B6452" w:rsidRDefault="00962067" w:rsidP="00962067">
            <w:pPr>
              <w:jc w:val="center"/>
            </w:pPr>
            <w:r w:rsidRPr="008B6452">
              <w:t>15</w:t>
            </w:r>
          </w:p>
        </w:tc>
        <w:tc>
          <w:tcPr>
            <w:tcW w:w="1937" w:type="dxa"/>
            <w:vAlign w:val="center"/>
          </w:tcPr>
          <w:p w14:paraId="3A25B136" w14:textId="69AC459B" w:rsidR="00962067" w:rsidRPr="008B6452" w:rsidRDefault="00962067" w:rsidP="00962067">
            <w:pPr>
              <w:jc w:val="center"/>
            </w:pPr>
            <w:r w:rsidRPr="008B6452">
              <w:t>5</w:t>
            </w:r>
          </w:p>
        </w:tc>
        <w:tc>
          <w:tcPr>
            <w:tcW w:w="1937" w:type="dxa"/>
            <w:vAlign w:val="center"/>
          </w:tcPr>
          <w:p w14:paraId="530C35EA" w14:textId="47288EC8" w:rsidR="00962067" w:rsidRPr="008B6452" w:rsidRDefault="00962067" w:rsidP="00962067">
            <w:pPr>
              <w:jc w:val="center"/>
            </w:pPr>
            <w:r w:rsidRPr="008B6452">
              <w:t>20</w:t>
            </w:r>
          </w:p>
        </w:tc>
      </w:tr>
    </w:tbl>
    <w:p w14:paraId="6F8ACE52" w14:textId="77777777" w:rsidR="009B7903" w:rsidRPr="008B6452" w:rsidRDefault="009B7903" w:rsidP="009B7903"/>
    <w:p w14:paraId="69AB40A2" w14:textId="0F56AEF2" w:rsidR="00C042D9" w:rsidRPr="008B6452" w:rsidRDefault="00C042D9" w:rsidP="00962067">
      <w:pPr>
        <w:pStyle w:val="1"/>
        <w:numPr>
          <w:ilvl w:val="0"/>
          <w:numId w:val="0"/>
        </w:numPr>
        <w:ind w:left="709"/>
        <w:jc w:val="center"/>
      </w:pPr>
      <w:r w:rsidRPr="008B6452">
        <w:rPr>
          <w:rStyle w:val="citation-423"/>
          <w:i/>
          <w:iCs/>
          <w:noProof/>
        </w:rPr>
        <w:drawing>
          <wp:inline distT="0" distB="0" distL="0" distR="0" wp14:anchorId="6D6D9491" wp14:editId="77B11AEA">
            <wp:extent cx="4015489" cy="3252546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489" cy="325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229B" w14:textId="03DCED81" w:rsidR="00C042D9" w:rsidRPr="008B6452" w:rsidRDefault="00C042D9" w:rsidP="00700936">
      <w:pPr>
        <w:pStyle w:val="a8"/>
        <w:keepLines/>
        <w:tabs>
          <w:tab w:val="left" w:pos="993"/>
          <w:tab w:val="left" w:pos="1134"/>
        </w:tabs>
        <w:spacing w:after="0" w:line="360" w:lineRule="auto"/>
        <w:ind w:left="1080"/>
        <w:jc w:val="center"/>
        <w:rPr>
          <w:rStyle w:val="citation-423"/>
          <w:rFonts w:cs="Times New Roman"/>
          <w:i w:val="0"/>
          <w:iCs w:val="0"/>
          <w:color w:val="auto"/>
          <w:sz w:val="28"/>
          <w:szCs w:val="28"/>
        </w:rPr>
      </w:pP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962067" w:rsidRPr="008B6452">
        <w:rPr>
          <w:rFonts w:cs="Times New Roman"/>
          <w:i w:val="0"/>
          <w:iCs w:val="0"/>
          <w:noProof/>
          <w:color w:val="auto"/>
          <w:sz w:val="28"/>
          <w:szCs w:val="28"/>
        </w:rPr>
        <w:t>3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8B6452">
        <w:rPr>
          <w:rFonts w:cs="Times New Roman"/>
          <w:i w:val="0"/>
          <w:iCs w:val="0"/>
          <w:color w:val="auto"/>
          <w:sz w:val="28"/>
          <w:szCs w:val="28"/>
        </w:rPr>
        <w:t xml:space="preserve">– </w:t>
      </w:r>
      <w:r w:rsidRPr="008B6452">
        <w:rPr>
          <w:rFonts w:cs="Times New Roman"/>
          <w:i w:val="0"/>
          <w:iCs w:val="0"/>
          <w:color w:val="auto"/>
          <w:sz w:val="28"/>
          <w:szCs w:val="28"/>
        </w:rPr>
        <w:t xml:space="preserve"> </w:t>
      </w:r>
      <w:r w:rsidR="005A531E" w:rsidRPr="008B6452">
        <w:rPr>
          <w:rFonts w:cs="Times New Roman"/>
          <w:i w:val="0"/>
          <w:iCs w:val="0"/>
          <w:color w:val="auto"/>
          <w:sz w:val="28"/>
          <w:szCs w:val="28"/>
        </w:rPr>
        <w:t>До з</w:t>
      </w:r>
      <w:r w:rsidR="005A531E" w:rsidRPr="008B6452">
        <w:rPr>
          <w:rStyle w:val="citation-423"/>
          <w:rFonts w:cs="Times New Roman"/>
          <w:i w:val="0"/>
          <w:iCs w:val="0"/>
          <w:color w:val="auto"/>
          <w:sz w:val="28"/>
          <w:szCs w:val="28"/>
        </w:rPr>
        <w:t>авдання 3</w:t>
      </w:r>
    </w:p>
    <w:p w14:paraId="79DCD605" w14:textId="280B6824" w:rsidR="004212E6" w:rsidRPr="008B6452" w:rsidRDefault="00161923" w:rsidP="00962067">
      <w:pPr>
        <w:ind w:firstLine="708"/>
        <w:jc w:val="center"/>
        <w:rPr>
          <w:b/>
          <w:bCs/>
        </w:rPr>
      </w:pPr>
      <w:r w:rsidRPr="008B6452">
        <w:rPr>
          <w:b/>
          <w:bCs/>
        </w:rPr>
        <w:lastRenderedPageBreak/>
        <w:t>Відповіді на контрольні запитання</w:t>
      </w:r>
    </w:p>
    <w:p w14:paraId="2B039F27" w14:textId="27454274" w:rsidR="007F05E2" w:rsidRPr="008B6452" w:rsidRDefault="00962067" w:rsidP="0096206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8"/>
        <w:jc w:val="both"/>
      </w:pPr>
      <w:r w:rsidRPr="008B6452">
        <w:t>Що називають вибіркою, обсягом вибірки?</w:t>
      </w:r>
    </w:p>
    <w:p w14:paraId="72CBB421" w14:textId="2D225ADE" w:rsidR="00962067" w:rsidRPr="008B6452" w:rsidRDefault="00962067" w:rsidP="00962067">
      <w:pPr>
        <w:tabs>
          <w:tab w:val="left" w:pos="993"/>
        </w:tabs>
        <w:spacing w:after="0" w:line="360" w:lineRule="auto"/>
        <w:jc w:val="both"/>
      </w:pPr>
      <w:r w:rsidRPr="008B6452">
        <w:t xml:space="preserve">Вибірка </w:t>
      </w:r>
      <w:r w:rsidR="008B6452">
        <w:t xml:space="preserve">– </w:t>
      </w:r>
      <w:r w:rsidRPr="008B6452">
        <w:t>це сукупність об’єктів, вибраних випадковим чином із генеральної сукупності для безпосереднього вивчення.</w:t>
      </w:r>
    </w:p>
    <w:p w14:paraId="6D0E7F79" w14:textId="40C8963F" w:rsidR="00962067" w:rsidRPr="008B6452" w:rsidRDefault="00962067" w:rsidP="00962067">
      <w:pPr>
        <w:tabs>
          <w:tab w:val="left" w:pos="993"/>
        </w:tabs>
        <w:spacing w:after="0" w:line="360" w:lineRule="auto"/>
        <w:jc w:val="both"/>
      </w:pPr>
      <w:r w:rsidRPr="008B6452">
        <w:t>Обсяг вибірки (</w:t>
      </w:r>
      <m:oMath>
        <m:r>
          <w:rPr>
            <w:rFonts w:ascii="Cambria Math" w:hAnsi="Cambria Math"/>
          </w:rPr>
          <m:t>n</m:t>
        </m:r>
      </m:oMath>
      <w:r w:rsidRPr="008B6452">
        <w:t xml:space="preserve">) </w:t>
      </w:r>
      <w:r w:rsidR="008B6452">
        <w:t xml:space="preserve">– </w:t>
      </w:r>
      <w:r w:rsidRPr="008B6452">
        <w:t>це кількість елементів (спостережень), що ввійшли до цієї вибірки.</w:t>
      </w:r>
    </w:p>
    <w:p w14:paraId="76D18370" w14:textId="0BCA5AEA" w:rsidR="00962067" w:rsidRPr="008B6452" w:rsidRDefault="00962067" w:rsidP="0096206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Що називають дискретним статистичним розподілом вибірки?</w:t>
      </w:r>
    </w:p>
    <w:p w14:paraId="4D733FA0" w14:textId="77777777" w:rsidR="00962067" w:rsidRPr="008B6452" w:rsidRDefault="00962067" w:rsidP="00962067">
      <w:pPr>
        <w:tabs>
          <w:tab w:val="left" w:pos="993"/>
        </w:tabs>
        <w:spacing w:after="0" w:line="360" w:lineRule="auto"/>
        <w:ind w:firstLine="708"/>
        <w:jc w:val="both"/>
      </w:pPr>
      <w:r w:rsidRPr="008B6452">
        <w:t xml:space="preserve">Це таблиця, що складається з переліку варіант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8B6452">
        <w:t xml:space="preserve"> (значень ознаки), розміщ</w:t>
      </w:r>
      <w:proofErr w:type="spellStart"/>
      <w:r w:rsidRPr="008B6452">
        <w:t>ених</w:t>
      </w:r>
      <w:proofErr w:type="spellEnd"/>
      <w:r w:rsidRPr="008B6452">
        <w:t xml:space="preserve"> у зростаючому порядку, та відповідних їм частот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6452">
        <w:t xml:space="preserve"> </w:t>
      </w:r>
      <w:r w:rsidRPr="008B6452">
        <w:t xml:space="preserve"> </w:t>
      </w:r>
      <w:r w:rsidRPr="008B6452">
        <w:t xml:space="preserve">або відносних частот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6452">
        <w:t>.</w:t>
      </w:r>
    </w:p>
    <w:p w14:paraId="4AA11DD9" w14:textId="434BC938" w:rsidR="007F05E2" w:rsidRPr="008B6452" w:rsidRDefault="00962067" w:rsidP="0096206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Що називають інтервальним статистичним розподілом вибірки?</w:t>
      </w:r>
    </w:p>
    <w:p w14:paraId="595C5EEA" w14:textId="26C0783A" w:rsidR="007F05E2" w:rsidRPr="008B6452" w:rsidRDefault="00E7460A" w:rsidP="00962067">
      <w:pPr>
        <w:tabs>
          <w:tab w:val="left" w:pos="993"/>
        </w:tabs>
        <w:spacing w:after="0" w:line="360" w:lineRule="auto"/>
        <w:ind w:firstLine="708"/>
        <w:jc w:val="both"/>
      </w:pPr>
      <w:r w:rsidRPr="008B6452">
        <w:t xml:space="preserve">Це таблиця, де замість конкретних варіант вказуються частинні інтервали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)</m:t>
        </m:r>
      </m:oMath>
      <w:r w:rsidRPr="008B6452">
        <w:t xml:space="preserve"> та сума частот варіант, що потрапили в кожен із цих інтервалів. Зазвичай використовується для неперервних ознак.</w:t>
      </w:r>
    </w:p>
    <w:p w14:paraId="2202DC22" w14:textId="29B3F11F" w:rsidR="007F05E2" w:rsidRPr="008B6452" w:rsidRDefault="00962067" w:rsidP="00962067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8"/>
        <w:jc w:val="both"/>
      </w:pPr>
      <w:r w:rsidRPr="008B6452">
        <w:t>Як визначають кількість інтервалів в інтервальному статистичному</w:t>
      </w:r>
      <w:r w:rsidRPr="008B6452">
        <w:t xml:space="preserve"> </w:t>
      </w:r>
      <w:r w:rsidRPr="008B6452">
        <w:t>розподілі вибірки?</w:t>
      </w:r>
    </w:p>
    <w:p w14:paraId="1EB42B18" w14:textId="215D7D2A" w:rsidR="00E7460A" w:rsidRPr="008B6452" w:rsidRDefault="00E7460A" w:rsidP="00962067">
      <w:pPr>
        <w:tabs>
          <w:tab w:val="left" w:pos="993"/>
        </w:tabs>
        <w:spacing w:after="0" w:line="360" w:lineRule="auto"/>
        <w:ind w:firstLine="708"/>
        <w:jc w:val="both"/>
      </w:pPr>
      <w:r w:rsidRPr="008B6452">
        <w:t xml:space="preserve">Найчастіше кількість інтервалів визначають за формулою </w:t>
      </w:r>
      <w:proofErr w:type="spellStart"/>
      <w:r w:rsidRPr="008B6452">
        <w:t>Стерджеса</w:t>
      </w:r>
      <w:proofErr w:type="spellEnd"/>
      <w:r w:rsidRPr="008B6452">
        <w:t>:</w:t>
      </w:r>
      <w:r w:rsidRPr="008B6452">
        <w:br/>
      </w:r>
      <m:oMathPara>
        <m:oMath>
          <m:r>
            <w:rPr>
              <w:rFonts w:ascii="Cambria Math" w:hAnsi="Cambria Math"/>
            </w:rPr>
            <m:t>k = 1 + 3.322*lg n</m:t>
          </m:r>
        </m:oMath>
      </m:oMathPara>
    </w:p>
    <w:p w14:paraId="1D0F6635" w14:textId="50A48426" w:rsidR="007F05E2" w:rsidRPr="008B6452" w:rsidRDefault="00E7460A" w:rsidP="00E7460A">
      <w:pPr>
        <w:tabs>
          <w:tab w:val="left" w:pos="993"/>
        </w:tabs>
        <w:spacing w:after="0" w:line="360" w:lineRule="auto"/>
        <w:jc w:val="both"/>
      </w:pPr>
      <w:r w:rsidRPr="008B6452">
        <w:t xml:space="preserve">де </w:t>
      </w:r>
      <m:oMath>
        <m:r>
          <w:rPr>
            <w:rFonts w:ascii="Cambria Math" w:hAnsi="Cambria Math"/>
          </w:rPr>
          <m:t>n</m:t>
        </m:r>
      </m:oMath>
      <w:r w:rsidRPr="008B6452">
        <w:t xml:space="preserve"> </w:t>
      </w:r>
      <w:r w:rsidR="008B6452">
        <w:t xml:space="preserve">– </w:t>
      </w:r>
      <w:r w:rsidRPr="008B6452">
        <w:t>обсяг вибірки.</w:t>
      </w:r>
    </w:p>
    <w:p w14:paraId="3ABBFFCF" w14:textId="229C913A" w:rsidR="00E7460A" w:rsidRPr="008B6452" w:rsidRDefault="00E7460A" w:rsidP="00647DE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8"/>
        <w:jc w:val="both"/>
      </w:pPr>
      <w:r w:rsidRPr="008B6452">
        <w:t>Що називають емпіричною функцією розподілу?</w:t>
      </w:r>
    </w:p>
    <w:p w14:paraId="740256BB" w14:textId="6C19F43F" w:rsidR="00E7460A" w:rsidRPr="008B6452" w:rsidRDefault="00E7460A" w:rsidP="008B6452">
      <w:pPr>
        <w:tabs>
          <w:tab w:val="left" w:pos="993"/>
        </w:tabs>
        <w:spacing w:after="0" w:line="360" w:lineRule="auto"/>
        <w:ind w:firstLine="709"/>
        <w:jc w:val="both"/>
      </w:pPr>
      <w:r w:rsidRPr="008B6452">
        <w:t xml:space="preserve">Це функція, що визначає для кожного значення </w:t>
      </w:r>
      <m:oMath>
        <m:r>
          <w:rPr>
            <w:rFonts w:ascii="Cambria Math" w:hAnsi="Cambria Math"/>
          </w:rPr>
          <m:t>x</m:t>
        </m:r>
      </m:oMath>
      <w:r w:rsidRPr="008B6452">
        <w:t xml:space="preserve"> відносну частоту події, яка полягає в тому, що спостережувана ознака прийме значення, менше за </w:t>
      </w:r>
      <m:oMath>
        <m:r>
          <w:rPr>
            <w:rFonts w:ascii="Cambria Math" w:hAnsi="Cambria Math"/>
          </w:rPr>
          <m:t>x</m:t>
        </m:r>
      </m:oMath>
      <w:r w:rsidRPr="008B6452">
        <w:t>:</w:t>
      </w:r>
    </w:p>
    <w:p w14:paraId="085C0E09" w14:textId="36B45B1F" w:rsidR="00E7460A" w:rsidRPr="008B6452" w:rsidRDefault="00E7460A" w:rsidP="00E7460A">
      <w:pPr>
        <w:tabs>
          <w:tab w:val="left" w:pos="993"/>
        </w:tabs>
        <w:spacing w:after="0" w:line="360" w:lineRule="auto"/>
        <w:jc w:val="both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5C3C6CF" w14:textId="779906C7" w:rsidR="007F05E2" w:rsidRPr="008B6452" w:rsidRDefault="00E7460A" w:rsidP="00E7460A">
      <w:pPr>
        <w:tabs>
          <w:tab w:val="left" w:pos="993"/>
        </w:tabs>
        <w:spacing w:after="0" w:line="360" w:lineRule="auto"/>
        <w:jc w:val="both"/>
      </w:pPr>
      <w:r w:rsidRPr="008B6452">
        <w:t xml:space="preserve">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8B6452">
        <w:t xml:space="preserve"> </w:t>
      </w:r>
      <w:r w:rsidR="008B6452">
        <w:t xml:space="preserve">– </w:t>
      </w:r>
      <w:r w:rsidRPr="008B6452">
        <w:t xml:space="preserve">кількість варіант, менших за </w:t>
      </w:r>
      <m:oMath>
        <m:r>
          <w:rPr>
            <w:rFonts w:ascii="Cambria Math" w:hAnsi="Cambria Math"/>
          </w:rPr>
          <m:t>x</m:t>
        </m:r>
      </m:oMath>
      <w:r w:rsidR="007F05E2" w:rsidRPr="008B6452">
        <w:t>.</w:t>
      </w:r>
    </w:p>
    <w:p w14:paraId="74B05640" w14:textId="69CF47F8" w:rsidR="007F05E2" w:rsidRPr="008B6452" w:rsidRDefault="00E7460A" w:rsidP="00E7460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Яка</w:t>
      </w:r>
      <w:r w:rsidR="00962067" w:rsidRPr="008B6452">
        <w:t xml:space="preserve"> </w:t>
      </w:r>
      <w:r w:rsidRPr="008B6452">
        <w:t xml:space="preserve">теорема встановлює зв’язок між теоретичною функцією розподілу </w:t>
      </w:r>
      <m:oMath>
        <m:r>
          <w:rPr>
            <w:rFonts w:ascii="Cambria Math" w:hAnsi="Cambria Math"/>
          </w:rPr>
          <m:t>F(x)</m:t>
        </m:r>
      </m:oMath>
      <w:r w:rsidRPr="008B6452">
        <w:t xml:space="preserve"> та емпіричною функцією розподілу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(x</m:t>
        </m:r>
      </m:oMath>
      <w:r w:rsidRPr="008B6452">
        <w:t>)?</w:t>
      </w:r>
    </w:p>
    <w:p w14:paraId="19F4B723" w14:textId="5008D42D" w:rsidR="007033E3" w:rsidRPr="008B6452" w:rsidRDefault="00E7460A" w:rsidP="008B6452">
      <w:pPr>
        <w:tabs>
          <w:tab w:val="left" w:pos="993"/>
        </w:tabs>
        <w:spacing w:after="0" w:line="360" w:lineRule="auto"/>
        <w:ind w:firstLine="709"/>
        <w:jc w:val="both"/>
      </w:pPr>
      <w:r w:rsidRPr="008B6452">
        <w:t xml:space="preserve">Саме ця теорема встановлює зв'язок: при необмеженому збільшенні обсягу вибірки </w:t>
      </w:r>
      <m:oMath>
        <m:r>
          <w:rPr>
            <w:rFonts w:ascii="Cambria Math" w:hAnsi="Cambria Math"/>
          </w:rPr>
          <m:t>(n→∞)</m:t>
        </m:r>
      </m:oMath>
      <w:r w:rsidRPr="008B6452">
        <w:t xml:space="preserve"> емпірична функція розподілу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(x)</m:t>
        </m:r>
      </m:oMath>
      <w:r w:rsidRPr="008B6452">
        <w:t xml:space="preserve">  </w:t>
      </w:r>
      <w:r w:rsidRPr="008B6452">
        <w:t xml:space="preserve"> рівномірно збігається за </w:t>
      </w:r>
      <w:r w:rsidRPr="008B6452">
        <w:lastRenderedPageBreak/>
        <w:t xml:space="preserve">ймовірністю до теоретичної функції розподілу </w:t>
      </w:r>
      <m:oMath>
        <m:r>
          <w:rPr>
            <w:rFonts w:ascii="Cambria Math" w:hAnsi="Cambria Math"/>
          </w:rPr>
          <m:t>F(x)</m:t>
        </m:r>
      </m:oMath>
      <w:r w:rsidRPr="008B6452">
        <w:t xml:space="preserve">. Тобто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B6452">
        <w:t xml:space="preserve"> є гарною оцінкою для </w:t>
      </w:r>
      <m:oMath>
        <m:r>
          <w:rPr>
            <w:rFonts w:ascii="Cambria Math" w:hAnsi="Cambria Math"/>
          </w:rPr>
          <m:t>F(x).</m:t>
        </m:r>
      </m:oMath>
    </w:p>
    <w:p w14:paraId="6882AA00" w14:textId="67FEA542" w:rsidR="00962067" w:rsidRPr="008B6452" w:rsidRDefault="00962067" w:rsidP="00E7460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 xml:space="preserve">Що називають </w:t>
      </w:r>
      <w:proofErr w:type="spellStart"/>
      <w:r w:rsidRPr="008B6452">
        <w:t>кумулятою</w:t>
      </w:r>
      <w:proofErr w:type="spellEnd"/>
      <w:r w:rsidRPr="008B6452">
        <w:t>?</w:t>
      </w:r>
    </w:p>
    <w:p w14:paraId="2F16B58F" w14:textId="2EDE205A" w:rsidR="00962067" w:rsidRPr="008B6452" w:rsidRDefault="00E7460A" w:rsidP="008B6452">
      <w:pPr>
        <w:tabs>
          <w:tab w:val="left" w:pos="993"/>
        </w:tabs>
        <w:spacing w:after="0" w:line="360" w:lineRule="auto"/>
        <w:ind w:firstLine="709"/>
        <w:jc w:val="both"/>
      </w:pPr>
      <w:proofErr w:type="spellStart"/>
      <w:r w:rsidRPr="008B6452">
        <w:t>Кумулята</w:t>
      </w:r>
      <w:proofErr w:type="spellEnd"/>
      <w:r w:rsidRPr="008B6452">
        <w:t xml:space="preserve"> (полігон накопичених частот) </w:t>
      </w:r>
      <w:r w:rsidR="008B6452">
        <w:t xml:space="preserve">– </w:t>
      </w:r>
      <w:r w:rsidRPr="008B6452">
        <w:t xml:space="preserve">це ламана лінія, що сполучає точки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)</m:t>
        </m:r>
      </m:oMath>
      <w:r w:rsidRPr="008B6452">
        <w:t xml:space="preserve"> або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))</m:t>
        </m:r>
      </m:oMath>
      <w:r w:rsidRPr="008B6452">
        <w:t>. Вона показує, як "накопичуються" частоти зі зростанням значення ознаки.</w:t>
      </w:r>
    </w:p>
    <w:p w14:paraId="3DB6187B" w14:textId="2FA8562C" w:rsidR="00962067" w:rsidRPr="008B6452" w:rsidRDefault="00962067" w:rsidP="00E7460A">
      <w:pPr>
        <w:pStyle w:val="a7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Графічне зображення статистичних розподілів.</w:t>
      </w:r>
    </w:p>
    <w:p w14:paraId="2F5213A3" w14:textId="77777777" w:rsidR="00E7460A" w:rsidRPr="008B6452" w:rsidRDefault="00E7460A" w:rsidP="008B6452">
      <w:pPr>
        <w:spacing w:after="0" w:line="360" w:lineRule="auto"/>
        <w:ind w:firstLine="709"/>
        <w:jc w:val="both"/>
      </w:pPr>
      <w:r w:rsidRPr="008B6452">
        <w:t>Для наочності використовують:</w:t>
      </w:r>
    </w:p>
    <w:p w14:paraId="6A87D8AE" w14:textId="03DA35D6" w:rsidR="00E7460A" w:rsidRPr="008B6452" w:rsidRDefault="00E7460A" w:rsidP="00E7460A">
      <w:pPr>
        <w:pStyle w:val="a7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 xml:space="preserve">Полігон частот </w:t>
      </w:r>
      <w:r w:rsidR="008B6452">
        <w:t xml:space="preserve">– </w:t>
      </w:r>
      <w:r w:rsidRPr="008B6452">
        <w:t xml:space="preserve">для дискретних розподілів (ламана, що з’єднує точки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8B6452">
        <w:t>).</w:t>
      </w:r>
    </w:p>
    <w:p w14:paraId="5B77FC3B" w14:textId="6E534014" w:rsidR="00E7460A" w:rsidRPr="008B6452" w:rsidRDefault="00E7460A" w:rsidP="00E7460A">
      <w:pPr>
        <w:pStyle w:val="a7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8B6452">
        <w:t>Гістограма</w:t>
      </w:r>
      <w:r w:rsidR="008B6452">
        <w:rPr>
          <w:lang w:val="ru-RU"/>
        </w:rPr>
        <w:t xml:space="preserve"> </w:t>
      </w:r>
      <w:r w:rsidR="008B6452">
        <w:t>–</w:t>
      </w:r>
      <w:r w:rsidR="008B6452">
        <w:rPr>
          <w:lang w:val="ru-RU"/>
        </w:rPr>
        <w:t xml:space="preserve"> </w:t>
      </w:r>
      <w:r w:rsidRPr="008B6452">
        <w:t>для інтервальних розподілів (ступінчаста фігура з прямокутників, де площа прямокутника пропорційна частоті інтервалу).</w:t>
      </w:r>
    </w:p>
    <w:p w14:paraId="468AD8ED" w14:textId="1E3A62D3" w:rsidR="007F05E2" w:rsidRPr="008B6452" w:rsidRDefault="00E7460A" w:rsidP="00E7460A">
      <w:pPr>
        <w:pStyle w:val="a7"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jc w:val="both"/>
      </w:pPr>
      <w:proofErr w:type="spellStart"/>
      <w:r w:rsidRPr="008B6452">
        <w:t>Огіва</w:t>
      </w:r>
      <w:proofErr w:type="spellEnd"/>
      <w:r w:rsidRPr="008B6452">
        <w:t>/</w:t>
      </w:r>
      <w:proofErr w:type="spellStart"/>
      <w:r w:rsidRPr="008B6452">
        <w:t>Кумулята</w:t>
      </w:r>
      <w:proofErr w:type="spellEnd"/>
      <w:r w:rsidRPr="008B6452">
        <w:t xml:space="preserve"> </w:t>
      </w:r>
      <w:r w:rsidR="008B6452">
        <w:t xml:space="preserve">– </w:t>
      </w:r>
      <w:r w:rsidRPr="008B6452">
        <w:t>для зображення накопичених частот.</w:t>
      </w:r>
    </w:p>
    <w:sectPr w:rsidR="007F05E2" w:rsidRPr="008B6452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0ECE"/>
    <w:multiLevelType w:val="hybridMultilevel"/>
    <w:tmpl w:val="3BEE81D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3DFD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76E7"/>
    <w:multiLevelType w:val="hybridMultilevel"/>
    <w:tmpl w:val="BA1E8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936D5"/>
    <w:multiLevelType w:val="hybridMultilevel"/>
    <w:tmpl w:val="4A70F89A"/>
    <w:lvl w:ilvl="0" w:tplc="BFA8202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10F71"/>
    <w:multiLevelType w:val="hybridMultilevel"/>
    <w:tmpl w:val="79D6AC4A"/>
    <w:lvl w:ilvl="0" w:tplc="17BABEC8">
      <w:start w:val="1"/>
      <w:numFmt w:val="decimal"/>
      <w:pStyle w:val="1"/>
      <w:lvlText w:val="%1."/>
      <w:lvlJc w:val="left"/>
      <w:pPr>
        <w:ind w:left="1779" w:hanging="360"/>
      </w:pPr>
      <w:rPr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A981B60"/>
    <w:multiLevelType w:val="hybridMultilevel"/>
    <w:tmpl w:val="5C0836F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3B35C3B"/>
    <w:multiLevelType w:val="hybridMultilevel"/>
    <w:tmpl w:val="D94CEA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12"/>
  </w:num>
  <w:num w:numId="5">
    <w:abstractNumId w:val="9"/>
  </w:num>
  <w:num w:numId="6">
    <w:abstractNumId w:val="4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13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0"/>
  </w:num>
  <w:num w:numId="15">
    <w:abstractNumId w:val="14"/>
  </w:num>
  <w:num w:numId="16">
    <w:abstractNumId w:val="14"/>
    <w:lvlOverride w:ilvl="0">
      <w:startOverride w:val="1"/>
    </w:lvlOverride>
  </w:num>
  <w:num w:numId="17">
    <w:abstractNumId w:val="15"/>
  </w:num>
  <w:num w:numId="18">
    <w:abstractNumId w:val="2"/>
  </w:num>
  <w:num w:numId="19">
    <w:abstractNumId w:val="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3E41"/>
    <w:rsid w:val="0005512E"/>
    <w:rsid w:val="00081065"/>
    <w:rsid w:val="00082B2E"/>
    <w:rsid w:val="000C74B3"/>
    <w:rsid w:val="00113A84"/>
    <w:rsid w:val="001567EC"/>
    <w:rsid w:val="00161923"/>
    <w:rsid w:val="001A60DB"/>
    <w:rsid w:val="00200DE3"/>
    <w:rsid w:val="00252511"/>
    <w:rsid w:val="00254124"/>
    <w:rsid w:val="002A1326"/>
    <w:rsid w:val="002A343B"/>
    <w:rsid w:val="002B4E85"/>
    <w:rsid w:val="002C2D0D"/>
    <w:rsid w:val="003230E8"/>
    <w:rsid w:val="00384FBA"/>
    <w:rsid w:val="003B7162"/>
    <w:rsid w:val="003F65E4"/>
    <w:rsid w:val="0040442B"/>
    <w:rsid w:val="004212E6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A531E"/>
    <w:rsid w:val="006418A2"/>
    <w:rsid w:val="006A18BC"/>
    <w:rsid w:val="00700936"/>
    <w:rsid w:val="007033E3"/>
    <w:rsid w:val="00775DED"/>
    <w:rsid w:val="007D0344"/>
    <w:rsid w:val="007F05E2"/>
    <w:rsid w:val="007F5C47"/>
    <w:rsid w:val="007F615A"/>
    <w:rsid w:val="00835FFE"/>
    <w:rsid w:val="00892A85"/>
    <w:rsid w:val="008B6452"/>
    <w:rsid w:val="008C4308"/>
    <w:rsid w:val="008F32AE"/>
    <w:rsid w:val="00962067"/>
    <w:rsid w:val="009978AE"/>
    <w:rsid w:val="009B7903"/>
    <w:rsid w:val="009D514B"/>
    <w:rsid w:val="009E7707"/>
    <w:rsid w:val="009F08CD"/>
    <w:rsid w:val="00A068E5"/>
    <w:rsid w:val="00A102F2"/>
    <w:rsid w:val="00A96D91"/>
    <w:rsid w:val="00AF0021"/>
    <w:rsid w:val="00B510FA"/>
    <w:rsid w:val="00B7252A"/>
    <w:rsid w:val="00BB58EE"/>
    <w:rsid w:val="00BD553D"/>
    <w:rsid w:val="00BF7A2E"/>
    <w:rsid w:val="00C042D9"/>
    <w:rsid w:val="00C17346"/>
    <w:rsid w:val="00CB68FA"/>
    <w:rsid w:val="00CE6348"/>
    <w:rsid w:val="00CE7C22"/>
    <w:rsid w:val="00CF64B4"/>
    <w:rsid w:val="00D078AE"/>
    <w:rsid w:val="00D5154D"/>
    <w:rsid w:val="00E7460A"/>
    <w:rsid w:val="00ED43CB"/>
    <w:rsid w:val="00EE3F53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252A"/>
    <w:pPr>
      <w:widowControl w:val="0"/>
      <w:numPr>
        <w:numId w:val="15"/>
      </w:numPr>
      <w:tabs>
        <w:tab w:val="left" w:pos="993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52A"/>
    <w:rPr>
      <w:rFonts w:ascii="Times New Roman" w:eastAsiaTheme="majorEastAsia" w:hAnsi="Times New Roman" w:cs="Times New Roman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ab">
    <w:name w:val="Hyperlink"/>
    <w:basedOn w:val="a0"/>
    <w:uiPriority w:val="99"/>
    <w:unhideWhenUsed/>
    <w:rsid w:val="00D078AE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D07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2269</Words>
  <Characters>1294</Characters>
  <Application>Microsoft Office Word</Application>
  <DocSecurity>0</DocSecurity>
  <Lines>10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2</cp:revision>
  <cp:lastPrinted>2026-03-18T07:12:00Z</cp:lastPrinted>
  <dcterms:created xsi:type="dcterms:W3CDTF">2026-04-28T17:02:00Z</dcterms:created>
  <dcterms:modified xsi:type="dcterms:W3CDTF">2026-04-28T17:02:00Z</dcterms:modified>
</cp:coreProperties>
</file>