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6"/>
        <w:tblW w:w="0" w:type="auto"/>
        <w:tblLook w:val="04A0" w:firstRow="1" w:lastRow="0" w:firstColumn="1" w:lastColumn="0" w:noHBand="0" w:noVBand="1"/>
      </w:tblPr>
      <w:tblGrid>
        <w:gridCol w:w="4814"/>
        <w:gridCol w:w="4814"/>
      </w:tblGrid>
      <w:tr w:rsidR="00892A85" w:rsidRPr="00375342" w14:paraId="7A0789F6" w14:textId="77777777" w:rsidTr="00496D6D">
        <w:trPr>
          <w:trHeight w:val="2977"/>
        </w:trPr>
        <w:tc>
          <w:tcPr>
            <w:tcW w:w="9628" w:type="dxa"/>
            <w:gridSpan w:val="2"/>
            <w:tcBorders>
              <w:top w:val="nil"/>
              <w:left w:val="nil"/>
              <w:bottom w:val="nil"/>
              <w:right w:val="nil"/>
            </w:tcBorders>
          </w:tcPr>
          <w:p w14:paraId="26C53951" w14:textId="77777777" w:rsidR="00892A85" w:rsidRPr="00375342" w:rsidRDefault="00892A85" w:rsidP="00F07206">
            <w:pPr>
              <w:spacing w:line="360" w:lineRule="auto"/>
              <w:jc w:val="center"/>
            </w:pPr>
            <w:r w:rsidRPr="00375342">
              <w:t>МІНІСТЕРСТВО ОСВІТИ І НАУКИ УКРАЇНИ</w:t>
            </w:r>
          </w:p>
          <w:p w14:paraId="773495CA" w14:textId="77777777" w:rsidR="00892A85" w:rsidRPr="00375342" w:rsidRDefault="00892A85" w:rsidP="00F07206">
            <w:pPr>
              <w:spacing w:line="360" w:lineRule="auto"/>
              <w:jc w:val="center"/>
            </w:pPr>
            <w:r w:rsidRPr="00375342">
              <w:t xml:space="preserve">КРЕМЕНЧУЦЬКИЙ НАЦІОНАЛЬНИЙ УНІВЕРСИТЕТ </w:t>
            </w:r>
            <w:r w:rsidRPr="00375342">
              <w:br/>
              <w:t>ІМЕНІ МИХАЙЛА ОСТРОГРАДСЬКОГО</w:t>
            </w:r>
          </w:p>
          <w:p w14:paraId="37635D85" w14:textId="77777777" w:rsidR="00892A85" w:rsidRPr="00375342" w:rsidRDefault="00892A85" w:rsidP="00F07206">
            <w:pPr>
              <w:spacing w:line="360" w:lineRule="auto"/>
              <w:jc w:val="center"/>
            </w:pPr>
            <w:r w:rsidRPr="00375342">
              <w:t xml:space="preserve">НАВЧАЛЬНО-НАУКОВИЙ ІНСТИТУТ ЕЛЕКТРИЧНОЇ ІНЖЕНЕРІЇ </w:t>
            </w:r>
            <w:r w:rsidRPr="00375342">
              <w:br/>
              <w:t>ТА ІНФОРМАЦІЙНИХ ТЕХНОЛОГІЙ</w:t>
            </w:r>
          </w:p>
        </w:tc>
      </w:tr>
      <w:tr w:rsidR="00892A85" w:rsidRPr="00375342" w14:paraId="766057EC" w14:textId="77777777" w:rsidTr="00254124">
        <w:trPr>
          <w:trHeight w:val="991"/>
        </w:trPr>
        <w:tc>
          <w:tcPr>
            <w:tcW w:w="9628" w:type="dxa"/>
            <w:gridSpan w:val="2"/>
            <w:tcBorders>
              <w:top w:val="nil"/>
              <w:left w:val="nil"/>
              <w:bottom w:val="nil"/>
              <w:right w:val="nil"/>
            </w:tcBorders>
            <w:vAlign w:val="center"/>
          </w:tcPr>
          <w:p w14:paraId="0E44899F" w14:textId="77777777" w:rsidR="00892A85" w:rsidRPr="00375342" w:rsidRDefault="00892A85" w:rsidP="00F07206">
            <w:pPr>
              <w:spacing w:line="360" w:lineRule="auto"/>
              <w:jc w:val="center"/>
            </w:pPr>
            <w:r w:rsidRPr="00375342">
              <w:t>Кафедра автоматизації та інформаційних систем</w:t>
            </w:r>
          </w:p>
        </w:tc>
      </w:tr>
      <w:tr w:rsidR="00892A85" w:rsidRPr="00375342" w14:paraId="166C002B" w14:textId="77777777" w:rsidTr="00254124">
        <w:trPr>
          <w:trHeight w:val="1274"/>
        </w:trPr>
        <w:tc>
          <w:tcPr>
            <w:tcW w:w="9628" w:type="dxa"/>
            <w:gridSpan w:val="2"/>
            <w:tcBorders>
              <w:top w:val="nil"/>
              <w:left w:val="nil"/>
              <w:bottom w:val="nil"/>
              <w:right w:val="nil"/>
            </w:tcBorders>
            <w:vAlign w:val="center"/>
          </w:tcPr>
          <w:p w14:paraId="6919FDA8" w14:textId="77777777" w:rsidR="00892A85" w:rsidRPr="00375342" w:rsidRDefault="00892A85" w:rsidP="00F07206">
            <w:pPr>
              <w:spacing w:line="360" w:lineRule="auto"/>
              <w:jc w:val="center"/>
            </w:pPr>
            <w:r w:rsidRPr="00375342">
              <w:t>ОСВІТНІЙ КОМПОНЕНТ</w:t>
            </w:r>
          </w:p>
          <w:p w14:paraId="2524F8DD" w14:textId="77777777" w:rsidR="00892A85" w:rsidRPr="00375342" w:rsidRDefault="00892A85" w:rsidP="00F07206">
            <w:pPr>
              <w:spacing w:line="360" w:lineRule="auto"/>
              <w:jc w:val="center"/>
              <w:rPr>
                <w:b/>
                <w:bCs/>
              </w:rPr>
            </w:pPr>
            <w:r w:rsidRPr="00375342">
              <w:rPr>
                <w:b/>
                <w:bCs/>
              </w:rPr>
              <w:t>«</w:t>
            </w:r>
            <w:r w:rsidR="00604F99" w:rsidRPr="00375342">
              <w:rPr>
                <w:b/>
              </w:rPr>
              <w:t>ОРГАНІЗАЦІЯ БАЗ ДАНИХ</w:t>
            </w:r>
            <w:r w:rsidRPr="00375342">
              <w:rPr>
                <w:b/>
                <w:bCs/>
              </w:rPr>
              <w:t>»</w:t>
            </w:r>
          </w:p>
        </w:tc>
      </w:tr>
      <w:tr w:rsidR="00892A85" w:rsidRPr="00375342" w14:paraId="3EC3D109" w14:textId="77777777" w:rsidTr="00254124">
        <w:trPr>
          <w:trHeight w:val="1278"/>
        </w:trPr>
        <w:tc>
          <w:tcPr>
            <w:tcW w:w="9628" w:type="dxa"/>
            <w:gridSpan w:val="2"/>
            <w:tcBorders>
              <w:top w:val="nil"/>
              <w:left w:val="nil"/>
              <w:bottom w:val="nil"/>
              <w:right w:val="nil"/>
            </w:tcBorders>
            <w:vAlign w:val="center"/>
          </w:tcPr>
          <w:p w14:paraId="484F28D8" w14:textId="77777777" w:rsidR="00892A85" w:rsidRPr="00375342" w:rsidRDefault="00892A85" w:rsidP="00F07206">
            <w:pPr>
              <w:spacing w:line="360" w:lineRule="auto"/>
              <w:jc w:val="center"/>
            </w:pPr>
            <w:r w:rsidRPr="00375342">
              <w:t>ЗВІТ</w:t>
            </w:r>
          </w:p>
          <w:p w14:paraId="1FDEBB4A" w14:textId="77777777" w:rsidR="00892A85" w:rsidRPr="00375342" w:rsidRDefault="00892A85" w:rsidP="00F07206">
            <w:pPr>
              <w:spacing w:line="360" w:lineRule="auto"/>
              <w:jc w:val="center"/>
            </w:pPr>
            <w:r w:rsidRPr="00375342">
              <w:t xml:space="preserve">З </w:t>
            </w:r>
            <w:r w:rsidRPr="00375342">
              <w:rPr>
                <w:noProof/>
              </w:rPr>
              <w:t>ЛАБОРАТОРНОЇ</w:t>
            </w:r>
            <w:r w:rsidRPr="00375342">
              <w:t xml:space="preserve"> РОБОТИ № </w:t>
            </w:r>
            <w:r w:rsidR="002003B2" w:rsidRPr="00375342">
              <w:t>7</w:t>
            </w:r>
          </w:p>
        </w:tc>
      </w:tr>
      <w:tr w:rsidR="00892A85" w:rsidRPr="00375342" w14:paraId="7B95E24D" w14:textId="77777777" w:rsidTr="00496D6D">
        <w:trPr>
          <w:trHeight w:val="4259"/>
        </w:trPr>
        <w:tc>
          <w:tcPr>
            <w:tcW w:w="4814" w:type="dxa"/>
            <w:tcBorders>
              <w:top w:val="nil"/>
              <w:left w:val="nil"/>
              <w:bottom w:val="nil"/>
              <w:right w:val="nil"/>
            </w:tcBorders>
            <w:vAlign w:val="center"/>
          </w:tcPr>
          <w:p w14:paraId="79372739" w14:textId="77777777" w:rsidR="00892A85" w:rsidRPr="00375342" w:rsidRDefault="00892A85" w:rsidP="00F07206">
            <w:pPr>
              <w:spacing w:line="360" w:lineRule="auto"/>
            </w:pPr>
          </w:p>
        </w:tc>
        <w:tc>
          <w:tcPr>
            <w:tcW w:w="4814" w:type="dxa"/>
            <w:tcBorders>
              <w:top w:val="nil"/>
              <w:left w:val="nil"/>
              <w:bottom w:val="nil"/>
              <w:right w:val="nil"/>
            </w:tcBorders>
            <w:vAlign w:val="center"/>
          </w:tcPr>
          <w:p w14:paraId="53E8B78F" w14:textId="77777777" w:rsidR="00892A85" w:rsidRPr="00375342" w:rsidRDefault="00892A85" w:rsidP="00F07206">
            <w:pPr>
              <w:spacing w:line="360" w:lineRule="auto"/>
            </w:pPr>
            <w:r w:rsidRPr="00375342">
              <w:t>Виконав:</w:t>
            </w:r>
          </w:p>
          <w:p w14:paraId="21D6BA8C" w14:textId="77777777" w:rsidR="00892A85" w:rsidRPr="00375342" w:rsidRDefault="00892A85" w:rsidP="00F07206">
            <w:pPr>
              <w:spacing w:line="360" w:lineRule="auto"/>
            </w:pPr>
            <w:r w:rsidRPr="00375342">
              <w:t xml:space="preserve">студент групи </w:t>
            </w:r>
            <w:r w:rsidR="00604F99" w:rsidRPr="00375342">
              <w:t>КН-25-1</w:t>
            </w:r>
          </w:p>
          <w:p w14:paraId="45BF5F48" w14:textId="77777777" w:rsidR="00892A85" w:rsidRPr="00375342" w:rsidRDefault="00892A85" w:rsidP="00F07206">
            <w:pPr>
              <w:spacing w:line="360" w:lineRule="auto"/>
            </w:pPr>
            <w:r w:rsidRPr="00375342">
              <w:t>Рафієв Б. С.</w:t>
            </w:r>
          </w:p>
          <w:p w14:paraId="59B71F80" w14:textId="77777777" w:rsidR="00892A85" w:rsidRPr="00375342" w:rsidRDefault="00892A85" w:rsidP="00F07206">
            <w:pPr>
              <w:spacing w:line="360" w:lineRule="auto"/>
            </w:pPr>
            <w:r w:rsidRPr="00375342">
              <w:t>Перевіри</w:t>
            </w:r>
            <w:r w:rsidR="00604F99" w:rsidRPr="00375342">
              <w:t>в</w:t>
            </w:r>
            <w:r w:rsidRPr="00375342">
              <w:t>:</w:t>
            </w:r>
          </w:p>
          <w:p w14:paraId="6140633D" w14:textId="77777777" w:rsidR="00892A85" w:rsidRPr="00375342" w:rsidRDefault="00295CA1" w:rsidP="00F07206">
            <w:pPr>
              <w:spacing w:line="360" w:lineRule="auto"/>
              <w:rPr>
                <w:noProof/>
              </w:rPr>
            </w:pPr>
            <w:r>
              <w:rPr>
                <w:noProof/>
              </w:rPr>
              <w:t>асистент</w:t>
            </w:r>
            <w:r w:rsidR="00892A85" w:rsidRPr="00375342">
              <w:rPr>
                <w:noProof/>
              </w:rPr>
              <w:t xml:space="preserve"> кафедри АІС</w:t>
            </w:r>
          </w:p>
          <w:p w14:paraId="7E2C1105" w14:textId="77777777" w:rsidR="00892A85" w:rsidRPr="00375342" w:rsidRDefault="00604F99" w:rsidP="00F07206">
            <w:pPr>
              <w:spacing w:line="360" w:lineRule="auto"/>
            </w:pPr>
            <w:r w:rsidRPr="00375342">
              <w:t>Андреєв П.І.</w:t>
            </w:r>
          </w:p>
        </w:tc>
      </w:tr>
      <w:tr w:rsidR="00892A85" w:rsidRPr="00375342" w14:paraId="64EE3082" w14:textId="77777777" w:rsidTr="00496D6D">
        <w:trPr>
          <w:trHeight w:val="3384"/>
        </w:trPr>
        <w:tc>
          <w:tcPr>
            <w:tcW w:w="9628" w:type="dxa"/>
            <w:gridSpan w:val="2"/>
            <w:tcBorders>
              <w:top w:val="nil"/>
              <w:left w:val="nil"/>
              <w:bottom w:val="nil"/>
              <w:right w:val="nil"/>
            </w:tcBorders>
            <w:vAlign w:val="bottom"/>
          </w:tcPr>
          <w:p w14:paraId="40179CFB" w14:textId="303EA9C7" w:rsidR="00892A85" w:rsidRPr="00375342" w:rsidRDefault="00892A85" w:rsidP="00F07206">
            <w:pPr>
              <w:spacing w:line="360" w:lineRule="auto"/>
              <w:jc w:val="center"/>
              <w:rPr>
                <w:rFonts w:ascii="Segoe UI" w:hAnsi="Segoe UI" w:cs="Segoe UI"/>
                <w:sz w:val="36"/>
                <w:szCs w:val="36"/>
              </w:rPr>
            </w:pPr>
            <w:r w:rsidRPr="00375342">
              <w:t xml:space="preserve">Кременчук </w:t>
            </w:r>
            <w:r w:rsidRPr="00375342">
              <w:fldChar w:fldCharType="begin"/>
            </w:r>
            <w:r w:rsidRPr="00375342">
              <w:instrText xml:space="preserve"> DATE \@ "yyyy" </w:instrText>
            </w:r>
            <w:r w:rsidRPr="00375342">
              <w:fldChar w:fldCharType="separate"/>
            </w:r>
            <w:r w:rsidR="00335083">
              <w:rPr>
                <w:noProof/>
              </w:rPr>
              <w:t>2026</w:t>
            </w:r>
            <w:r w:rsidRPr="00375342">
              <w:fldChar w:fldCharType="end"/>
            </w:r>
          </w:p>
        </w:tc>
      </w:tr>
    </w:tbl>
    <w:p w14:paraId="20C7D793" w14:textId="77777777" w:rsidR="00892A85" w:rsidRPr="00375342" w:rsidRDefault="00892A85" w:rsidP="00F07206">
      <w:pPr>
        <w:spacing w:after="0" w:line="360" w:lineRule="auto"/>
        <w:rPr>
          <w:rFonts w:eastAsiaTheme="majorEastAsia" w:cstheme="majorBidi"/>
          <w:b/>
          <w:bCs/>
          <w:color w:val="000000" w:themeColor="text1"/>
          <w:szCs w:val="32"/>
        </w:rPr>
      </w:pPr>
      <w:r w:rsidRPr="00375342">
        <w:br w:type="page"/>
      </w:r>
    </w:p>
    <w:tbl>
      <w:tblPr>
        <w:tblW w:w="9628" w:type="dxa"/>
        <w:tblBorders>
          <w:top w:val="nil"/>
          <w:left w:val="nil"/>
          <w:bottom w:val="nil"/>
          <w:right w:val="nil"/>
          <w:insideH w:val="nil"/>
          <w:insideV w:val="nil"/>
        </w:tblBorders>
        <w:tblLayout w:type="fixed"/>
        <w:tblLook w:val="0400" w:firstRow="0" w:lastRow="0" w:firstColumn="0" w:lastColumn="0" w:noHBand="0" w:noVBand="1"/>
      </w:tblPr>
      <w:tblGrid>
        <w:gridCol w:w="1129"/>
        <w:gridCol w:w="8499"/>
      </w:tblGrid>
      <w:tr w:rsidR="00892A85" w:rsidRPr="00375342" w14:paraId="73ADBF03" w14:textId="77777777" w:rsidTr="0032464D">
        <w:trPr>
          <w:trHeight w:val="557"/>
        </w:trPr>
        <w:tc>
          <w:tcPr>
            <w:tcW w:w="1129" w:type="dxa"/>
          </w:tcPr>
          <w:p w14:paraId="2DA5EEE8" w14:textId="77777777" w:rsidR="00892A85" w:rsidRPr="00375342" w:rsidRDefault="00892A85" w:rsidP="00F07206">
            <w:pPr>
              <w:spacing w:after="0" w:line="360" w:lineRule="auto"/>
              <w:jc w:val="both"/>
              <w:rPr>
                <w:rFonts w:eastAsia="Times New Roman" w:cs="Times New Roman"/>
                <w:b/>
                <w:bCs/>
                <w:szCs w:val="28"/>
                <w:lang w:eastAsia="uk-UA"/>
              </w:rPr>
            </w:pPr>
            <w:r w:rsidRPr="00375342">
              <w:rPr>
                <w:rFonts w:eastAsia="Times New Roman" w:cs="Times New Roman"/>
                <w:b/>
                <w:bCs/>
                <w:szCs w:val="28"/>
                <w:lang w:eastAsia="uk-UA"/>
              </w:rPr>
              <w:lastRenderedPageBreak/>
              <w:t>Тема:</w:t>
            </w:r>
          </w:p>
        </w:tc>
        <w:tc>
          <w:tcPr>
            <w:tcW w:w="8499" w:type="dxa"/>
          </w:tcPr>
          <w:p w14:paraId="51CAFF37" w14:textId="77777777" w:rsidR="00892A85" w:rsidRPr="00375342" w:rsidRDefault="00F07206" w:rsidP="00F07206">
            <w:pPr>
              <w:spacing w:after="0" w:line="360" w:lineRule="auto"/>
              <w:jc w:val="both"/>
              <w:rPr>
                <w:rFonts w:eastAsia="Times New Roman" w:cs="Times New Roman"/>
                <w:b/>
                <w:bCs/>
                <w:szCs w:val="28"/>
                <w:lang w:eastAsia="uk-UA"/>
              </w:rPr>
            </w:pPr>
            <w:r>
              <w:rPr>
                <w:rFonts w:ascii="Times New Roman" w:hAnsi="Times New Roman"/>
                <w:b/>
                <w:sz w:val="28"/>
              </w:rPr>
              <w:t>Збережені процедури.</w:t>
            </w:r>
          </w:p>
        </w:tc>
      </w:tr>
      <w:tr w:rsidR="00892A85" w:rsidRPr="00375342" w14:paraId="5E533CDF" w14:textId="77777777" w:rsidTr="0032464D">
        <w:tc>
          <w:tcPr>
            <w:tcW w:w="1129" w:type="dxa"/>
          </w:tcPr>
          <w:p w14:paraId="6B85D4B7" w14:textId="77777777" w:rsidR="00892A85" w:rsidRPr="00375342" w:rsidRDefault="00892A85" w:rsidP="00F07206">
            <w:pPr>
              <w:spacing w:after="0" w:line="360" w:lineRule="auto"/>
              <w:jc w:val="both"/>
              <w:rPr>
                <w:rFonts w:eastAsia="Times New Roman" w:cs="Times New Roman"/>
                <w:b/>
                <w:bCs/>
                <w:szCs w:val="28"/>
                <w:lang w:eastAsia="uk-UA"/>
              </w:rPr>
            </w:pPr>
            <w:r w:rsidRPr="00375342">
              <w:rPr>
                <w:rFonts w:eastAsia="Times New Roman" w:cs="Times New Roman"/>
                <w:b/>
                <w:bCs/>
                <w:szCs w:val="28"/>
                <w:lang w:eastAsia="uk-UA"/>
              </w:rPr>
              <w:t>Мета:</w:t>
            </w:r>
          </w:p>
        </w:tc>
        <w:tc>
          <w:tcPr>
            <w:tcW w:w="8499" w:type="dxa"/>
          </w:tcPr>
          <w:p w14:paraId="083E6FCA" w14:textId="77777777" w:rsidR="00892A85" w:rsidRPr="00375342" w:rsidRDefault="00F07206" w:rsidP="00F07206">
            <w:pPr>
              <w:spacing w:after="0" w:line="360" w:lineRule="auto"/>
              <w:jc w:val="both"/>
              <w:rPr>
                <w:rFonts w:eastAsia="Times New Roman" w:cs="Times New Roman"/>
                <w:szCs w:val="28"/>
                <w:lang w:eastAsia="uk-UA"/>
              </w:rPr>
            </w:pPr>
            <w:r>
              <w:rPr>
                <w:rFonts w:ascii="Times New Roman" w:hAnsi="Times New Roman"/>
                <w:b w:val="0"/>
                <w:sz w:val="28"/>
              </w:rPr>
              <w:t>навчитися створювати збережені процедури.</w:t>
            </w:r>
          </w:p>
        </w:tc>
      </w:tr>
    </w:tbl>
    <w:p>
      <w:pPr>
        <w:keepNext/>
        <w:spacing w:before="0" w:after="120" w:line="360" w:lineRule="auto"/>
        <w:ind w:firstLine="0"/>
        <w:jc w:val="center"/>
      </w:pPr>
      <w:r>
        <w:rPr>
          <w:rFonts w:ascii="Times New Roman" w:hAnsi="Times New Roman"/>
          <w:b/>
          <w:sz w:val="28"/>
        </w:rPr>
        <w:t>Порядок виконання роботи</w:t>
      </w:r>
    </w:p>
    <w:p>
      <w:pPr>
        <w:keepNext w:val="0"/>
        <w:spacing w:before="0" w:after="80" w:line="360" w:lineRule="auto"/>
        <w:ind w:firstLine="709"/>
        <w:jc w:val="both"/>
      </w:pPr>
      <w:r>
        <w:rPr>
          <w:rFonts w:ascii="Times New Roman" w:hAnsi="Times New Roman"/>
          <w:b w:val="0"/>
          <w:i w:val="0"/>
          <w:sz w:val="28"/>
        </w:rPr>
        <w:t>Лабораторну роботу виконано в середовищі Microsoft SQL Server Management Studio 22. Для першої частини використано навчальну базу даних Sales111, створену під час лабораторної роботи № 2; для індивідуального завдання – базу даних LibraryDB (варіант № 1 «Бібліотека»). Збережені процедури створено командою CREATE PROCEDURE; у процедурах використано вхідні та вихідні параметри, змінні, конструкції IF…ELSE, BEGIN…END, RAISERROR і RETURN. Результати виконання наведено на рисунках. Після зняття скріншотів змінені під час демонстрації дані відновлено до початкового стану.</w:t>
      </w:r>
    </w:p>
    <w:p>
      <w:pPr>
        <w:keepNext/>
        <w:spacing w:before="200" w:after="80" w:line="360" w:lineRule="auto"/>
        <w:ind w:firstLine="0"/>
        <w:jc w:val="left"/>
      </w:pPr>
      <w:r>
        <w:rPr>
          <w:rFonts w:ascii="Times New Roman" w:hAnsi="Times New Roman"/>
          <w:b/>
          <w:sz w:val="28"/>
        </w:rPr>
        <w:t>1. Збережені процедури для бази даних Sales111</w:t>
      </w:r>
    </w:p>
    <w:p>
      <w:pPr>
        <w:keepNext w:val="0"/>
        <w:spacing w:before="0" w:after="80" w:line="360" w:lineRule="auto"/>
        <w:ind w:firstLine="709"/>
        <w:jc w:val="both"/>
      </w:pPr>
      <w:r>
        <w:rPr>
          <w:rFonts w:ascii="Times New Roman" w:hAnsi="Times New Roman"/>
          <w:b w:val="0"/>
          <w:i w:val="0"/>
          <w:sz w:val="28"/>
        </w:rPr>
        <w:t>У цій частині створено вісім збережених процедур для бази даних Sales111. Кожна процедура розв’язує окреме завдання з методичних вказівок: змінює дату замовлень, видаляє замовлення заданого замовника, збільшує бонуси, перепризначає замовлення між продавцями, видаляє замовників і продавців без замовлень, збільшує комісійні та знаходить найдовше прізвище за заданою літерою. Для кожного прикладу наведено код створення процедури та результат її виконання.</w:t>
      </w:r>
    </w:p>
    <w:p>
      <w:pPr>
        <w:keepNext/>
        <w:spacing w:before="0" w:after="40" w:line="360" w:lineRule="auto"/>
        <w:ind w:firstLine="709"/>
        <w:jc w:val="both"/>
      </w:pPr>
      <w:r>
        <w:rPr>
          <w:rFonts w:ascii="Times New Roman" w:hAnsi="Times New Roman"/>
          <w:b w:val="0"/>
          <w:i w:val="0"/>
          <w:sz w:val="28"/>
        </w:rPr>
        <w:t>1.1. Створити процедуру для зміни дати оформлення замовлень за 10.03.2024 на 11.03.2024 для всіх рядків таблиці Orders.</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CREATE PROCEDURE ChangeOrderDate</w:t>
        <w:br/>
        <w:t>AS</w:t>
        <w:br/>
        <w:t>BEGIN</w:t>
        <w:br/>
        <w:t xml:space="preserve">    UPDATE Orders</w:t>
        <w:br/>
        <w:t xml:space="preserve">    SET DATE_OD = '2024-03-11'</w:t>
        <w:br/>
        <w:t xml:space="preserve">    WHERE DATE_OD = '2024-03-10';</w:t>
        <w:br/>
        <w:t>END;</w:t>
        <w:br/>
        <w:t>GO</w:t>
        <w:br/>
        <w:t/>
        <w:br/>
        <w:t>EXEC ChangeOrderDate;</w:t>
        <w:br/>
        <w:t/>
        <w:br/>
        <w:t>SELECT ID_OD, DATE_OD</w:t>
        <w:br/>
        <w:t>FROM Orders</w:t>
        <w:br/>
        <w:t>WHERE ID_OD = 3012;</w:t>
      </w:r>
    </w:p>
    <w:p>
      <w:pPr>
        <w:keepNext/>
        <w:spacing w:before="120" w:after="40" w:line="240" w:lineRule="auto"/>
        <w:ind w:firstLine="0"/>
        <w:jc w:val="center"/>
      </w:pPr>
      <w:r>
        <w:drawing>
          <wp:inline xmlns:a="http://schemas.openxmlformats.org/drawingml/2006/main" xmlns:pic="http://schemas.openxmlformats.org/drawingml/2006/picture">
            <wp:extent cx="5940000" cy="2142643"/>
            <wp:docPr id="1" name="Picture 1"/>
            <wp:cNvGraphicFramePr>
              <a:graphicFrameLocks noChangeAspect="1"/>
            </wp:cNvGraphicFramePr>
            <a:graphic>
              <a:graphicData uri="http://schemas.openxmlformats.org/drawingml/2006/picture">
                <pic:pic>
                  <pic:nvPicPr>
                    <pic:cNvPr id="0" name="fig01.png"/>
                    <pic:cNvPicPr/>
                  </pic:nvPicPr>
                  <pic:blipFill>
                    <a:blip r:embed="rId68"/>
                    <a:stretch>
                      <a:fillRect/>
                    </a:stretch>
                  </pic:blipFill>
                  <pic:spPr>
                    <a:xfrm>
                      <a:off x="0" y="0"/>
                      <a:ext cx="5940000" cy="2142643"/>
                    </a:xfrm>
                    <a:prstGeom prst="rect"/>
                  </pic:spPr>
                </pic:pic>
              </a:graphicData>
            </a:graphic>
          </wp:inline>
        </w:drawing>
      </w:r>
    </w:p>
    <w:p>
      <w:pPr>
        <w:keepNext/>
        <w:spacing w:before="0" w:after="120" w:line="240" w:lineRule="auto"/>
        <w:ind w:firstLine="0"/>
        <w:jc w:val="center"/>
      </w:pPr>
      <w:r>
        <w:rPr>
          <w:rFonts w:ascii="Times New Roman" w:hAnsi="Times New Roman"/>
          <w:sz w:val="24"/>
        </w:rPr>
        <w:t>Рисунок 1 – Результат виконання процедури 1.1</w:t>
      </w:r>
    </w:p>
    <w:p>
      <w:pPr>
        <w:spacing w:before="0" w:after="120" w:line="240" w:lineRule="auto"/>
        <w:ind w:firstLine="709"/>
        <w:jc w:val="both"/>
      </w:pPr>
      <w:r>
        <w:rPr>
          <w:rFonts w:ascii="Times New Roman" w:hAnsi="Times New Roman"/>
          <w:i/>
          <w:sz w:val="22"/>
        </w:rPr>
        <w:t>У таблиці Orders не було замовлень за 10.03.2024, тому для перевірки процедури додано тестовий рядок 3012 (замовник 2006, продавець 1001). Після виконання процедури дата змінилася на 11.03.2024; після зняття скріншота рядок видалено.</w:t>
      </w:r>
    </w:p>
    <w:p>
      <w:pPr>
        <w:keepNext/>
        <w:spacing w:before="0" w:after="40" w:line="360" w:lineRule="auto"/>
        <w:ind w:firstLine="709"/>
        <w:jc w:val="both"/>
      </w:pPr>
      <w:r>
        <w:rPr>
          <w:rFonts w:ascii="Times New Roman" w:hAnsi="Times New Roman"/>
          <w:b w:val="0"/>
          <w:i w:val="0"/>
          <w:sz w:val="28"/>
        </w:rPr>
        <w:t>1.2. Створити процедуру для видалення всіх замовлень замовника Клименко з таблиці Orders.</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CREATE PROCEDURE DeleteCustomerOrders</w:t>
        <w:br/>
        <w:t xml:space="preserve">    @customer NVARCHAR(50) = N'Клименко'</w:t>
        <w:br/>
        <w:t>AS</w:t>
        <w:br/>
        <w:t>BEGIN</w:t>
        <w:br/>
        <w:t xml:space="preserve">    DELETE FROM Orders</w:t>
        <w:br/>
        <w:t xml:space="preserve">    WHERE ID_CM = (SELECT ID_CM FROM Customers</w:t>
        <w:br/>
        <w:t xml:space="preserve">                   WHERE NAME_CM = @customer);</w:t>
        <w:br/>
        <w:t>END;</w:t>
        <w:br/>
        <w:t>GO</w:t>
        <w:br/>
        <w:t/>
        <w:br/>
        <w:t>EXEC DeleteCustomerOrders @customer = N'Клименко';</w:t>
        <w:br/>
        <w:t/>
        <w:br/>
        <w:t>SELECT COUNT(*) AS Залишилося_замовлень</w:t>
        <w:br/>
        <w:t>FROM Orders</w:t>
        <w:br/>
        <w:t>WHERE ID_CM = 2006;</w:t>
      </w:r>
    </w:p>
    <w:p>
      <w:pPr>
        <w:keepNext/>
        <w:spacing w:before="120" w:after="40" w:line="240" w:lineRule="auto"/>
        <w:ind w:firstLine="0"/>
        <w:jc w:val="center"/>
      </w:pPr>
      <w:r>
        <w:drawing>
          <wp:inline xmlns:a="http://schemas.openxmlformats.org/drawingml/2006/main" xmlns:pic="http://schemas.openxmlformats.org/drawingml/2006/picture">
            <wp:extent cx="5940000" cy="2142643"/>
            <wp:docPr id="2" name="Picture 2"/>
            <wp:cNvGraphicFramePr>
              <a:graphicFrameLocks noChangeAspect="1"/>
            </wp:cNvGraphicFramePr>
            <a:graphic>
              <a:graphicData uri="http://schemas.openxmlformats.org/drawingml/2006/picture">
                <pic:pic>
                  <pic:nvPicPr>
                    <pic:cNvPr id="0" name="fig02.png"/>
                    <pic:cNvPicPr/>
                  </pic:nvPicPr>
                  <pic:blipFill>
                    <a:blip r:embed="rId69"/>
                    <a:stretch>
                      <a:fillRect/>
                    </a:stretch>
                  </pic:blipFill>
                  <pic:spPr>
                    <a:xfrm>
                      <a:off x="0" y="0"/>
                      <a:ext cx="5940000" cy="2142643"/>
                    </a:xfrm>
                    <a:prstGeom prst="rect"/>
                  </pic:spPr>
                </pic:pic>
              </a:graphicData>
            </a:graphic>
          </wp:inline>
        </w:drawing>
      </w:r>
    </w:p>
    <w:p>
      <w:pPr>
        <w:keepNext/>
        <w:spacing w:before="0" w:after="120" w:line="240" w:lineRule="auto"/>
        <w:ind w:firstLine="0"/>
        <w:jc w:val="center"/>
      </w:pPr>
      <w:r>
        <w:rPr>
          <w:rFonts w:ascii="Times New Roman" w:hAnsi="Times New Roman"/>
          <w:sz w:val="24"/>
        </w:rPr>
        <w:t>Рисунок 2 – Результат виконання процедури 1.2</w:t>
      </w:r>
    </w:p>
    <w:p>
      <w:pPr>
        <w:spacing w:before="0" w:after="120" w:line="240" w:lineRule="auto"/>
        <w:ind w:firstLine="709"/>
        <w:jc w:val="both"/>
      </w:pPr>
      <w:r>
        <w:rPr>
          <w:rFonts w:ascii="Times New Roman" w:hAnsi="Times New Roman"/>
          <w:i/>
          <w:sz w:val="22"/>
        </w:rPr>
        <w:t>Процедура приймає прізвище замовника; для Клименка використано значення за замовчуванням. Видалено замовлення 3008 і 3011; після перевірки їх відновлено.</w:t>
      </w:r>
    </w:p>
    <w:p>
      <w:pPr>
        <w:keepNext/>
        <w:spacing w:before="0" w:after="40" w:line="360" w:lineRule="auto"/>
        <w:ind w:firstLine="709"/>
        <w:jc w:val="both"/>
      </w:pPr>
      <w:r>
        <w:rPr>
          <w:rFonts w:ascii="Times New Roman" w:hAnsi="Times New Roman"/>
          <w:b w:val="0"/>
          <w:i w:val="0"/>
          <w:sz w:val="28"/>
        </w:rPr>
        <w:t>1.3. Створити процедуру для збільшення бонусного балу всіх замовників у Києві на 100.</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CREATE PROCEDURE IncreaseKyivBonus</w:t>
        <w:br/>
        <w:t xml:space="preserve">    @amount INT = 100</w:t>
        <w:br/>
        <w:t>AS</w:t>
        <w:br/>
        <w:t>BEGIN</w:t>
        <w:br/>
        <w:t xml:space="preserve">    UPDATE Customers</w:t>
        <w:br/>
        <w:t xml:space="preserve">    SET BONUS_CM = BONUS_CM + @amount</w:t>
        <w:br/>
        <w:t xml:space="preserve">    WHERE CITY_CM = N'Київ';</w:t>
        <w:br/>
        <w:t>END;</w:t>
        <w:br/>
        <w:t>GO</w:t>
        <w:br/>
        <w:t/>
        <w:br/>
        <w:t>EXEC IncreaseKyivBonus @amount = 100;</w:t>
        <w:br/>
        <w:t/>
        <w:br/>
        <w:t>SELECT ID_CM, NAME_CM, CITY_CM, BONUS_CM</w:t>
        <w:br/>
        <w:t>FROM Customers</w:t>
        <w:br/>
        <w:t>WHERE CITY_CM = N'Київ'</w:t>
        <w:br/>
        <w:t>ORDER BY ID_CM;</w:t>
      </w:r>
    </w:p>
    <w:p>
      <w:pPr>
        <w:keepNext/>
        <w:spacing w:before="120" w:after="40" w:line="240" w:lineRule="auto"/>
        <w:ind w:firstLine="0"/>
        <w:jc w:val="center"/>
      </w:pPr>
      <w:r>
        <w:drawing>
          <wp:inline xmlns:a="http://schemas.openxmlformats.org/drawingml/2006/main" xmlns:pic="http://schemas.openxmlformats.org/drawingml/2006/picture">
            <wp:extent cx="5940000" cy="2397214"/>
            <wp:docPr id="3" name="Picture 3"/>
            <wp:cNvGraphicFramePr>
              <a:graphicFrameLocks noChangeAspect="1"/>
            </wp:cNvGraphicFramePr>
            <a:graphic>
              <a:graphicData uri="http://schemas.openxmlformats.org/drawingml/2006/picture">
                <pic:pic>
                  <pic:nvPicPr>
                    <pic:cNvPr id="0" name="fig03.png"/>
                    <pic:cNvPicPr/>
                  </pic:nvPicPr>
                  <pic:blipFill>
                    <a:blip r:embed="rId70"/>
                    <a:stretch>
                      <a:fillRect/>
                    </a:stretch>
                  </pic:blipFill>
                  <pic:spPr>
                    <a:xfrm>
                      <a:off x="0" y="0"/>
                      <a:ext cx="5940000" cy="2397214"/>
                    </a:xfrm>
                    <a:prstGeom prst="rect"/>
                  </pic:spPr>
                </pic:pic>
              </a:graphicData>
            </a:graphic>
          </wp:inline>
        </w:drawing>
      </w:r>
    </w:p>
    <w:p>
      <w:pPr>
        <w:keepNext/>
        <w:spacing w:before="0" w:after="120" w:line="240" w:lineRule="auto"/>
        <w:ind w:firstLine="0"/>
        <w:jc w:val="center"/>
      </w:pPr>
      <w:r>
        <w:rPr>
          <w:rFonts w:ascii="Times New Roman" w:hAnsi="Times New Roman"/>
          <w:sz w:val="24"/>
        </w:rPr>
        <w:t>Рисунок 3 – Результат виконання процедури 1.3</w:t>
      </w:r>
    </w:p>
    <w:p>
      <w:pPr>
        <w:spacing w:before="0" w:after="120" w:line="240" w:lineRule="auto"/>
        <w:ind w:firstLine="709"/>
        <w:jc w:val="both"/>
      </w:pPr>
      <w:r>
        <w:rPr>
          <w:rFonts w:ascii="Times New Roman" w:hAnsi="Times New Roman"/>
          <w:i/>
          <w:sz w:val="22"/>
        </w:rPr>
        <w:t>У Києві проживають замовники 2001 Хоменко і 2006 Клименко; їхній бонус збільшився зі 100 до 200. Після перевірки початкові значення відновлено.</w:t>
      </w:r>
    </w:p>
    <w:p>
      <w:pPr>
        <w:keepNext/>
        <w:spacing w:before="0" w:after="40" w:line="360" w:lineRule="auto"/>
        <w:ind w:firstLine="709"/>
        <w:jc w:val="both"/>
      </w:pPr>
      <w:r>
        <w:rPr>
          <w:rFonts w:ascii="Times New Roman" w:hAnsi="Times New Roman"/>
          <w:b w:val="0"/>
          <w:i w:val="0"/>
          <w:sz w:val="28"/>
        </w:rPr>
        <w:t>1.4. Створити процедуру для перепризначення замовлень одного продавця (Чепуренко) іншому продавцеві (Маренич).</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CREATE PROCEDURE ReassignSellerOrders</w:t>
        <w:br/>
        <w:t xml:space="preserve">    @from NVARCHAR(50),</w:t>
        <w:br/>
        <w:t xml:space="preserve">    @to NVARCHAR(50)</w:t>
        <w:br/>
        <w:t>AS</w:t>
        <w:br/>
        <w:t>BEGIN</w:t>
        <w:br/>
        <w:t xml:space="preserve">    DECLARE @from_id INT, @to_id INT;</w:t>
        <w:br/>
        <w:t/>
        <w:br/>
        <w:t xml:space="preserve">    SELECT @from_id = ID_SP FROM Salespeople WHERE NAME_SP = @from;</w:t>
        <w:br/>
        <w:t xml:space="preserve">    SELECT @to_id = ID_SP FROM Salespeople WHERE NAME_SP = @to;</w:t>
        <w:br/>
        <w:t/>
        <w:br/>
        <w:t xml:space="preserve">    IF @from_id IS NULL OR @to_id IS NULL</w:t>
        <w:br/>
        <w:t xml:space="preserve">    BEGIN</w:t>
        <w:br/>
        <w:t xml:space="preserve">        RAISERROR(N'Продавця не знайдено', 16, 1);</w:t>
        <w:br/>
        <w:t xml:space="preserve">        RETURN;</w:t>
        <w:br/>
        <w:t xml:space="preserve">    END;</w:t>
        <w:br/>
        <w:t/>
        <w:br/>
        <w:t xml:space="preserve">    UPDATE Orders</w:t>
        <w:br/>
        <w:t xml:space="preserve">    SET ID_SP = @to_id</w:t>
        <w:br/>
        <w:t xml:space="preserve">    WHERE ID_SP = @from_id;</w:t>
        <w:br/>
        <w:t>END;</w:t>
        <w:br/>
        <w:t>GO</w:t>
        <w:br/>
        <w:t/>
        <w:br/>
        <w:t>EXEC ReassignSellerOrders @from = N'Чепуренко', @to = N'Маренич';</w:t>
        <w:br/>
        <w:t/>
        <w:br/>
        <w:t>SELECT o.ID_OD, c.NAME_CM AS Замовник,</w:t>
        <w:br/>
        <w:t xml:space="preserve">       s.NAME_SP AS Продавець, o.AMOUNT_OD AS Сума</w:t>
        <w:br/>
        <w:t>FROM Orders o</w:t>
        <w:br/>
        <w:t>JOIN Customers c ON c.ID_CM = o.ID_CM</w:t>
        <w:br/>
        <w:t>JOIN Salespeople s ON s.ID_SP = o.ID_SP</w:t>
        <w:br/>
        <w:t>WHERE o.ID_OD IN (3002, 3005, 3007, 3010)</w:t>
        <w:br/>
        <w:t>ORDER BY o.ID_OD;</w:t>
      </w:r>
    </w:p>
    <w:p>
      <w:pPr>
        <w:keepNext/>
        <w:spacing w:before="120" w:after="40" w:line="240" w:lineRule="auto"/>
        <w:ind w:firstLine="0"/>
        <w:jc w:val="center"/>
      </w:pPr>
      <w:r>
        <w:drawing>
          <wp:inline xmlns:a="http://schemas.openxmlformats.org/drawingml/2006/main" xmlns:pic="http://schemas.openxmlformats.org/drawingml/2006/picture">
            <wp:extent cx="5940000" cy="2906357"/>
            <wp:docPr id="4" name="Picture 4"/>
            <wp:cNvGraphicFramePr>
              <a:graphicFrameLocks noChangeAspect="1"/>
            </wp:cNvGraphicFramePr>
            <a:graphic>
              <a:graphicData uri="http://schemas.openxmlformats.org/drawingml/2006/picture">
                <pic:pic>
                  <pic:nvPicPr>
                    <pic:cNvPr id="0" name="fig04.png"/>
                    <pic:cNvPicPr/>
                  </pic:nvPicPr>
                  <pic:blipFill>
                    <a:blip r:embed="rId71"/>
                    <a:stretch>
                      <a:fillRect/>
                    </a:stretch>
                  </pic:blipFill>
                  <pic:spPr>
                    <a:xfrm>
                      <a:off x="0" y="0"/>
                      <a:ext cx="5940000" cy="2906357"/>
                    </a:xfrm>
                    <a:prstGeom prst="rect"/>
                  </pic:spPr>
                </pic:pic>
              </a:graphicData>
            </a:graphic>
          </wp:inline>
        </w:drawing>
      </w:r>
    </w:p>
    <w:p>
      <w:pPr>
        <w:keepNext/>
        <w:spacing w:before="0" w:after="120" w:line="240" w:lineRule="auto"/>
        <w:ind w:firstLine="0"/>
        <w:jc w:val="center"/>
      </w:pPr>
      <w:r>
        <w:rPr>
          <w:rFonts w:ascii="Times New Roman" w:hAnsi="Times New Roman"/>
          <w:sz w:val="24"/>
        </w:rPr>
        <w:t>Рисунок 4 – Результат виконання процедури 1.4</w:t>
      </w:r>
    </w:p>
    <w:p>
      <w:pPr>
        <w:spacing w:before="0" w:after="120" w:line="240" w:lineRule="auto"/>
        <w:ind w:firstLine="709"/>
        <w:jc w:val="both"/>
      </w:pPr>
      <w:r>
        <w:rPr>
          <w:rFonts w:ascii="Times New Roman" w:hAnsi="Times New Roman"/>
          <w:i/>
          <w:sz w:val="22"/>
        </w:rPr>
        <w:t>Замовлення 3005, 3007 і 3010 передано від Чепуренка до Маренича; замовлення 3002 вже належало Мареничу й залишилося без змін. Після перевірки приналежність відновлено.</w:t>
      </w:r>
    </w:p>
    <w:p>
      <w:pPr>
        <w:keepNext/>
        <w:spacing w:before="0" w:after="40" w:line="360" w:lineRule="auto"/>
        <w:ind w:firstLine="709"/>
        <w:jc w:val="both"/>
      </w:pPr>
      <w:r>
        <w:rPr>
          <w:rFonts w:ascii="Times New Roman" w:hAnsi="Times New Roman"/>
          <w:b w:val="0"/>
          <w:i w:val="0"/>
          <w:sz w:val="28"/>
        </w:rPr>
        <w:t>1.5. Створити процедуру для видалення всіх замовників, що не мають поточних замовлень.</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CREATE PROCEDURE DeleteCustomersWithoutOrders</w:t>
        <w:br/>
        <w:t>AS</w:t>
        <w:br/>
        <w:t>BEGIN</w:t>
        <w:br/>
        <w:t xml:space="preserve">    DELETE FROM Customers</w:t>
        <w:br/>
        <w:t xml:space="preserve">    WHERE NOT EXISTS (</w:t>
        <w:br/>
        <w:t xml:space="preserve">        SELECT 1 FROM Orders o</w:t>
        <w:br/>
        <w:t xml:space="preserve">        WHERE o.ID_CM = Customers.ID_CM</w:t>
        <w:br/>
        <w:t xml:space="preserve">    );</w:t>
        <w:br/>
        <w:t>END;</w:t>
        <w:br/>
        <w:t>GO</w:t>
        <w:br/>
        <w:t/>
        <w:br/>
        <w:t>EXEC DeleteCustomersWithoutOrders;</w:t>
        <w:br/>
        <w:t/>
        <w:br/>
        <w:t>SELECT COUNT(*) AS Залишилося</w:t>
        <w:br/>
        <w:t>FROM Customers</w:t>
        <w:br/>
        <w:t>WHERE ID_CM = 2005;</w:t>
      </w:r>
    </w:p>
    <w:p>
      <w:pPr>
        <w:keepNext/>
        <w:spacing w:before="120" w:after="40" w:line="240" w:lineRule="auto"/>
        <w:ind w:firstLine="0"/>
        <w:jc w:val="center"/>
      </w:pPr>
      <w:r>
        <w:drawing>
          <wp:inline xmlns:a="http://schemas.openxmlformats.org/drawingml/2006/main" xmlns:pic="http://schemas.openxmlformats.org/drawingml/2006/picture">
            <wp:extent cx="5940000" cy="2142643"/>
            <wp:docPr id="5" name="Picture 5"/>
            <wp:cNvGraphicFramePr>
              <a:graphicFrameLocks noChangeAspect="1"/>
            </wp:cNvGraphicFramePr>
            <a:graphic>
              <a:graphicData uri="http://schemas.openxmlformats.org/drawingml/2006/picture">
                <pic:pic>
                  <pic:nvPicPr>
                    <pic:cNvPr id="0" name="fig05.png"/>
                    <pic:cNvPicPr/>
                  </pic:nvPicPr>
                  <pic:blipFill>
                    <a:blip r:embed="rId72"/>
                    <a:stretch>
                      <a:fillRect/>
                    </a:stretch>
                  </pic:blipFill>
                  <pic:spPr>
                    <a:xfrm>
                      <a:off x="0" y="0"/>
                      <a:ext cx="5940000" cy="2142643"/>
                    </a:xfrm>
                    <a:prstGeom prst="rect"/>
                  </pic:spPr>
                </pic:pic>
              </a:graphicData>
            </a:graphic>
          </wp:inline>
        </w:drawing>
      </w:r>
    </w:p>
    <w:p>
      <w:pPr>
        <w:keepNext/>
        <w:spacing w:before="0" w:after="120" w:line="240" w:lineRule="auto"/>
        <w:ind w:firstLine="0"/>
        <w:jc w:val="center"/>
      </w:pPr>
      <w:r>
        <w:rPr>
          <w:rFonts w:ascii="Times New Roman" w:hAnsi="Times New Roman"/>
          <w:sz w:val="24"/>
        </w:rPr>
        <w:t>Рисунок 5 – Результат виконання процедури 1.5</w:t>
      </w:r>
    </w:p>
    <w:p>
      <w:pPr>
        <w:spacing w:before="0" w:after="120" w:line="240" w:lineRule="auto"/>
        <w:ind w:firstLine="709"/>
        <w:jc w:val="both"/>
      </w:pPr>
      <w:r>
        <w:rPr>
          <w:rFonts w:ascii="Times New Roman" w:hAnsi="Times New Roman"/>
          <w:i/>
          <w:sz w:val="22"/>
        </w:rPr>
        <w:t>Єдиним замовником без замовлень був 2005 Шевченко; процедура видалила його. Після перевірки запис відновлено.</w:t>
      </w:r>
    </w:p>
    <w:p>
      <w:pPr>
        <w:keepNext/>
        <w:spacing w:before="0" w:after="40" w:line="360" w:lineRule="auto"/>
        <w:ind w:firstLine="709"/>
        <w:jc w:val="both"/>
      </w:pPr>
      <w:r>
        <w:rPr>
          <w:rFonts w:ascii="Times New Roman" w:hAnsi="Times New Roman"/>
          <w:b w:val="0"/>
          <w:i w:val="0"/>
          <w:sz w:val="28"/>
        </w:rPr>
        <w:t>1.6. Створити процедуру для видалення всіх продавців, що не мають поточних замовлень.</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CREATE PROCEDURE DeleteSellersWithoutOrders</w:t>
        <w:br/>
        <w:t>AS</w:t>
        <w:br/>
        <w:t>BEGIN</w:t>
        <w:br/>
        <w:t xml:space="preserve">    DELETE FROM Salespeople</w:t>
        <w:br/>
        <w:t xml:space="preserve">    WHERE NOT EXISTS (</w:t>
        <w:br/>
        <w:t xml:space="preserve">        SELECT 1 FROM Orders o</w:t>
        <w:br/>
        <w:t xml:space="preserve">        WHERE o.ID_SP = Salespeople.ID_SP</w:t>
        <w:br/>
        <w:t xml:space="preserve">    );</w:t>
        <w:br/>
        <w:t>END;</w:t>
        <w:br/>
        <w:t>GO</w:t>
        <w:br/>
        <w:t/>
        <w:br/>
        <w:t>EXEC DeleteSellersWithoutOrders;</w:t>
        <w:br/>
        <w:t/>
        <w:br/>
        <w:t>SELECT COUNT(*) AS Залишилося</w:t>
        <w:br/>
        <w:t>FROM Salespeople</w:t>
        <w:br/>
        <w:t>WHERE ID_SP = 1005;</w:t>
      </w:r>
    </w:p>
    <w:p>
      <w:pPr>
        <w:keepNext/>
        <w:spacing w:before="120" w:after="40" w:line="240" w:lineRule="auto"/>
        <w:ind w:firstLine="0"/>
        <w:jc w:val="center"/>
      </w:pPr>
      <w:r>
        <w:drawing>
          <wp:inline xmlns:a="http://schemas.openxmlformats.org/drawingml/2006/main" xmlns:pic="http://schemas.openxmlformats.org/drawingml/2006/picture">
            <wp:extent cx="5940000" cy="2142643"/>
            <wp:docPr id="6" name="Picture 6"/>
            <wp:cNvGraphicFramePr>
              <a:graphicFrameLocks noChangeAspect="1"/>
            </wp:cNvGraphicFramePr>
            <a:graphic>
              <a:graphicData uri="http://schemas.openxmlformats.org/drawingml/2006/picture">
                <pic:pic>
                  <pic:nvPicPr>
                    <pic:cNvPr id="0" name="fig05.png"/>
                    <pic:cNvPicPr/>
                  </pic:nvPicPr>
                  <pic:blipFill>
                    <a:blip r:embed="rId72"/>
                    <a:stretch>
                      <a:fillRect/>
                    </a:stretch>
                  </pic:blipFill>
                  <pic:spPr>
                    <a:xfrm>
                      <a:off x="0" y="0"/>
                      <a:ext cx="5940000" cy="2142643"/>
                    </a:xfrm>
                    <a:prstGeom prst="rect"/>
                  </pic:spPr>
                </pic:pic>
              </a:graphicData>
            </a:graphic>
          </wp:inline>
        </w:drawing>
      </w:r>
    </w:p>
    <w:p>
      <w:pPr>
        <w:keepNext/>
        <w:spacing w:before="0" w:after="120" w:line="240" w:lineRule="auto"/>
        <w:ind w:firstLine="0"/>
        <w:jc w:val="center"/>
      </w:pPr>
      <w:r>
        <w:rPr>
          <w:rFonts w:ascii="Times New Roman" w:hAnsi="Times New Roman"/>
          <w:sz w:val="24"/>
        </w:rPr>
        <w:t>Рисунок 6 – Результат виконання процедури 1.6</w:t>
      </w:r>
    </w:p>
    <w:p>
      <w:pPr>
        <w:spacing w:before="0" w:after="120" w:line="240" w:lineRule="auto"/>
        <w:ind w:firstLine="709"/>
        <w:jc w:val="both"/>
      </w:pPr>
      <w:r>
        <w:rPr>
          <w:rFonts w:ascii="Times New Roman" w:hAnsi="Times New Roman"/>
          <w:i/>
          <w:sz w:val="22"/>
        </w:rPr>
        <w:t>Єдиним продавцем без замовлень був 1005 Ковальчук; процедура видалила його. Після перевірки запис відновлено.</w:t>
      </w:r>
    </w:p>
    <w:p>
      <w:pPr>
        <w:keepNext/>
        <w:spacing w:before="0" w:after="40" w:line="360" w:lineRule="auto"/>
        <w:ind w:firstLine="709"/>
        <w:jc w:val="both"/>
      </w:pPr>
      <w:r>
        <w:rPr>
          <w:rFonts w:ascii="Times New Roman" w:hAnsi="Times New Roman"/>
          <w:b w:val="0"/>
          <w:i w:val="0"/>
          <w:sz w:val="28"/>
        </w:rPr>
        <w:t>1.7. Створити процедуру для збільшення на 20% комісійних продавців, сума поточних замовлень яких перевищує 3000.</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CREATE PROCEDURE IncreaseTopSellerCommission</w:t>
        <w:br/>
        <w:t xml:space="preserve">    @min_total MONEY = 3000,</w:t>
        <w:br/>
        <w:t xml:space="preserve">    @percent DECIMAL(5, 2) = 20</w:t>
        <w:br/>
        <w:t>AS</w:t>
        <w:br/>
        <w:t>BEGIN</w:t>
        <w:br/>
        <w:t xml:space="preserve">    UPDATE Salespeople</w:t>
        <w:br/>
        <w:t xml:space="preserve">    SET COMM_SP = COMM_SP * (1 + @percent / 100)</w:t>
        <w:br/>
        <w:t xml:space="preserve">    WHERE ID_SP IN (</w:t>
        <w:br/>
        <w:t xml:space="preserve">        SELECT ID_SP</w:t>
        <w:br/>
        <w:t xml:space="preserve">        FROM Orders</w:t>
        <w:br/>
        <w:t xml:space="preserve">        GROUP BY ID_SP</w:t>
        <w:br/>
        <w:t xml:space="preserve">        HAVING SUM(AMOUNT_OD) &gt; @min_total</w:t>
        <w:br/>
        <w:t xml:space="preserve">    );</w:t>
        <w:br/>
        <w:t>END;</w:t>
        <w:br/>
        <w:t>GO</w:t>
        <w:br/>
        <w:t/>
        <w:br/>
        <w:t>EXEC IncreaseTopSellerCommission @min_total = 3000, @percent = 20;</w:t>
        <w:br/>
        <w:t/>
        <w:br/>
        <w:t>SELECT s.ID_SP, s.NAME_SP,</w:t>
        <w:br/>
        <w:t xml:space="preserve">       SUM(o.AMOUNT_OD) AS Сума_замовлень,</w:t>
        <w:br/>
        <w:t xml:space="preserve">       s.COMM_SP</w:t>
        <w:br/>
        <w:t>FROM Salespeople s</w:t>
        <w:br/>
        <w:t>JOIN Orders o ON o.ID_SP = s.ID_SP</w:t>
        <w:br/>
        <w:t>GROUP BY s.ID_SP, s.NAME_SP, s.COMM_SP</w:t>
        <w:br/>
        <w:t>HAVING SUM(o.AMOUNT_OD) &gt; 3000</w:t>
        <w:br/>
        <w:t>ORDER BY s.ID_SP;</w:t>
      </w:r>
    </w:p>
    <w:p>
      <w:pPr>
        <w:keepNext/>
        <w:spacing w:before="120" w:after="40" w:line="240" w:lineRule="auto"/>
        <w:ind w:firstLine="0"/>
        <w:jc w:val="center"/>
      </w:pPr>
      <w:r>
        <w:drawing>
          <wp:inline xmlns:a="http://schemas.openxmlformats.org/drawingml/2006/main" xmlns:pic="http://schemas.openxmlformats.org/drawingml/2006/picture">
            <wp:extent cx="5940000" cy="2397214"/>
            <wp:docPr id="7" name="Picture 7"/>
            <wp:cNvGraphicFramePr>
              <a:graphicFrameLocks noChangeAspect="1"/>
            </wp:cNvGraphicFramePr>
            <a:graphic>
              <a:graphicData uri="http://schemas.openxmlformats.org/drawingml/2006/picture">
                <pic:pic>
                  <pic:nvPicPr>
                    <pic:cNvPr id="0" name="fig07.png"/>
                    <pic:cNvPicPr/>
                  </pic:nvPicPr>
                  <pic:blipFill>
                    <a:blip r:embed="rId73"/>
                    <a:stretch>
                      <a:fillRect/>
                    </a:stretch>
                  </pic:blipFill>
                  <pic:spPr>
                    <a:xfrm>
                      <a:off x="0" y="0"/>
                      <a:ext cx="5940000" cy="2397214"/>
                    </a:xfrm>
                    <a:prstGeom prst="rect"/>
                  </pic:spPr>
                </pic:pic>
              </a:graphicData>
            </a:graphic>
          </wp:inline>
        </w:drawing>
      </w:r>
    </w:p>
    <w:p>
      <w:pPr>
        <w:keepNext/>
        <w:spacing w:before="0" w:after="120" w:line="240" w:lineRule="auto"/>
        <w:ind w:firstLine="0"/>
        <w:jc w:val="center"/>
      </w:pPr>
      <w:r>
        <w:rPr>
          <w:rFonts w:ascii="Times New Roman" w:hAnsi="Times New Roman"/>
          <w:sz w:val="24"/>
        </w:rPr>
        <w:t>Рисунок 7 – Результат виконання процедури 1.7</w:t>
      </w:r>
    </w:p>
    <w:p>
      <w:pPr>
        <w:spacing w:before="0" w:after="120" w:line="240" w:lineRule="auto"/>
        <w:ind w:firstLine="709"/>
        <w:jc w:val="both"/>
      </w:pPr>
      <w:r>
        <w:rPr>
          <w:rFonts w:ascii="Times New Roman" w:hAnsi="Times New Roman"/>
          <w:i/>
          <w:sz w:val="22"/>
        </w:rPr>
        <w:t>Поріг 3000 перевищують продавці 1001 Івко (15382,07) і 1002 Чепуренко (6846,15). Після збільшення на 20% комісійні становлять 0,14 і 0,16 (округлення до двох знаків). Після перевірки значення відновлено.</w:t>
      </w:r>
    </w:p>
    <w:p>
      <w:pPr>
        <w:keepNext/>
        <w:spacing w:before="0" w:after="40" w:line="360" w:lineRule="auto"/>
        <w:ind w:firstLine="709"/>
        <w:jc w:val="both"/>
      </w:pPr>
      <w:r>
        <w:rPr>
          <w:rFonts w:ascii="Times New Roman" w:hAnsi="Times New Roman"/>
          <w:b w:val="0"/>
          <w:i w:val="0"/>
          <w:sz w:val="28"/>
        </w:rPr>
        <w:t>1.8. Створити процедуру для визначення найдовшого прізвища замовника, що починається із вказаної літери.</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CREATE PROCEDURE LongestCustomerName</w:t>
        <w:br/>
        <w:t xml:space="preserve">    @letter NCHAR(1)</w:t>
        <w:br/>
        <w:t>AS</w:t>
        <w:br/>
        <w:t>BEGIN</w:t>
        <w:br/>
        <w:t xml:space="preserve">    IF NOT EXISTS (</w:t>
        <w:br/>
        <w:t xml:space="preserve">        SELECT 1 FROM Customers WHERE NAME_CM LIKE @letter + N'%'</w:t>
        <w:br/>
        <w:t xml:space="preserve">    )</w:t>
        <w:br/>
        <w:t xml:space="preserve">    BEGIN</w:t>
        <w:br/>
        <w:t xml:space="preserve">        RAISERROR(N'Замовників із такої літери не знайдено', 16, 1);</w:t>
        <w:br/>
        <w:t xml:space="preserve">        RETURN;</w:t>
        <w:br/>
        <w:t xml:space="preserve">    END;</w:t>
        <w:br/>
        <w:t/>
        <w:br/>
        <w:t xml:space="preserve">    SELECT TOP 1 NAME_CM AS Найдовше_прізвище</w:t>
        <w:br/>
        <w:t xml:space="preserve">    FROM Customers</w:t>
        <w:br/>
        <w:t xml:space="preserve">    WHERE NAME_CM LIKE @letter + N'%'</w:t>
        <w:br/>
        <w:t xml:space="preserve">    ORDER BY LEN(NAME_CM) DESC, NAME_CM;</w:t>
        <w:br/>
        <w:t>END;</w:t>
        <w:br/>
        <w:t>GO</w:t>
        <w:br/>
        <w:t/>
        <w:br/>
        <w:t>EXEC LongestCustomerName @letter = N'К';</w:t>
      </w:r>
    </w:p>
    <w:p>
      <w:pPr>
        <w:keepNext/>
        <w:spacing w:before="120" w:after="40" w:line="240" w:lineRule="auto"/>
        <w:ind w:firstLine="0"/>
        <w:jc w:val="center"/>
      </w:pPr>
      <w:r>
        <w:drawing>
          <wp:inline xmlns:a="http://schemas.openxmlformats.org/drawingml/2006/main" xmlns:pic="http://schemas.openxmlformats.org/drawingml/2006/picture">
            <wp:extent cx="5940000" cy="1548643"/>
            <wp:docPr id="8" name="Picture 8"/>
            <wp:cNvGraphicFramePr>
              <a:graphicFrameLocks noChangeAspect="1"/>
            </wp:cNvGraphicFramePr>
            <a:graphic>
              <a:graphicData uri="http://schemas.openxmlformats.org/drawingml/2006/picture">
                <pic:pic>
                  <pic:nvPicPr>
                    <pic:cNvPr id="0" name="fig08.png"/>
                    <pic:cNvPicPr/>
                  </pic:nvPicPr>
                  <pic:blipFill>
                    <a:blip r:embed="rId74"/>
                    <a:stretch>
                      <a:fillRect/>
                    </a:stretch>
                  </pic:blipFill>
                  <pic:spPr>
                    <a:xfrm>
                      <a:off x="0" y="0"/>
                      <a:ext cx="5940000" cy="1548643"/>
                    </a:xfrm>
                    <a:prstGeom prst="rect"/>
                  </pic:spPr>
                </pic:pic>
              </a:graphicData>
            </a:graphic>
          </wp:inline>
        </w:drawing>
      </w:r>
    </w:p>
    <w:p>
      <w:pPr>
        <w:keepNext/>
        <w:spacing w:before="0" w:after="120" w:line="240" w:lineRule="auto"/>
        <w:ind w:firstLine="0"/>
        <w:jc w:val="center"/>
      </w:pPr>
      <w:r>
        <w:rPr>
          <w:rFonts w:ascii="Times New Roman" w:hAnsi="Times New Roman"/>
          <w:sz w:val="24"/>
        </w:rPr>
        <w:t>Рисунок 8 – Результат виконання процедури 1.8</w:t>
      </w:r>
    </w:p>
    <w:p>
      <w:pPr>
        <w:spacing w:before="0" w:after="120" w:line="240" w:lineRule="auto"/>
        <w:ind w:firstLine="709"/>
        <w:jc w:val="both"/>
      </w:pPr>
      <w:r>
        <w:rPr>
          <w:rFonts w:ascii="Times New Roman" w:hAnsi="Times New Roman"/>
          <w:i/>
          <w:sz w:val="22"/>
        </w:rPr>
        <w:t>Для літери К найдовшим є прізвище Клименко (8 літер). Для літери Г процедура повернула б Гірченко (8 літер), а не Гора (4).</w:t>
      </w:r>
    </w:p>
    <w:p>
      <w:pPr>
        <w:keepNext/>
        <w:spacing w:before="280" w:after="80" w:line="360" w:lineRule="auto"/>
        <w:ind w:firstLine="0"/>
        <w:jc w:val="left"/>
      </w:pPr>
      <w:r>
        <w:rPr>
          <w:rFonts w:ascii="Times New Roman" w:hAnsi="Times New Roman"/>
          <w:b/>
          <w:sz w:val="28"/>
        </w:rPr>
        <w:t>2. Індивідуальне завдання. База даних LibraryDB</w:t>
      </w:r>
    </w:p>
    <w:p>
      <w:pPr>
        <w:keepNext w:val="0"/>
        <w:spacing w:before="0" w:after="80" w:line="360" w:lineRule="auto"/>
        <w:ind w:firstLine="709"/>
        <w:jc w:val="both"/>
      </w:pPr>
      <w:r>
        <w:rPr>
          <w:rFonts w:ascii="Times New Roman" w:hAnsi="Times New Roman"/>
          <w:b w:val="0"/>
          <w:i w:val="0"/>
          <w:sz w:val="28"/>
        </w:rPr>
        <w:t>Індивідуальне завдання виконано для варіанта № 1 – предметна область «Бібліотека». Використано базу даних LibraryDB із таблицями Author, Publisher, Book, Reader і BookLoan. Створено три збережені процедури: AddBook (додавання книги з перевіркою вхідних даних), ReturnBook (повернення книги за номером видачі) і ReaderLoanReport (статистика видач читача через вихідні параметри OUTPUT).</w:t>
      </w:r>
    </w:p>
    <w:p>
      <w:pPr>
        <w:keepNext/>
        <w:spacing w:before="200" w:after="60" w:line="360" w:lineRule="auto"/>
        <w:ind w:firstLine="0"/>
        <w:jc w:val="left"/>
      </w:pPr>
      <w:r>
        <w:rPr>
          <w:rFonts w:ascii="Times New Roman" w:hAnsi="Times New Roman"/>
          <w:b/>
          <w:sz w:val="28"/>
        </w:rPr>
        <w:t>2.1. Створити процедуру AddBook для додавання нової книги з перевіркою вхідних даних.</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CREATE PROCEDURE AddBook</w:t>
        <w:br/>
        <w:t xml:space="preserve">    @title NVARCHAR(100),</w:t>
        <w:br/>
        <w:t xml:space="preserve">    @author INT,</w:t>
        <w:br/>
        <w:t xml:space="preserve">    @publisher INT,</w:t>
        <w:br/>
        <w:t xml:space="preserve">    @year INT,</w:t>
        <w:br/>
        <w:t xml:space="preserve">    @price MONEY</w:t>
        <w:br/>
        <w:t>AS</w:t>
        <w:br/>
        <w:t>BEGIN</w:t>
        <w:br/>
        <w:t xml:space="preserve">    IF @price &lt;= 0</w:t>
        <w:br/>
        <w:t xml:space="preserve">    BEGIN</w:t>
        <w:br/>
        <w:t xml:space="preserve">        RAISERROR(N'Ціна книги повинна бути додатною', 16, 1);</w:t>
        <w:br/>
        <w:t xml:space="preserve">        RETURN;</w:t>
        <w:br/>
        <w:t xml:space="preserve">    END;</w:t>
        <w:br/>
        <w:t/>
        <w:br/>
        <w:t xml:space="preserve">    IF NOT EXISTS (SELECT 1 FROM Author WHERE id_author = @author)</w:t>
        <w:br/>
        <w:t xml:space="preserve">    BEGIN</w:t>
        <w:br/>
        <w:t xml:space="preserve">        RAISERROR(N'Автора з таким кодом не існує', 16, 1);</w:t>
        <w:br/>
        <w:t xml:space="preserve">        RETURN;</w:t>
        <w:br/>
        <w:t xml:space="preserve">    END;</w:t>
        <w:br/>
        <w:t/>
        <w:br/>
        <w:t xml:space="preserve">    IF NOT EXISTS (SELECT 1 FROM Publisher WHERE id_publisher = @publisher)</w:t>
        <w:br/>
        <w:t xml:space="preserve">    BEGIN</w:t>
        <w:br/>
        <w:t xml:space="preserve">        RAISERROR(N'Видавництва з таким кодом не існує', 16, 1);</w:t>
        <w:br/>
        <w:t xml:space="preserve">        RETURN;</w:t>
        <w:br/>
        <w:t xml:space="preserve">    END;</w:t>
        <w:br/>
        <w:t/>
        <w:br/>
        <w:t xml:space="preserve">    INSERT INTO Book (title, id_author, id_publisher, year_pub, price)</w:t>
        <w:br/>
        <w:t xml:space="preserve">    VALUES (@title, @author, @publisher, @year, @price);</w:t>
        <w:br/>
        <w:t>END;</w:t>
        <w:br/>
        <w:t>GO</w:t>
        <w:br/>
        <w:t/>
        <w:br/>
        <w:t>EXEC AddBook @title = N'Тіні забутих предків', @author = 2,</w:t>
        <w:br/>
        <w:t xml:space="preserve">             @publisher = 2, @year = 2023, @price = 300;</w:t>
        <w:br/>
        <w:t/>
        <w:br/>
        <w:t>SELECT * FROM Book WHERE title = N'Тіні забутих предків';</w:t>
      </w:r>
    </w:p>
    <w:p>
      <w:pPr>
        <w:keepNext/>
        <w:spacing w:before="120" w:after="40" w:line="240" w:lineRule="auto"/>
        <w:ind w:firstLine="0"/>
        <w:jc w:val="center"/>
      </w:pPr>
      <w:r>
        <w:drawing>
          <wp:inline xmlns:a="http://schemas.openxmlformats.org/drawingml/2006/main" xmlns:pic="http://schemas.openxmlformats.org/drawingml/2006/picture">
            <wp:extent cx="5940000" cy="2142643"/>
            <wp:docPr id="9" name="Picture 9"/>
            <wp:cNvGraphicFramePr>
              <a:graphicFrameLocks noChangeAspect="1"/>
            </wp:cNvGraphicFramePr>
            <a:graphic>
              <a:graphicData uri="http://schemas.openxmlformats.org/drawingml/2006/picture">
                <pic:pic>
                  <pic:nvPicPr>
                    <pic:cNvPr id="0" name="fig09.png"/>
                    <pic:cNvPicPr/>
                  </pic:nvPicPr>
                  <pic:blipFill>
                    <a:blip r:embed="rId75"/>
                    <a:stretch>
                      <a:fillRect/>
                    </a:stretch>
                  </pic:blipFill>
                  <pic:spPr>
                    <a:xfrm>
                      <a:off x="0" y="0"/>
                      <a:ext cx="5940000" cy="2142643"/>
                    </a:xfrm>
                    <a:prstGeom prst="rect"/>
                  </pic:spPr>
                </pic:pic>
              </a:graphicData>
            </a:graphic>
          </wp:inline>
        </w:drawing>
      </w:r>
    </w:p>
    <w:p>
      <w:pPr>
        <w:keepNext/>
        <w:spacing w:before="0" w:after="120" w:line="240" w:lineRule="auto"/>
        <w:ind w:firstLine="0"/>
        <w:jc w:val="center"/>
      </w:pPr>
      <w:r>
        <w:rPr>
          <w:rFonts w:ascii="Times New Roman" w:hAnsi="Times New Roman"/>
          <w:sz w:val="24"/>
        </w:rPr>
        <w:t>Рисунок 9 – Результат виконання процедури 2.1</w:t>
      </w:r>
    </w:p>
    <w:p>
      <w:pPr>
        <w:spacing w:before="0" w:after="120" w:line="240" w:lineRule="auto"/>
        <w:ind w:firstLine="709"/>
        <w:jc w:val="both"/>
      </w:pPr>
      <w:r>
        <w:rPr>
          <w:rFonts w:ascii="Times New Roman" w:hAnsi="Times New Roman"/>
          <w:i/>
          <w:sz w:val="22"/>
        </w:rPr>
        <w:t>Процедура перевіряє додатність ціни та наявність автора й видавництва. Нова книга отримала код 6; після перевірки її видалено, а лічильник ідентичності повернуто до значення 5.</w:t>
      </w:r>
    </w:p>
    <w:p>
      <w:pPr>
        <w:keepNext/>
        <w:spacing w:before="200" w:after="60" w:line="360" w:lineRule="auto"/>
        <w:ind w:firstLine="0"/>
        <w:jc w:val="left"/>
      </w:pPr>
      <w:r>
        <w:rPr>
          <w:rFonts w:ascii="Times New Roman" w:hAnsi="Times New Roman"/>
          <w:b/>
          <w:sz w:val="28"/>
        </w:rPr>
        <w:t>2.2. Створити процедуру ReturnBook для повернення книги за номером видачі.</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CREATE PROCEDURE ReturnBook</w:t>
        <w:br/>
        <w:t xml:space="preserve">    @loan INT,</w:t>
        <w:br/>
        <w:t xml:space="preserve">    @date DATE = NULL</w:t>
        <w:br/>
        <w:t>AS</w:t>
        <w:br/>
        <w:t>BEGIN</w:t>
        <w:br/>
        <w:t xml:space="preserve">    IF NOT EXISTS (SELECT 1 FROM BookLoan WHERE id_loan = @loan)</w:t>
        <w:br/>
        <w:t xml:space="preserve">    BEGIN</w:t>
        <w:br/>
        <w:t xml:space="preserve">        RAISERROR(N'Видачу з таким номером не знайдено', 16, 1);</w:t>
        <w:br/>
        <w:t xml:space="preserve">        RETURN;</w:t>
        <w:br/>
        <w:t xml:space="preserve">    END;</w:t>
        <w:br/>
        <w:t/>
        <w:br/>
        <w:t xml:space="preserve">    IF EXISTS (SELECT 1 FROM BookLoan</w:t>
        <w:br/>
        <w:t xml:space="preserve">               WHERE id_loan = @loan AND return_date IS NOT NULL)</w:t>
        <w:br/>
        <w:t xml:space="preserve">    BEGIN</w:t>
        <w:br/>
        <w:t xml:space="preserve">        RAISERROR(N'Книга за цією видачею вже повернута', 16, 1);</w:t>
        <w:br/>
        <w:t xml:space="preserve">        RETURN;</w:t>
        <w:br/>
        <w:t xml:space="preserve">    END;</w:t>
        <w:br/>
        <w:t/>
        <w:br/>
        <w:t xml:space="preserve">    IF @date IS NULL</w:t>
        <w:br/>
        <w:t xml:space="preserve">        SET @date = CAST(GETDATE() AS DATE);</w:t>
        <w:br/>
        <w:t/>
        <w:br/>
        <w:t xml:space="preserve">    UPDATE BookLoan</w:t>
        <w:br/>
        <w:t xml:space="preserve">    SET return_date = @date</w:t>
        <w:br/>
        <w:t xml:space="preserve">    WHERE id_loan = @loan;</w:t>
        <w:br/>
        <w:t>END;</w:t>
        <w:br/>
        <w:t>GO</w:t>
        <w:br/>
        <w:t/>
        <w:br/>
        <w:t>EXEC ReturnBook @loan = 2, @date = '2026-09-30';</w:t>
        <w:br/>
        <w:t/>
        <w:br/>
        <w:t>SELECT * FROM BookLoan WHERE id_loan = 2;</w:t>
      </w:r>
    </w:p>
    <w:p>
      <w:pPr>
        <w:keepNext/>
        <w:spacing w:before="120" w:after="40" w:line="240" w:lineRule="auto"/>
        <w:ind w:firstLine="0"/>
        <w:jc w:val="center"/>
      </w:pPr>
      <w:r>
        <w:drawing>
          <wp:inline xmlns:a="http://schemas.openxmlformats.org/drawingml/2006/main" xmlns:pic="http://schemas.openxmlformats.org/drawingml/2006/picture">
            <wp:extent cx="5940000" cy="2142643"/>
            <wp:docPr id="10" name="Picture 10"/>
            <wp:cNvGraphicFramePr>
              <a:graphicFrameLocks noChangeAspect="1"/>
            </wp:cNvGraphicFramePr>
            <a:graphic>
              <a:graphicData uri="http://schemas.openxmlformats.org/drawingml/2006/picture">
                <pic:pic>
                  <pic:nvPicPr>
                    <pic:cNvPr id="0" name="fig10.png"/>
                    <pic:cNvPicPr/>
                  </pic:nvPicPr>
                  <pic:blipFill>
                    <a:blip r:embed="rId76"/>
                    <a:stretch>
                      <a:fillRect/>
                    </a:stretch>
                  </pic:blipFill>
                  <pic:spPr>
                    <a:xfrm>
                      <a:off x="0" y="0"/>
                      <a:ext cx="5940000" cy="2142643"/>
                    </a:xfrm>
                    <a:prstGeom prst="rect"/>
                  </pic:spPr>
                </pic:pic>
              </a:graphicData>
            </a:graphic>
          </wp:inline>
        </w:drawing>
      </w:r>
    </w:p>
    <w:p>
      <w:pPr>
        <w:keepNext/>
        <w:spacing w:before="0" w:after="120" w:line="240" w:lineRule="auto"/>
        <w:ind w:firstLine="0"/>
        <w:jc w:val="center"/>
      </w:pPr>
      <w:r>
        <w:rPr>
          <w:rFonts w:ascii="Times New Roman" w:hAnsi="Times New Roman"/>
          <w:sz w:val="24"/>
        </w:rPr>
        <w:t>Рисунок 10 – Результат виконання процедури 2.2</w:t>
      </w:r>
    </w:p>
    <w:p>
      <w:pPr>
        <w:spacing w:before="0" w:after="120" w:line="240" w:lineRule="auto"/>
        <w:ind w:firstLine="709"/>
        <w:jc w:val="both"/>
      </w:pPr>
      <w:r>
        <w:rPr>
          <w:rFonts w:ascii="Times New Roman" w:hAnsi="Times New Roman"/>
          <w:i/>
          <w:sz w:val="22"/>
        </w:rPr>
        <w:t>Видачу № 2 повернуто 30.09.2026; якщо дату не вказати, процедура використовує поточну дату (GETDATE). Після перевірки дату повернення знову встановлено в NULL.</w:t>
      </w:r>
    </w:p>
    <w:p>
      <w:pPr>
        <w:keepNext/>
        <w:spacing w:before="200" w:after="60" w:line="360" w:lineRule="auto"/>
        <w:ind w:firstLine="0"/>
        <w:jc w:val="left"/>
      </w:pPr>
      <w:r>
        <w:rPr>
          <w:rFonts w:ascii="Times New Roman" w:hAnsi="Times New Roman"/>
          <w:b/>
          <w:sz w:val="28"/>
        </w:rPr>
        <w:t>2.3. Створити процедуру ReaderLoanReport, яка повертає кількість видач і повернутих книг читача через вихідні параметри.</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CREATE PROCEDURE ReaderLoanReport</w:t>
        <w:br/>
        <w:t xml:space="preserve">    @reader INT,</w:t>
        <w:br/>
        <w:t xml:space="preserve">    @total INT OUTPUT,</w:t>
        <w:br/>
        <w:t xml:space="preserve">    @returned INT OUTPUT</w:t>
        <w:br/>
        <w:t>AS</w:t>
        <w:br/>
        <w:t>BEGIN</w:t>
        <w:br/>
        <w:t xml:space="preserve">    IF NOT EXISTS (SELECT 1 FROM Reader WHERE id_reader = @reader)</w:t>
        <w:br/>
        <w:t xml:space="preserve">    BEGIN</w:t>
        <w:br/>
        <w:t xml:space="preserve">        RAISERROR(N'Читача з таким кодом не знайдено', 16, 1);</w:t>
        <w:br/>
        <w:t xml:space="preserve">        RETURN;</w:t>
        <w:br/>
        <w:t xml:space="preserve">    END;</w:t>
        <w:br/>
        <w:t/>
        <w:br/>
        <w:t xml:space="preserve">    SELECT @total = COUNT(*),</w:t>
        <w:br/>
        <w:t xml:space="preserve">           @returned = SUM(CASE WHEN return_date IS NOT NULL THEN 1 ELSE 0 END)</w:t>
        <w:br/>
        <w:t xml:space="preserve">    FROM BookLoan</w:t>
        <w:br/>
        <w:t xml:space="preserve">    WHERE id_reader = @reader;</w:t>
        <w:br/>
        <w:t>END;</w:t>
        <w:br/>
        <w:t>GO</w:t>
        <w:br/>
        <w:t/>
        <w:br/>
        <w:t>DECLARE @total INT, @returned INT;</w:t>
        <w:br/>
        <w:t>EXEC ReaderLoanReport @reader = 1,</w:t>
        <w:br/>
        <w:t xml:space="preserve">     @total = @total OUTPUT, @returned = @returned OUTPUT;</w:t>
        <w:br/>
        <w:t>SELECT @total AS Усього_видач, @returned AS Повернуто_книг;</w:t>
      </w:r>
    </w:p>
    <w:p>
      <w:pPr>
        <w:keepNext/>
        <w:spacing w:before="120" w:after="40" w:line="240" w:lineRule="auto"/>
        <w:ind w:firstLine="0"/>
        <w:jc w:val="center"/>
      </w:pPr>
      <w:r>
        <w:drawing>
          <wp:inline xmlns:a="http://schemas.openxmlformats.org/drawingml/2006/main" xmlns:pic="http://schemas.openxmlformats.org/drawingml/2006/picture">
            <wp:extent cx="5940000" cy="1548643"/>
            <wp:docPr id="11" name="Picture 11"/>
            <wp:cNvGraphicFramePr>
              <a:graphicFrameLocks noChangeAspect="1"/>
            </wp:cNvGraphicFramePr>
            <a:graphic>
              <a:graphicData uri="http://schemas.openxmlformats.org/drawingml/2006/picture">
                <pic:pic>
                  <pic:nvPicPr>
                    <pic:cNvPr id="0" name="fig11.png"/>
                    <pic:cNvPicPr/>
                  </pic:nvPicPr>
                  <pic:blipFill>
                    <a:blip r:embed="rId77"/>
                    <a:stretch>
                      <a:fillRect/>
                    </a:stretch>
                  </pic:blipFill>
                  <pic:spPr>
                    <a:xfrm>
                      <a:off x="0" y="0"/>
                      <a:ext cx="5940000" cy="1548643"/>
                    </a:xfrm>
                    <a:prstGeom prst="rect"/>
                  </pic:spPr>
                </pic:pic>
              </a:graphicData>
            </a:graphic>
          </wp:inline>
        </w:drawing>
      </w:r>
    </w:p>
    <w:p>
      <w:pPr>
        <w:keepNext/>
        <w:spacing w:before="0" w:after="120" w:line="240" w:lineRule="auto"/>
        <w:ind w:firstLine="0"/>
        <w:jc w:val="center"/>
      </w:pPr>
      <w:r>
        <w:rPr>
          <w:rFonts w:ascii="Times New Roman" w:hAnsi="Times New Roman"/>
          <w:sz w:val="24"/>
        </w:rPr>
        <w:t>Рисунок 11 – Результат виконання процедури 2.3</w:t>
      </w:r>
    </w:p>
    <w:p>
      <w:pPr>
        <w:spacing w:before="0" w:after="120" w:line="240" w:lineRule="auto"/>
        <w:ind w:firstLine="709"/>
        <w:jc w:val="both"/>
      </w:pPr>
      <w:r>
        <w:rPr>
          <w:rFonts w:ascii="Times New Roman" w:hAnsi="Times New Roman"/>
          <w:i/>
          <w:sz w:val="22"/>
        </w:rPr>
        <w:t>Читач 1 має дві видачі (№ 1 і № 2), з них одна повернута. Процедура повертає ці показники через вихідні параметри OUTPUT.</w:t>
      </w:r>
    </w:p>
    <w:p>
      <w:pPr>
        <w:keepNext/>
        <w:pageBreakBefore/>
        <w:spacing w:before="280" w:after="80" w:line="360" w:lineRule="auto"/>
        <w:ind w:firstLine="0"/>
        <w:jc w:val="left"/>
      </w:pPr>
      <w:r>
        <w:rPr>
          <w:rFonts w:ascii="Times New Roman" w:hAnsi="Times New Roman"/>
          <w:b/>
          <w:sz w:val="28"/>
        </w:rPr>
        <w:t>Відповіді на контрольні питання</w:t>
      </w:r>
    </w:p>
    <w:p>
      <w:pPr>
        <w:keepNext/>
        <w:spacing w:before="0" w:after="40" w:line="360" w:lineRule="auto"/>
        <w:ind w:firstLine="709"/>
        <w:jc w:val="both"/>
      </w:pPr>
      <w:r>
        <w:rPr>
          <w:rFonts w:ascii="Times New Roman" w:hAnsi="Times New Roman"/>
          <w:b w:val="0"/>
          <w:i w:val="0"/>
          <w:sz w:val="28"/>
        </w:rPr>
        <w:t>1. Що являють собою збережені процедури?</w:t>
      </w:r>
    </w:p>
    <w:p>
      <w:pPr>
        <w:keepNext w:val="0"/>
        <w:spacing w:before="0" w:after="40" w:line="360" w:lineRule="auto"/>
        <w:ind w:firstLine="709"/>
        <w:jc w:val="both"/>
      </w:pPr>
      <w:r>
        <w:rPr>
          <w:rFonts w:ascii="Times New Roman" w:hAnsi="Times New Roman"/>
          <w:b w:val="0"/>
          <w:i w:val="0"/>
          <w:sz w:val="28"/>
        </w:rPr>
        <w:t>Збережена процедура (stored procedure) – це іменований набір команд Transact-SQL, який зберігається в базі даних у вигляді об’єкта й виконується на сервері за командою EXEC. Процедура може містити один або кілька операторів SQL, оголошення змінних, керуючі конструкції, виклики інших процедур і функцій. Під час першого виконання сервер виконує синтаксичний аналіз, оптимізацію та компіляцію, після чого зберігає план виконання в кеші.</w:t>
      </w:r>
    </w:p>
    <w:p>
      <w:pPr>
        <w:keepNext w:val="0"/>
        <w:spacing w:before="0" w:after="40" w:line="360" w:lineRule="auto"/>
        <w:ind w:firstLine="709"/>
        <w:jc w:val="both"/>
      </w:pPr>
      <w:r>
        <w:rPr>
          <w:rFonts w:ascii="Times New Roman" w:hAnsi="Times New Roman"/>
          <w:b w:val="0"/>
          <w:i w:val="0"/>
          <w:sz w:val="28"/>
        </w:rPr>
        <w:t>На відміну від звичайного скрипта, процедура є постійним об’єктом бази даних: вона має ім’я, власника, параметри та зберігається разом з іншими об’єктами. Виклик процедури виглядає як EXEC dbo.ProcedureName; або EXEC ProcedureName @param = value;. Результатом роботи можуть бути один або кілька наборів рядків (SELECT), вихідні параметри OUTPUT, код повернення RETURN і повідомлення PRINT або RAISERROR.</w:t>
      </w:r>
    </w:p>
    <w:p>
      <w:pPr>
        <w:keepNext w:val="0"/>
        <w:spacing w:before="0" w:after="40" w:line="360" w:lineRule="auto"/>
        <w:ind w:firstLine="709"/>
        <w:jc w:val="both"/>
      </w:pPr>
      <w:r>
        <w:rPr>
          <w:rFonts w:ascii="Times New Roman" w:hAnsi="Times New Roman"/>
          <w:b w:val="0"/>
          <w:i w:val="0"/>
          <w:sz w:val="28"/>
        </w:rPr>
        <w:t>Приклад найпростішої процедури, створеної в цій роботі:</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CREATE PROCEDURE DeleteSellersWithoutOrders</w:t>
        <w:br/>
        <w:t>AS</w:t>
        <w:br/>
        <w:t>BEGIN</w:t>
        <w:br/>
        <w:t xml:space="preserve">    DELETE FROM Salespeople</w:t>
        <w:br/>
        <w:t xml:space="preserve">    WHERE NOT EXISTS (</w:t>
        <w:br/>
        <w:t xml:space="preserve">        SELECT 1 FROM Orders o</w:t>
        <w:br/>
        <w:t xml:space="preserve">        WHERE o.ID_SP = Salespeople.ID_SP</w:t>
        <w:br/>
        <w:t xml:space="preserve">    );</w:t>
        <w:br/>
        <w:t>END;</w:t>
        <w:br/>
        <w:t>GO</w:t>
        <w:br/>
        <w:t/>
        <w:br/>
        <w:t>EXEC DeleteSellersWithoutOrders;</w:t>
      </w:r>
    </w:p>
    <w:p>
      <w:pPr>
        <w:keepNext w:val="0"/>
        <w:spacing w:before="0" w:after="40" w:line="360" w:lineRule="auto"/>
        <w:ind w:firstLine="709"/>
        <w:jc w:val="both"/>
      </w:pPr>
      <w:r>
        <w:rPr>
          <w:rFonts w:ascii="Times New Roman" w:hAnsi="Times New Roman"/>
          <w:b w:val="0"/>
          <w:i w:val="0"/>
          <w:sz w:val="28"/>
        </w:rPr>
        <w:t>Процедура зберігається в базі даних Sales111 і після створення може викликатися з будь-якого клієнтського застосунку, який має право на її виконання.</w:t>
      </w:r>
    </w:p>
    <w:p>
      <w:pPr>
        <w:keepNext/>
        <w:spacing w:before="0" w:after="40" w:line="360" w:lineRule="auto"/>
        <w:ind w:firstLine="709"/>
        <w:jc w:val="both"/>
      </w:pPr>
      <w:r>
        <w:rPr>
          <w:rFonts w:ascii="Times New Roman" w:hAnsi="Times New Roman"/>
          <w:b w:val="0"/>
          <w:i w:val="0"/>
          <w:sz w:val="28"/>
        </w:rPr>
        <w:t>2. Які основні переваги збережених процедур?</w:t>
      </w:r>
    </w:p>
    <w:p>
      <w:pPr>
        <w:keepNext w:val="0"/>
        <w:spacing w:before="0" w:after="40" w:line="360" w:lineRule="auto"/>
        <w:ind w:firstLine="709"/>
        <w:jc w:val="both"/>
      </w:pPr>
      <w:r>
        <w:rPr>
          <w:rFonts w:ascii="Times New Roman" w:hAnsi="Times New Roman"/>
          <w:b w:val="0"/>
          <w:i w:val="0"/>
          <w:sz w:val="28"/>
        </w:rPr>
        <w:t>1. Продуктивність. Сервер компілює процедуру один раз і повторно використовує план виконання, тому накладні витрати на розбір і оптимізацію запиту зменшуються. Крім того, замість багатьох окремих операторів клієнт передає лише виклик процедури, що скорочує мережевий трафік.</w:t>
      </w:r>
    </w:p>
    <w:p>
      <w:pPr>
        <w:keepNext w:val="0"/>
        <w:spacing w:before="0" w:after="40" w:line="360" w:lineRule="auto"/>
        <w:ind w:firstLine="709"/>
        <w:jc w:val="both"/>
      </w:pPr>
      <w:r>
        <w:rPr>
          <w:rFonts w:ascii="Times New Roman" w:hAnsi="Times New Roman"/>
          <w:b w:val="0"/>
          <w:i w:val="0"/>
          <w:sz w:val="28"/>
        </w:rPr>
        <w:t>2. Модульність і повторне використання. Один раз описана логіка застосовується в різних застосунках і звітах, її не потрібно дублювати в коді клієнта.</w:t>
      </w:r>
    </w:p>
    <w:p>
      <w:pPr>
        <w:keepNext w:val="0"/>
        <w:spacing w:before="0" w:after="40" w:line="360" w:lineRule="auto"/>
        <w:ind w:firstLine="709"/>
        <w:jc w:val="both"/>
      </w:pPr>
      <w:r>
        <w:rPr>
          <w:rFonts w:ascii="Times New Roman" w:hAnsi="Times New Roman"/>
          <w:b w:val="0"/>
          <w:i w:val="0"/>
          <w:sz w:val="28"/>
        </w:rPr>
        <w:t>3. Безпека. Можна надати користувачу право EXECUTE на процедуру, не даючи прямого доступу до таблиць. Процедура виконується з правами власника (у межах ланцюжка володіння), тому користувач бачить лише дозволені дані.</w:t>
      </w:r>
    </w:p>
    <w:p>
      <w:pPr>
        <w:keepNext w:val="0"/>
        <w:spacing w:before="0" w:after="40" w:line="360" w:lineRule="auto"/>
        <w:ind w:firstLine="709"/>
        <w:jc w:val="both"/>
      </w:pPr>
      <w:r>
        <w:rPr>
          <w:rFonts w:ascii="Times New Roman" w:hAnsi="Times New Roman"/>
          <w:b w:val="0"/>
          <w:i w:val="0"/>
          <w:sz w:val="28"/>
        </w:rPr>
        <w:t>4. Централізація бізнес-логіки. Правила обробки даних зберігаються на сервері й застосовуються однаково для всіх клієнтів; зміни вносять в одному місці.</w:t>
      </w:r>
    </w:p>
    <w:p>
      <w:pPr>
        <w:keepNext w:val="0"/>
        <w:spacing w:before="0" w:after="40" w:line="360" w:lineRule="auto"/>
        <w:ind w:firstLine="709"/>
        <w:jc w:val="both"/>
      </w:pPr>
      <w:r>
        <w:rPr>
          <w:rFonts w:ascii="Times New Roman" w:hAnsi="Times New Roman"/>
          <w:b w:val="0"/>
          <w:i w:val="0"/>
          <w:sz w:val="28"/>
        </w:rPr>
        <w:t>5. Захист від SQL-ін’єкцій. Параметри передаються окремо від тексту запиту, тому значення не інтерпретуються як фрагменти SQL.</w:t>
      </w:r>
    </w:p>
    <w:p>
      <w:pPr>
        <w:keepNext w:val="0"/>
        <w:spacing w:before="0" w:after="40" w:line="360" w:lineRule="auto"/>
        <w:ind w:firstLine="709"/>
        <w:jc w:val="both"/>
      </w:pPr>
      <w:r>
        <w:rPr>
          <w:rFonts w:ascii="Times New Roman" w:hAnsi="Times New Roman"/>
          <w:b w:val="0"/>
          <w:i w:val="0"/>
          <w:sz w:val="28"/>
        </w:rPr>
        <w:t>6. Зручність супроводу. Процедуру можна змінити командою ALTER PROCEDURE, не перекомпілюючи клієнтські програми.</w:t>
      </w:r>
    </w:p>
    <w:p>
      <w:pPr>
        <w:keepNext w:val="0"/>
        <w:spacing w:before="0" w:after="40" w:line="360" w:lineRule="auto"/>
        <w:ind w:firstLine="709"/>
        <w:jc w:val="both"/>
      </w:pPr>
      <w:r>
        <w:rPr>
          <w:rFonts w:ascii="Times New Roman" w:hAnsi="Times New Roman"/>
          <w:b w:val="0"/>
          <w:i w:val="0"/>
          <w:sz w:val="28"/>
        </w:rPr>
        <w:t>7. Керування транзакціями. У процедурі можна відкривати, фіксувати й відкочувати транзакції, обробляти помилки через TRY…CATCH і повертати узгоджений результат.</w:t>
      </w:r>
    </w:p>
    <w:p>
      <w:pPr>
        <w:keepNext w:val="0"/>
        <w:spacing w:before="0" w:after="40" w:line="360" w:lineRule="auto"/>
        <w:ind w:firstLine="709"/>
        <w:jc w:val="both"/>
      </w:pPr>
      <w:r>
        <w:rPr>
          <w:rFonts w:ascii="Times New Roman" w:hAnsi="Times New Roman"/>
          <w:b w:val="0"/>
          <w:i w:val="0"/>
          <w:sz w:val="28"/>
        </w:rPr>
        <w:t>8. Повторне використання планів і зменшення навантаження на клієнт: складні обчислення виконуються на сервері, а клієнт отримує готовий результат.</w:t>
      </w:r>
    </w:p>
    <w:p>
      <w:pPr>
        <w:keepNext/>
        <w:spacing w:before="0" w:after="40" w:line="360" w:lineRule="auto"/>
        <w:ind w:firstLine="709"/>
        <w:jc w:val="both"/>
      </w:pPr>
      <w:r>
        <w:rPr>
          <w:rFonts w:ascii="Times New Roman" w:hAnsi="Times New Roman"/>
          <w:b w:val="0"/>
          <w:i w:val="0"/>
          <w:sz w:val="28"/>
        </w:rPr>
        <w:t>3. Як створити нову збережену процедуру, переглянути і відредагувати текст існуючої процедури?</w:t>
      </w:r>
    </w:p>
    <w:p>
      <w:pPr>
        <w:keepNext w:val="0"/>
        <w:spacing w:before="0" w:after="40" w:line="360" w:lineRule="auto"/>
        <w:ind w:firstLine="709"/>
        <w:jc w:val="both"/>
      </w:pPr>
      <w:r>
        <w:rPr>
          <w:rFonts w:ascii="Times New Roman" w:hAnsi="Times New Roman"/>
          <w:b w:val="0"/>
          <w:i w:val="0"/>
          <w:sz w:val="28"/>
        </w:rPr>
        <w:t>Нову процедуру створюють командою CREATE PROCEDURE, після якої вказують ім’я, параметри (за потреби) і тіло процедури:</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CREATE PROCEDURE IncreaseKyivBonus</w:t>
        <w:br/>
        <w:t xml:space="preserve">    @amount INT = 100</w:t>
        <w:br/>
        <w:t>AS</w:t>
        <w:br/>
        <w:t>BEGIN</w:t>
        <w:br/>
        <w:t xml:space="preserve">    UPDATE Customers</w:t>
        <w:br/>
        <w:t xml:space="preserve">    SET BONUS_CM = BONUS_CM + @amount</w:t>
        <w:br/>
        <w:t xml:space="preserve">    WHERE CITY_CM = N'Київ';</w:t>
        <w:br/>
        <w:t>END;</w:t>
        <w:br/>
        <w:t>GO</w:t>
      </w:r>
    </w:p>
    <w:p>
      <w:pPr>
        <w:keepNext w:val="0"/>
        <w:spacing w:before="0" w:after="40" w:line="360" w:lineRule="auto"/>
        <w:ind w:firstLine="709"/>
        <w:jc w:val="both"/>
      </w:pPr>
      <w:r>
        <w:rPr>
          <w:rFonts w:ascii="Times New Roman" w:hAnsi="Times New Roman"/>
          <w:b w:val="0"/>
          <w:i w:val="0"/>
          <w:sz w:val="28"/>
        </w:rPr>
        <w:t>Команда CREATE PROCEDURE має бути першим оператором пакета, тому перед нею в скрипті ставлять GO. Після створення процедуру викликають командою EXEC IncreaseKyivBonus @amount = 100;.</w:t>
      </w:r>
    </w:p>
    <w:p>
      <w:pPr>
        <w:keepNext w:val="0"/>
        <w:spacing w:before="0" w:after="40" w:line="360" w:lineRule="auto"/>
        <w:ind w:firstLine="709"/>
        <w:jc w:val="both"/>
      </w:pPr>
      <w:r>
        <w:rPr>
          <w:rFonts w:ascii="Times New Roman" w:hAnsi="Times New Roman"/>
          <w:b w:val="0"/>
          <w:i w:val="0"/>
          <w:sz w:val="28"/>
        </w:rPr>
        <w:t>Переглянути текст процедури можна кількома способами:</w:t>
      </w:r>
    </w:p>
    <w:p>
      <w:pPr>
        <w:keepNext w:val="0"/>
        <w:spacing w:before="0" w:after="40" w:line="360" w:lineRule="auto"/>
        <w:ind w:firstLine="709"/>
        <w:jc w:val="both"/>
      </w:pPr>
      <w:r>
        <w:rPr>
          <w:rFonts w:ascii="Times New Roman" w:hAnsi="Times New Roman"/>
          <w:b w:val="0"/>
          <w:i w:val="0"/>
          <w:sz w:val="28"/>
        </w:rPr>
        <w:t>1) у SSMS – Object Explorer → база даних → Programmability → Stored Procedures → потрібна процедура → Modify (відкривається шаблон ALTER PROCEDURE);</w:t>
      </w:r>
    </w:p>
    <w:p>
      <w:pPr>
        <w:keepNext w:val="0"/>
        <w:spacing w:before="0" w:after="40" w:line="360" w:lineRule="auto"/>
        <w:ind w:firstLine="709"/>
        <w:jc w:val="both"/>
      </w:pPr>
      <w:r>
        <w:rPr>
          <w:rFonts w:ascii="Times New Roman" w:hAnsi="Times New Roman"/>
          <w:b w:val="0"/>
          <w:i w:val="0"/>
          <w:sz w:val="28"/>
        </w:rPr>
        <w:t>2) командою sp_helptext N'dbo.IncreaseKyivBonus'; – виводить текст окремими рядками;</w:t>
      </w:r>
    </w:p>
    <w:p>
      <w:pPr>
        <w:keepNext w:val="0"/>
        <w:spacing w:before="0" w:after="40" w:line="360" w:lineRule="auto"/>
        <w:ind w:firstLine="709"/>
        <w:jc w:val="both"/>
      </w:pPr>
      <w:r>
        <w:rPr>
          <w:rFonts w:ascii="Times New Roman" w:hAnsi="Times New Roman"/>
          <w:b w:val="0"/>
          <w:i w:val="0"/>
          <w:sz w:val="28"/>
        </w:rPr>
        <w:t>3) запитом до системного каталогу: SELECT OBJECT_DEFINITION(OBJECT_ID(N'dbo.IncreaseKyivBonus')); або SELECT definition FROM sys.sql_modules WHERE object_id = OBJECT_ID(N'dbo.IncreaseKyivBonus');.</w:t>
      </w:r>
    </w:p>
    <w:p>
      <w:pPr>
        <w:keepNext w:val="0"/>
        <w:spacing w:before="0" w:after="40" w:line="360" w:lineRule="auto"/>
        <w:ind w:firstLine="709"/>
        <w:jc w:val="both"/>
      </w:pPr>
      <w:r>
        <w:rPr>
          <w:rFonts w:ascii="Times New Roman" w:hAnsi="Times New Roman"/>
          <w:b w:val="0"/>
          <w:i w:val="0"/>
          <w:sz w:val="28"/>
        </w:rPr>
        <w:t>Відредагувати процедуру можна командою ALTER PROCEDURE (повторно вказують увесь текст) або через SSMS. У SQL Server 2016 SP1 і новіших підтримується також CREATE OR ALTER PROCEDURE, яка створює процедуру, якщо її немає, і змінює, якщо вона вже існує. Видалити процедуру можна командою DROP PROCEDURE dbo.IncreaseKyivBonus; або DROP PROCEDURE IF EXISTS dbo.IncreaseKyivBonus;.</w:t>
      </w:r>
    </w:p>
    <w:p>
      <w:pPr>
        <w:keepNext/>
        <w:spacing w:before="0" w:after="40" w:line="360" w:lineRule="auto"/>
        <w:ind w:firstLine="709"/>
        <w:jc w:val="both"/>
      </w:pPr>
      <w:r>
        <w:rPr>
          <w:rFonts w:ascii="Times New Roman" w:hAnsi="Times New Roman"/>
          <w:b w:val="0"/>
          <w:i w:val="0"/>
          <w:sz w:val="28"/>
        </w:rPr>
        <w:t>4. Опишіть використання параметрів у збережених процедурах.</w:t>
      </w:r>
    </w:p>
    <w:p>
      <w:pPr>
        <w:keepNext w:val="0"/>
        <w:spacing w:before="0" w:after="40" w:line="360" w:lineRule="auto"/>
        <w:ind w:firstLine="709"/>
        <w:jc w:val="both"/>
      </w:pPr>
      <w:r>
        <w:rPr>
          <w:rFonts w:ascii="Times New Roman" w:hAnsi="Times New Roman"/>
          <w:b w:val="0"/>
          <w:i w:val="0"/>
          <w:sz w:val="28"/>
        </w:rPr>
        <w:t>Параметри дозволяють передавати в процедуру вхідні значення й отримувати результати. Їх оголошують після назви процедури у вигляді @ім’я тип_даних [= значення_за_замовчуванням] [OUTPUT]. Напрямок параметра визначає OUTPUT: без нього параметр є вхідним.</w:t>
      </w:r>
    </w:p>
    <w:p>
      <w:pPr>
        <w:keepNext w:val="0"/>
        <w:spacing w:before="0" w:after="40" w:line="360" w:lineRule="auto"/>
        <w:ind w:firstLine="709"/>
        <w:jc w:val="both"/>
      </w:pPr>
      <w:r>
        <w:rPr>
          <w:rFonts w:ascii="Times New Roman" w:hAnsi="Times New Roman"/>
          <w:b w:val="0"/>
          <w:i w:val="0"/>
          <w:sz w:val="28"/>
        </w:rPr>
        <w:t>Вхідні параметри можна передавати позиційно або за іменем. Якщо в параметра є значення за замовчуванням, його можна не вказувати. Приклад із цієї роботи:</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CREATE PROCEDURE ReassignSellerOrders</w:t>
        <w:br/>
        <w:t xml:space="preserve">    @from NVARCHAR(50),</w:t>
        <w:br/>
        <w:t xml:space="preserve">    @to NVARCHAR(50)</w:t>
        <w:br/>
        <w:t>AS</w:t>
        <w:br/>
        <w:t>BEGIN</w:t>
        <w:br/>
        <w:t xml:space="preserve">    DECLARE @from_id INT, @to_id INT;</w:t>
        <w:br/>
        <w:t xml:space="preserve">    SELECT @from_id = ID_SP FROM Salespeople WHERE NAME_SP = @from;</w:t>
        <w:br/>
        <w:t xml:space="preserve">    SELECT @to_id = ID_SP FROM Salespeople WHERE NAME_SP = @to;</w:t>
        <w:br/>
        <w:t xml:space="preserve">    IF @from_id IS NULL OR @to_id IS NULL</w:t>
        <w:br/>
        <w:t xml:space="preserve">    BEGIN</w:t>
        <w:br/>
        <w:t xml:space="preserve">        RAISERROR(N'Продавця не знайдено', 16, 1);</w:t>
        <w:br/>
        <w:t xml:space="preserve">        RETURN;</w:t>
        <w:br/>
        <w:t xml:space="preserve">    END;</w:t>
        <w:br/>
        <w:t xml:space="preserve">    UPDATE Orders SET ID_SP = @to_id WHERE ID_SP = @from_id;</w:t>
        <w:br/>
        <w:t>END;</w:t>
        <w:br/>
        <w:t>GO</w:t>
        <w:br/>
        <w:t/>
        <w:br/>
        <w:t>EXEC ReassignSellerOrders @from = N'Чепуренко', @to = N'Маренич';</w:t>
      </w:r>
    </w:p>
    <w:p>
      <w:pPr>
        <w:keepNext w:val="0"/>
        <w:spacing w:before="0" w:after="40" w:line="360" w:lineRule="auto"/>
        <w:ind w:firstLine="709"/>
        <w:jc w:val="both"/>
      </w:pPr>
      <w:r>
        <w:rPr>
          <w:rFonts w:ascii="Times New Roman" w:hAnsi="Times New Roman"/>
          <w:b w:val="0"/>
          <w:i w:val="0"/>
          <w:sz w:val="28"/>
        </w:rPr>
        <w:t>Вихідний параметр оголошують словом OUTPUT і в виклику також вказують OUTPUT. Фактичним аргументом має бути змінна відповідного типу:</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CREATE PROCEDURE ReaderLoanReport</w:t>
        <w:br/>
        <w:t xml:space="preserve">    @reader INT,</w:t>
        <w:br/>
        <w:t xml:space="preserve">    @total INT OUTPUT,</w:t>
        <w:br/>
        <w:t xml:space="preserve">    @returned INT OUTPUT</w:t>
        <w:br/>
        <w:t>AS</w:t>
        <w:br/>
        <w:t>BEGIN</w:t>
        <w:br/>
        <w:t xml:space="preserve">    SELECT @total = COUNT(*),</w:t>
        <w:br/>
        <w:t xml:space="preserve">           @returned = SUM(CASE WHEN return_date IS NOT NULL THEN 1 ELSE 0 END)</w:t>
        <w:br/>
        <w:t xml:space="preserve">    FROM BookLoan</w:t>
        <w:br/>
        <w:t xml:space="preserve">    WHERE id_reader = @reader;</w:t>
        <w:br/>
        <w:t>END;</w:t>
        <w:br/>
        <w:t>GO</w:t>
        <w:br/>
        <w:t/>
        <w:br/>
        <w:t>DECLARE @total INT, @returned INT;</w:t>
        <w:br/>
        <w:t>EXEC ReaderLoanReport @reader = 1,</w:t>
        <w:br/>
        <w:t xml:space="preserve">     @total = @total OUTPUT, @returned = @returned OUTPUT;</w:t>
        <w:br/>
        <w:t>SELECT @total AS Усього_видач, @returned AS Повернуто_книг;</w:t>
      </w:r>
    </w:p>
    <w:p>
      <w:pPr>
        <w:keepNext w:val="0"/>
        <w:spacing w:before="0" w:after="40" w:line="360" w:lineRule="auto"/>
        <w:ind w:firstLine="709"/>
        <w:jc w:val="both"/>
      </w:pPr>
      <w:r>
        <w:rPr>
          <w:rFonts w:ascii="Times New Roman" w:hAnsi="Times New Roman"/>
          <w:b w:val="0"/>
          <w:i w:val="0"/>
          <w:sz w:val="28"/>
        </w:rPr>
        <w:t>Особливості: типи параметрів перевіряються під час виклику; значення за замовчуванням має бути константою; параметри – локальні для процедури й не видні після її завершення; ім’я параметра не повинно збігатися з іменем стовпця, інакше його слід екранувати. Кількість і типи фактичних аргументів мають відповідати оголошенню.</w:t>
      </w:r>
    </w:p>
    <w:p>
      <w:pPr>
        <w:keepNext/>
        <w:spacing w:before="0" w:after="40" w:line="360" w:lineRule="auto"/>
        <w:ind w:firstLine="709"/>
        <w:jc w:val="both"/>
      </w:pPr>
      <w:r>
        <w:rPr>
          <w:rFonts w:ascii="Times New Roman" w:hAnsi="Times New Roman"/>
          <w:b w:val="0"/>
          <w:i w:val="0"/>
          <w:sz w:val="28"/>
        </w:rPr>
        <w:t>5. Які оператори Transact SQL можна використати при написанні збережених процедур?</w:t>
      </w:r>
    </w:p>
    <w:p>
      <w:pPr>
        <w:keepNext w:val="0"/>
        <w:spacing w:before="0" w:after="40" w:line="360" w:lineRule="auto"/>
        <w:ind w:firstLine="709"/>
        <w:jc w:val="both"/>
      </w:pPr>
      <w:r>
        <w:rPr>
          <w:rFonts w:ascii="Times New Roman" w:hAnsi="Times New Roman"/>
          <w:b w:val="0"/>
          <w:i w:val="0"/>
          <w:sz w:val="28"/>
        </w:rPr>
        <w:t>У тілі збереженої процедури можна використовувати практично всі оператори Transact-SQL, які допустимі в пакеті:</w:t>
      </w:r>
    </w:p>
    <w:p>
      <w:pPr>
        <w:keepNext w:val="0"/>
        <w:spacing w:before="0" w:after="40" w:line="360" w:lineRule="auto"/>
        <w:ind w:firstLine="709"/>
        <w:jc w:val="both"/>
      </w:pPr>
      <w:r>
        <w:rPr>
          <w:rFonts w:ascii="Times New Roman" w:hAnsi="Times New Roman"/>
          <w:b w:val="0"/>
          <w:i w:val="0"/>
          <w:sz w:val="28"/>
        </w:rPr>
        <w:t>1) DML: SELECT, INSERT, UPDATE, DELETE, MERGE, TRUNCATE TABLE;</w:t>
      </w:r>
    </w:p>
    <w:p>
      <w:pPr>
        <w:keepNext w:val="0"/>
        <w:spacing w:before="0" w:after="40" w:line="360" w:lineRule="auto"/>
        <w:ind w:firstLine="709"/>
        <w:jc w:val="both"/>
      </w:pPr>
      <w:r>
        <w:rPr>
          <w:rFonts w:ascii="Times New Roman" w:hAnsi="Times New Roman"/>
          <w:b w:val="0"/>
          <w:i w:val="0"/>
          <w:sz w:val="28"/>
        </w:rPr>
        <w:t>2) DDL: CREATE/ALTER/DROP TABLE, INDEX, VIEW, FUNCTION (з обмеженнями), але не CREATE PROCEDURE всередині іншої процедури;</w:t>
      </w:r>
    </w:p>
    <w:p>
      <w:pPr>
        <w:keepNext w:val="0"/>
        <w:spacing w:before="0" w:after="40" w:line="360" w:lineRule="auto"/>
        <w:ind w:firstLine="709"/>
        <w:jc w:val="both"/>
      </w:pPr>
      <w:r>
        <w:rPr>
          <w:rFonts w:ascii="Times New Roman" w:hAnsi="Times New Roman"/>
          <w:b w:val="0"/>
          <w:i w:val="0"/>
          <w:sz w:val="28"/>
        </w:rPr>
        <w:t>3) оголошення й присвоєння змінних: DECLARE, SET, SELECT @x = ...;</w:t>
      </w:r>
    </w:p>
    <w:p>
      <w:pPr>
        <w:keepNext w:val="0"/>
        <w:spacing w:before="0" w:after="40" w:line="360" w:lineRule="auto"/>
        <w:ind w:firstLine="709"/>
        <w:jc w:val="both"/>
      </w:pPr>
      <w:r>
        <w:rPr>
          <w:rFonts w:ascii="Times New Roman" w:hAnsi="Times New Roman"/>
          <w:b w:val="0"/>
          <w:i w:val="0"/>
          <w:sz w:val="28"/>
        </w:rPr>
        <w:t>4) керуючі конструкції: IF…ELSE, WHILE, BREAK, CONTINUE, GOTO, RETURN, BEGIN…END, WAITFOR;</w:t>
      </w:r>
    </w:p>
    <w:p>
      <w:pPr>
        <w:keepNext w:val="0"/>
        <w:spacing w:before="0" w:after="40" w:line="360" w:lineRule="auto"/>
        <w:ind w:firstLine="709"/>
        <w:jc w:val="both"/>
      </w:pPr>
      <w:r>
        <w:rPr>
          <w:rFonts w:ascii="Times New Roman" w:hAnsi="Times New Roman"/>
          <w:b w:val="0"/>
          <w:i w:val="0"/>
          <w:sz w:val="28"/>
        </w:rPr>
        <w:t>5) обробка помилок: TRY…CATCH, THROW, RAISERROR, PRINT;</w:t>
      </w:r>
    </w:p>
    <w:p>
      <w:pPr>
        <w:keepNext w:val="0"/>
        <w:spacing w:before="0" w:after="40" w:line="360" w:lineRule="auto"/>
        <w:ind w:firstLine="709"/>
        <w:jc w:val="both"/>
      </w:pPr>
      <w:r>
        <w:rPr>
          <w:rFonts w:ascii="Times New Roman" w:hAnsi="Times New Roman"/>
          <w:b w:val="0"/>
          <w:i w:val="0"/>
          <w:sz w:val="28"/>
        </w:rPr>
        <w:t>6) транзакції: BEGIN TRANSACTION, COMMIT, ROLLBACK, SAVE TRANSACTION;</w:t>
      </w:r>
    </w:p>
    <w:p>
      <w:pPr>
        <w:keepNext w:val="0"/>
        <w:spacing w:before="0" w:after="40" w:line="360" w:lineRule="auto"/>
        <w:ind w:firstLine="709"/>
        <w:jc w:val="both"/>
      </w:pPr>
      <w:r>
        <w:rPr>
          <w:rFonts w:ascii="Times New Roman" w:hAnsi="Times New Roman"/>
          <w:b w:val="0"/>
          <w:i w:val="0"/>
          <w:sz w:val="28"/>
        </w:rPr>
        <w:t>7) виклики інших процедур і функцій: EXEC, EXEC sp_executesql (динамічний SQL);</w:t>
      </w:r>
    </w:p>
    <w:p>
      <w:pPr>
        <w:keepNext w:val="0"/>
        <w:spacing w:before="0" w:after="40" w:line="360" w:lineRule="auto"/>
        <w:ind w:firstLine="709"/>
        <w:jc w:val="both"/>
      </w:pPr>
      <w:r>
        <w:rPr>
          <w:rFonts w:ascii="Times New Roman" w:hAnsi="Times New Roman"/>
          <w:b w:val="0"/>
          <w:i w:val="0"/>
          <w:sz w:val="28"/>
        </w:rPr>
        <w:t>8) курсори: DECLARE cursor, OPEN, FETCH, CLOSE, DEALLOCATE;</w:t>
      </w:r>
    </w:p>
    <w:p>
      <w:pPr>
        <w:keepNext w:val="0"/>
        <w:spacing w:before="0" w:after="40" w:line="360" w:lineRule="auto"/>
        <w:ind w:firstLine="709"/>
        <w:jc w:val="both"/>
      </w:pPr>
      <w:r>
        <w:rPr>
          <w:rFonts w:ascii="Times New Roman" w:hAnsi="Times New Roman"/>
          <w:b w:val="0"/>
          <w:i w:val="0"/>
          <w:sz w:val="28"/>
        </w:rPr>
        <w:t>9) тимчасові таблиці (#temp, ##global) і табличні змінні (@table);</w:t>
      </w:r>
    </w:p>
    <w:p>
      <w:pPr>
        <w:keepNext w:val="0"/>
        <w:spacing w:before="0" w:after="40" w:line="360" w:lineRule="auto"/>
        <w:ind w:firstLine="709"/>
        <w:jc w:val="both"/>
      </w:pPr>
      <w:r>
        <w:rPr>
          <w:rFonts w:ascii="Times New Roman" w:hAnsi="Times New Roman"/>
          <w:b w:val="0"/>
          <w:i w:val="0"/>
          <w:sz w:val="28"/>
        </w:rPr>
        <w:t>10) агрегатні, рядкові, датові, математичні та системні функції.</w:t>
      </w:r>
    </w:p>
    <w:p>
      <w:pPr>
        <w:keepNext w:val="0"/>
        <w:spacing w:before="0" w:after="40" w:line="360" w:lineRule="auto"/>
        <w:ind w:firstLine="709"/>
        <w:jc w:val="both"/>
      </w:pPr>
      <w:r>
        <w:rPr>
          <w:rFonts w:ascii="Times New Roman" w:hAnsi="Times New Roman"/>
          <w:b w:val="0"/>
          <w:i w:val="0"/>
          <w:sz w:val="28"/>
        </w:rPr>
        <w:t>Приклад процедури, яка поєднує оголошення змінних, IF, RAISERROR і UPDATE:</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CREATE PROCEDURE ReturnBook</w:t>
        <w:br/>
        <w:t xml:space="preserve">    @loan INT,</w:t>
        <w:br/>
        <w:t xml:space="preserve">    @date DATE = NULL</w:t>
        <w:br/>
        <w:t>AS</w:t>
        <w:br/>
        <w:t>BEGIN</w:t>
        <w:br/>
        <w:t xml:space="preserve">    IF NOT EXISTS (SELECT 1 FROM BookLoan WHERE id_loan = @loan)</w:t>
        <w:br/>
        <w:t xml:space="preserve">    BEGIN</w:t>
        <w:br/>
        <w:t xml:space="preserve">        RAISERROR(N'Видачу не знайдено', 16, 1);</w:t>
        <w:br/>
        <w:t xml:space="preserve">        RETURN;</w:t>
        <w:br/>
        <w:t xml:space="preserve">    END;</w:t>
        <w:br/>
        <w:t xml:space="preserve">    IF @date IS NULL SET @date = CAST(GETDATE() AS DATE);</w:t>
        <w:br/>
        <w:t xml:space="preserve">    UPDATE BookLoan SET return_date = @date WHERE id_loan = @loan;</w:t>
        <w:br/>
        <w:t>END;</w:t>
        <w:br/>
        <w:t>GO</w:t>
      </w:r>
    </w:p>
    <w:p>
      <w:pPr>
        <w:keepNext w:val="0"/>
        <w:spacing w:before="0" w:after="40" w:line="360" w:lineRule="auto"/>
        <w:ind w:firstLine="709"/>
        <w:jc w:val="both"/>
      </w:pPr>
      <w:r>
        <w:rPr>
          <w:rFonts w:ascii="Times New Roman" w:hAnsi="Times New Roman"/>
          <w:b w:val="0"/>
          <w:i w:val="0"/>
          <w:sz w:val="28"/>
        </w:rPr>
        <w:t>Не можна всередині процедури створювати іншу процедуру, а також використовувати деякі команди, які вимагають окремого пакета (наприклад, CREATE VIEW, CREATE TRIGGER, CREATE PROCEDURE). Для них застосовують динамічний SQL або окремі пакети.</w:t>
      </w:r>
    </w:p>
    <w:p>
      <w:pPr>
        <w:keepNext/>
        <w:spacing w:before="0" w:after="40" w:line="360" w:lineRule="auto"/>
        <w:ind w:firstLine="709"/>
        <w:jc w:val="both"/>
      </w:pPr>
      <w:r>
        <w:rPr>
          <w:rFonts w:ascii="Times New Roman" w:hAnsi="Times New Roman"/>
          <w:b w:val="0"/>
          <w:i w:val="0"/>
          <w:sz w:val="28"/>
        </w:rPr>
        <w:t>6. Як оформляється пакетний файл процедури? Яке призначення завершальної команди пакета GO? Наведіть приклад.</w:t>
      </w:r>
    </w:p>
    <w:p>
      <w:pPr>
        <w:keepNext w:val="0"/>
        <w:spacing w:before="0" w:after="40" w:line="360" w:lineRule="auto"/>
        <w:ind w:firstLine="709"/>
        <w:jc w:val="both"/>
      </w:pPr>
      <w:r>
        <w:rPr>
          <w:rFonts w:ascii="Times New Roman" w:hAnsi="Times New Roman"/>
          <w:b w:val="0"/>
          <w:i w:val="0"/>
          <w:sz w:val="28"/>
        </w:rPr>
        <w:t>Пакет (batch) – це набір операторів, які клієнтська програма надсилає серверу й сервер виконує як одну логічну одиницю. Межа пакета позначається командою GO. Важливо пам’ятати, що GO – не оператор Transact-SQL, а роздільник пакетів, який розпізнають SSMS, sqlcmd та інші клієнтські інструменти; серверу він не передається.</w:t>
      </w:r>
    </w:p>
    <w:p>
      <w:pPr>
        <w:keepNext w:val="0"/>
        <w:spacing w:before="0" w:after="40" w:line="360" w:lineRule="auto"/>
        <w:ind w:firstLine="709"/>
        <w:jc w:val="both"/>
      </w:pPr>
      <w:r>
        <w:rPr>
          <w:rFonts w:ascii="Times New Roman" w:hAnsi="Times New Roman"/>
          <w:b w:val="0"/>
          <w:i w:val="0"/>
          <w:sz w:val="28"/>
        </w:rPr>
        <w:t>Команда CREATE PROCEDURE має бути першим (і єдиним) оператором свого пакета. Саме тому перед нею ставлять GO, а після тіла процедури – ще один GO, щоб відокремити створення від подальших викликів:</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USE Sales111;</w:t>
        <w:br/>
        <w:t>GO</w:t>
        <w:br/>
        <w:t/>
        <w:br/>
        <w:t>CREATE PROCEDURE IncreaseKyivBonus</w:t>
        <w:br/>
        <w:t xml:space="preserve">    @amount INT = 100</w:t>
        <w:br/>
        <w:t>AS</w:t>
        <w:br/>
        <w:t>BEGIN</w:t>
        <w:br/>
        <w:t xml:space="preserve">    UPDATE Customers</w:t>
        <w:br/>
        <w:t xml:space="preserve">    SET BONUS_CM = BONUS_CM + @amount</w:t>
        <w:br/>
        <w:t xml:space="preserve">    WHERE CITY_CM = N'Київ';</w:t>
        <w:br/>
        <w:t>END;</w:t>
        <w:br/>
        <w:t>GO</w:t>
        <w:br/>
        <w:t/>
        <w:br/>
        <w:t>EXEC IncreaseKyivBonus @amount = 100;</w:t>
        <w:br/>
        <w:t>GO</w:t>
      </w:r>
    </w:p>
    <w:p>
      <w:pPr>
        <w:keepNext w:val="0"/>
        <w:spacing w:before="0" w:after="40" w:line="360" w:lineRule="auto"/>
        <w:ind w:firstLine="709"/>
        <w:jc w:val="both"/>
      </w:pPr>
      <w:r>
        <w:rPr>
          <w:rFonts w:ascii="Times New Roman" w:hAnsi="Times New Roman"/>
          <w:b w:val="0"/>
          <w:i w:val="0"/>
          <w:sz w:val="28"/>
        </w:rPr>
        <w:t>GO може мати числовий аргумент – кількість повторень пакета (наприклад, GO 5 виконає пакет п’ять разів). Якщо в пакеті сталася синтаксична помилка, він не виконується повністю; змінні, оголошені в одному пакеті, не видні в іншому. Тому в скриптах процедур GO ставлять між логічно самостійними частинами.</w:t>
      </w:r>
    </w:p>
    <w:p>
      <w:pPr>
        <w:keepNext/>
        <w:spacing w:before="0" w:after="40" w:line="360" w:lineRule="auto"/>
        <w:ind w:firstLine="709"/>
        <w:jc w:val="both"/>
      </w:pPr>
      <w:r>
        <w:rPr>
          <w:rFonts w:ascii="Times New Roman" w:hAnsi="Times New Roman"/>
          <w:b w:val="0"/>
          <w:i w:val="0"/>
          <w:sz w:val="28"/>
        </w:rPr>
        <w:t>7. Опишіть використання конструкції IF… ELSE у збереженій процедурі. Наведіть приклад.</w:t>
      </w:r>
    </w:p>
    <w:p>
      <w:pPr>
        <w:keepNext w:val="0"/>
        <w:spacing w:before="0" w:after="40" w:line="360" w:lineRule="auto"/>
        <w:ind w:firstLine="709"/>
        <w:jc w:val="both"/>
      </w:pPr>
      <w:r>
        <w:rPr>
          <w:rFonts w:ascii="Times New Roman" w:hAnsi="Times New Roman"/>
          <w:b w:val="0"/>
          <w:i w:val="0"/>
          <w:sz w:val="28"/>
        </w:rPr>
        <w:t>Конструкція IF…ELSE дозволяє виконувати різні оператори залежно від умови. Синтаксис: IF умова оператор1 [ELSE оператор2]. Якщо потрібно виконати кілька операторів, їх об’єднують блоком BEGIN…END. Умова має бути логічним виразом, який повертає TRUE, FALSE або UNKNOWN; для перевірки наявності рядків використовують EXISTS, для NULL – IS NULL.</w:t>
      </w:r>
    </w:p>
    <w:p>
      <w:pPr>
        <w:keepNext w:val="0"/>
        <w:spacing w:before="0" w:after="40" w:line="360" w:lineRule="auto"/>
        <w:ind w:firstLine="709"/>
        <w:jc w:val="both"/>
      </w:pPr>
      <w:r>
        <w:rPr>
          <w:rFonts w:ascii="Times New Roman" w:hAnsi="Times New Roman"/>
          <w:b w:val="0"/>
          <w:i w:val="0"/>
          <w:sz w:val="28"/>
        </w:rPr>
        <w:t>Приклад із процедури ReturnBook: спочатку перевіряється, чи існує видача, потім – чи вона вже повернута, і лише після цього виконується UPDATE:</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IF NOT EXISTS (SELECT 1 FROM BookLoan WHERE id_loan = @loan)</w:t>
        <w:br/>
        <w:t>BEGIN</w:t>
        <w:br/>
        <w:t xml:space="preserve">    RAISERROR(N'Видачу не знайдено', 16, 1);</w:t>
        <w:br/>
        <w:t xml:space="preserve">    RETURN;</w:t>
        <w:br/>
        <w:t>END;</w:t>
        <w:br/>
        <w:t/>
        <w:br/>
        <w:t>IF EXISTS (SELECT 1 FROM BookLoan</w:t>
        <w:br/>
        <w:t xml:space="preserve">           WHERE id_loan = @loan AND return_date IS NOT NULL)</w:t>
        <w:br/>
        <w:t>BEGIN</w:t>
        <w:br/>
        <w:t xml:space="preserve">    RAISERROR(N'Книга вже повернута', 16, 1);</w:t>
        <w:br/>
        <w:t xml:space="preserve">    RETURN;</w:t>
        <w:br/>
        <w:t>END</w:t>
        <w:br/>
        <w:t>ELSE</w:t>
        <w:br/>
        <w:t>BEGIN</w:t>
        <w:br/>
        <w:t xml:space="preserve">    UPDATE BookLoan SET return_date = @date WHERE id_loan = @loan;</w:t>
        <w:br/>
        <w:t>END</w:t>
      </w:r>
    </w:p>
    <w:p>
      <w:pPr>
        <w:keepNext w:val="0"/>
        <w:spacing w:before="0" w:after="40" w:line="360" w:lineRule="auto"/>
        <w:ind w:firstLine="709"/>
        <w:jc w:val="both"/>
      </w:pPr>
      <w:r>
        <w:rPr>
          <w:rFonts w:ascii="Times New Roman" w:hAnsi="Times New Roman"/>
          <w:b w:val="0"/>
          <w:i w:val="0"/>
          <w:sz w:val="28"/>
        </w:rPr>
        <w:t>Конструкція IF…ELSE може бути вкладеною; для складних перевірок краще використовувати послідовні IF з RETURN, як у наведеному прикладі, – це робить код читабельнішим. Важливо: IF не є циклом і не підтримує конструкцію ELSE IF – замість неї пишуть вкладений IF або CASE.</w:t>
      </w:r>
    </w:p>
    <w:p>
      <w:pPr>
        <w:keepNext/>
        <w:spacing w:before="0" w:after="40" w:line="360" w:lineRule="auto"/>
        <w:ind w:firstLine="709"/>
        <w:jc w:val="both"/>
      </w:pPr>
      <w:r>
        <w:rPr>
          <w:rFonts w:ascii="Times New Roman" w:hAnsi="Times New Roman"/>
          <w:b w:val="0"/>
          <w:i w:val="0"/>
          <w:sz w:val="28"/>
        </w:rPr>
        <w:t>8. Опишіть використання конструкції BEGIN… END у збереженій процедурі. Наведіть приклад.</w:t>
      </w:r>
    </w:p>
    <w:p>
      <w:pPr>
        <w:keepNext w:val="0"/>
        <w:spacing w:before="0" w:after="40" w:line="360" w:lineRule="auto"/>
        <w:ind w:firstLine="709"/>
        <w:jc w:val="both"/>
      </w:pPr>
      <w:r>
        <w:rPr>
          <w:rFonts w:ascii="Times New Roman" w:hAnsi="Times New Roman"/>
          <w:b w:val="0"/>
          <w:i w:val="0"/>
          <w:sz w:val="28"/>
        </w:rPr>
        <w:t>BEGIN…END – це блок операторів, який сприймається як один складений оператор. Його використовують у тілі процедури, після IF…ELSE, у циклах WHILE, у блоках TRY…CATCH. Блоки можна вкладати один в один; вони не створюють транзакцію й не змінюють область видимості змінних.</w:t>
      </w:r>
    </w:p>
    <w:p>
      <w:pPr>
        <w:keepNext w:val="0"/>
        <w:spacing w:before="0" w:after="40" w:line="360" w:lineRule="auto"/>
        <w:ind w:firstLine="709"/>
        <w:jc w:val="both"/>
      </w:pPr>
      <w:r>
        <w:rPr>
          <w:rFonts w:ascii="Times New Roman" w:hAnsi="Times New Roman"/>
          <w:b w:val="0"/>
          <w:i w:val="0"/>
          <w:sz w:val="28"/>
        </w:rPr>
        <w:t>Приклад – тіло процедури AddBook, де блоки BEGIN…END застосовано і для тіла процедури, і для кожної гілки перевірки:</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CREATE PROCEDURE AddBook</w:t>
        <w:br/>
        <w:t xml:space="preserve">    @title NVARCHAR(100),</w:t>
        <w:br/>
        <w:t xml:space="preserve">    @author INT,</w:t>
        <w:br/>
        <w:t xml:space="preserve">    @publisher INT,</w:t>
        <w:br/>
        <w:t xml:space="preserve">    @year INT,</w:t>
        <w:br/>
        <w:t xml:space="preserve">    @price MONEY</w:t>
        <w:br/>
        <w:t>AS</w:t>
        <w:br/>
        <w:t>BEGIN</w:t>
        <w:br/>
        <w:t xml:space="preserve">    IF @price &lt;= 0</w:t>
        <w:br/>
        <w:t xml:space="preserve">    BEGIN</w:t>
        <w:br/>
        <w:t xml:space="preserve">        RAISERROR(N'Ціна книги повинна бути додатною', 16, 1);</w:t>
        <w:br/>
        <w:t xml:space="preserve">        RETURN;</w:t>
        <w:br/>
        <w:t xml:space="preserve">    END;</w:t>
        <w:br/>
        <w:t/>
        <w:br/>
        <w:t xml:space="preserve">    IF NOT EXISTS (SELECT 1 FROM Author WHERE id_author = @author)</w:t>
        <w:br/>
        <w:t xml:space="preserve">    BEGIN</w:t>
        <w:br/>
        <w:t xml:space="preserve">        RAISERROR(N'Автора не існує', 16, 1);</w:t>
        <w:br/>
        <w:t xml:space="preserve">        RETURN;</w:t>
        <w:br/>
        <w:t xml:space="preserve">    END;</w:t>
        <w:br/>
        <w:t/>
        <w:br/>
        <w:t xml:space="preserve">    INSERT INTO Book (title, id_author, id_publisher, year_pub, price)</w:t>
        <w:br/>
        <w:t xml:space="preserve">    VALUES (@title, @author, @publisher, @year, @price);</w:t>
        <w:br/>
        <w:t>END;</w:t>
        <w:br/>
        <w:t>GO</w:t>
      </w:r>
    </w:p>
    <w:p>
      <w:pPr>
        <w:keepNext w:val="0"/>
        <w:spacing w:before="0" w:after="40" w:line="360" w:lineRule="auto"/>
        <w:ind w:firstLine="709"/>
        <w:jc w:val="both"/>
      </w:pPr>
      <w:r>
        <w:rPr>
          <w:rFonts w:ascii="Times New Roman" w:hAnsi="Times New Roman"/>
          <w:b w:val="0"/>
          <w:i w:val="0"/>
          <w:sz w:val="28"/>
        </w:rPr>
        <w:t>Якщо після IF має виконуватися лише один оператор, BEGIN…END можна не писати, але для наочності й безпеки під час подальших змін блок ставлять завжди. Незакритий BEGIN – типова синтаксична помилка, тому блоки рекомендується форматувати з відступами.</w:t>
      </w:r>
    </w:p>
    <w:p>
      <w:pPr>
        <w:keepNext/>
        <w:spacing w:before="0" w:after="40" w:line="360" w:lineRule="auto"/>
        <w:ind w:firstLine="709"/>
        <w:jc w:val="both"/>
      </w:pPr>
      <w:r>
        <w:rPr>
          <w:rFonts w:ascii="Times New Roman" w:hAnsi="Times New Roman"/>
          <w:b w:val="0"/>
          <w:i w:val="0"/>
          <w:sz w:val="28"/>
        </w:rPr>
        <w:t>9. Опишіть використання операторів WHILE, BREAK, CONTINUE. Наведіть приклади.</w:t>
      </w:r>
    </w:p>
    <w:p>
      <w:pPr>
        <w:keepNext w:val="0"/>
        <w:spacing w:before="0" w:after="40" w:line="360" w:lineRule="auto"/>
        <w:ind w:firstLine="709"/>
        <w:jc w:val="both"/>
      </w:pPr>
      <w:r>
        <w:rPr>
          <w:rFonts w:ascii="Times New Roman" w:hAnsi="Times New Roman"/>
          <w:b w:val="0"/>
          <w:i w:val="0"/>
          <w:sz w:val="28"/>
        </w:rPr>
        <w:t>WHILE організовує цикл: WHILE умова оператор або блок BEGIN…END. Тіло циклу виконується, поки умова істинна. BREAK достроково перериває цикл, CONTINUE переходить до наступної ітерації, пропускаючи решту операторів тіла. Для уникнення нескінченного циклу змінна умови має змінюватися всередині тіла.</w:t>
      </w:r>
    </w:p>
    <w:p>
      <w:pPr>
        <w:keepNext w:val="0"/>
        <w:spacing w:before="0" w:after="40" w:line="360" w:lineRule="auto"/>
        <w:ind w:firstLine="709"/>
        <w:jc w:val="both"/>
      </w:pPr>
      <w:r>
        <w:rPr>
          <w:rFonts w:ascii="Times New Roman" w:hAnsi="Times New Roman"/>
          <w:b w:val="0"/>
          <w:i w:val="0"/>
          <w:sz w:val="28"/>
        </w:rPr>
        <w:t>Приклад обчислення суми чисел від 1 до 10:</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DECLARE @i INT = 1, @sum INT = 0;</w:t>
        <w:br/>
        <w:t>WHILE @i &lt;= 10</w:t>
        <w:br/>
        <w:t>BEGIN</w:t>
        <w:br/>
        <w:t xml:space="preserve">    SET @sum = @sum + @i;</w:t>
        <w:br/>
        <w:t xml:space="preserve">    SET @i = @i + 1;</w:t>
        <w:br/>
        <w:t>END;</w:t>
        <w:br/>
        <w:t>SELECT @sum AS Сума;</w:t>
      </w:r>
    </w:p>
    <w:p>
      <w:pPr>
        <w:keepNext w:val="0"/>
        <w:spacing w:before="0" w:after="40" w:line="360" w:lineRule="auto"/>
        <w:ind w:firstLine="709"/>
        <w:jc w:val="both"/>
      </w:pPr>
      <w:r>
        <w:rPr>
          <w:rFonts w:ascii="Times New Roman" w:hAnsi="Times New Roman"/>
          <w:b w:val="0"/>
          <w:i w:val="0"/>
          <w:sz w:val="28"/>
        </w:rPr>
        <w:t>Приклад із BREAK і CONTINUE – обробляються лише парні числа, а після 8 цикл переривається:</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DECLARE @i INT = 0;</w:t>
        <w:br/>
        <w:t>WHILE @i &lt; 20</w:t>
        <w:br/>
        <w:t>BEGIN</w:t>
        <w:br/>
        <w:t xml:space="preserve">    SET @i = @i + 1;</w:t>
        <w:br/>
        <w:t xml:space="preserve">    IF @i % 2 = 1 CONTINUE;</w:t>
        <w:br/>
        <w:t xml:space="preserve">    IF @i &gt; 8 BREAK;</w:t>
        <w:br/>
        <w:t xml:space="preserve">    PRINT @i;</w:t>
        <w:br/>
        <w:t>END;</w:t>
      </w:r>
    </w:p>
    <w:p>
      <w:pPr>
        <w:keepNext w:val="0"/>
        <w:spacing w:before="0" w:after="40" w:line="360" w:lineRule="auto"/>
        <w:ind w:firstLine="709"/>
        <w:jc w:val="both"/>
      </w:pPr>
      <w:r>
        <w:rPr>
          <w:rFonts w:ascii="Times New Roman" w:hAnsi="Times New Roman"/>
          <w:b w:val="0"/>
          <w:i w:val="0"/>
          <w:sz w:val="28"/>
        </w:rPr>
        <w:t>У збережених процедурах WHILE часто застосовують для посторінкової обробки даних, наприклад для видалення великої кількості рядків невеликими порціями, щоб не блокувати таблицю надовго. Для обробки рядків також використовують курсори, але вони повільніші за множинні оператори.</w:t>
      </w:r>
    </w:p>
    <w:p>
      <w:pPr>
        <w:keepNext/>
        <w:spacing w:before="0" w:after="40" w:line="360" w:lineRule="auto"/>
        <w:ind w:firstLine="709"/>
        <w:jc w:val="both"/>
      </w:pPr>
      <w:r>
        <w:rPr>
          <w:rFonts w:ascii="Times New Roman" w:hAnsi="Times New Roman"/>
          <w:b w:val="0"/>
          <w:i w:val="0"/>
          <w:sz w:val="28"/>
        </w:rPr>
        <w:t>10. Опишіть порядок визначення і використання змінних у збереженій процедурі. Які бувають типи змінних? Наведіть приклади.</w:t>
      </w:r>
    </w:p>
    <w:p>
      <w:pPr>
        <w:keepNext w:val="0"/>
        <w:spacing w:before="0" w:after="40" w:line="360" w:lineRule="auto"/>
        <w:ind w:firstLine="709"/>
        <w:jc w:val="both"/>
      </w:pPr>
      <w:r>
        <w:rPr>
          <w:rFonts w:ascii="Times New Roman" w:hAnsi="Times New Roman"/>
          <w:b w:val="0"/>
          <w:i w:val="0"/>
          <w:sz w:val="28"/>
        </w:rPr>
        <w:t>Локальні змінні оголошують командою DECLARE @ім’я тип_даних [= початкове_значення];. Значення присвоюють командою SET @x = вираз; або SELECT @x = стовпець FROM ...;. Змінні існують від моменту оголошення до кінця пакета або процедури; їхні імена починаються з @.</w:t>
      </w:r>
    </w:p>
    <w:p>
      <w:pPr>
        <w:keepNext w:val="0"/>
        <w:spacing w:before="0" w:after="40" w:line="360" w:lineRule="auto"/>
        <w:ind w:firstLine="709"/>
        <w:jc w:val="both"/>
      </w:pPr>
      <w:r>
        <w:rPr>
          <w:rFonts w:ascii="Times New Roman" w:hAnsi="Times New Roman"/>
          <w:b w:val="0"/>
          <w:i w:val="0"/>
          <w:sz w:val="28"/>
        </w:rPr>
        <w:t>Типи змінних:</w:t>
      </w:r>
    </w:p>
    <w:p>
      <w:pPr>
        <w:keepNext w:val="0"/>
        <w:spacing w:before="0" w:after="40" w:line="360" w:lineRule="auto"/>
        <w:ind w:firstLine="709"/>
        <w:jc w:val="both"/>
      </w:pPr>
      <w:r>
        <w:rPr>
          <w:rFonts w:ascii="Times New Roman" w:hAnsi="Times New Roman"/>
          <w:b w:val="0"/>
          <w:i w:val="0"/>
          <w:sz w:val="28"/>
        </w:rPr>
        <w:t>1) локальні змінні (@x) – оголошуються користувачем;</w:t>
      </w:r>
    </w:p>
    <w:p>
      <w:pPr>
        <w:keepNext w:val="0"/>
        <w:spacing w:before="0" w:after="40" w:line="360" w:lineRule="auto"/>
        <w:ind w:firstLine="709"/>
        <w:jc w:val="both"/>
      </w:pPr>
      <w:r>
        <w:rPr>
          <w:rFonts w:ascii="Times New Roman" w:hAnsi="Times New Roman"/>
          <w:b w:val="0"/>
          <w:i w:val="0"/>
          <w:sz w:val="28"/>
        </w:rPr>
        <w:t>2) параметри процедури – вхідні та вихідні (OUTPUT);</w:t>
      </w:r>
    </w:p>
    <w:p>
      <w:pPr>
        <w:keepNext w:val="0"/>
        <w:spacing w:before="0" w:after="40" w:line="360" w:lineRule="auto"/>
        <w:ind w:firstLine="709"/>
        <w:jc w:val="both"/>
      </w:pPr>
      <w:r>
        <w:rPr>
          <w:rFonts w:ascii="Times New Roman" w:hAnsi="Times New Roman"/>
          <w:b w:val="0"/>
          <w:i w:val="0"/>
          <w:sz w:val="28"/>
        </w:rPr>
        <w:t>3) табличні змінні (@t TABLE (...)) – зберігають набір рядків у пам’яті;</w:t>
      </w:r>
    </w:p>
    <w:p>
      <w:pPr>
        <w:keepNext w:val="0"/>
        <w:spacing w:before="0" w:after="40" w:line="360" w:lineRule="auto"/>
        <w:ind w:firstLine="709"/>
        <w:jc w:val="both"/>
      </w:pPr>
      <w:r>
        <w:rPr>
          <w:rFonts w:ascii="Times New Roman" w:hAnsi="Times New Roman"/>
          <w:b w:val="0"/>
          <w:i w:val="0"/>
          <w:sz w:val="28"/>
        </w:rPr>
        <w:t>4) глобальні системні змінні (@@ROWCOUNT, @@ERROR, @@IDENTITY, @@VERSION) – обчислюються сервером, доступні лише для читання.</w:t>
      </w:r>
    </w:p>
    <w:p>
      <w:pPr>
        <w:keepNext w:val="0"/>
        <w:spacing w:before="0" w:after="40" w:line="360" w:lineRule="auto"/>
        <w:ind w:firstLine="709"/>
        <w:jc w:val="both"/>
      </w:pPr>
      <w:r>
        <w:rPr>
          <w:rFonts w:ascii="Times New Roman" w:hAnsi="Times New Roman"/>
          <w:b w:val="0"/>
          <w:i w:val="0"/>
          <w:sz w:val="28"/>
        </w:rPr>
        <w:t>Приклад оголошення, присвоєння та використання змінних у процедурі:</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DECLARE @total INT, @returned INT, @avg MONEY;</w:t>
        <w:br/>
        <w:t/>
        <w:br/>
        <w:t>SELECT @total = COUNT(*),</w:t>
        <w:br/>
        <w:t xml:space="preserve">       @returned = SUM(CASE WHEN return_date IS NOT NULL THEN 1 ELSE 0 END)</w:t>
        <w:br/>
        <w:t>FROM BookLoan</w:t>
        <w:br/>
        <w:t>WHERE id_reader = 1;</w:t>
        <w:br/>
        <w:t/>
        <w:br/>
        <w:t>SELECT @avg = AVG(price) FROM Book;</w:t>
        <w:br/>
        <w:t>SELECT @total AS Усього, @returned AS Повернуто, @avg AS Середня_ціна;</w:t>
      </w:r>
    </w:p>
    <w:p>
      <w:pPr>
        <w:keepNext w:val="0"/>
        <w:spacing w:before="0" w:after="40" w:line="360" w:lineRule="auto"/>
        <w:ind w:firstLine="709"/>
        <w:jc w:val="both"/>
      </w:pPr>
      <w:r>
        <w:rPr>
          <w:rFonts w:ascii="Times New Roman" w:hAnsi="Times New Roman"/>
          <w:b w:val="0"/>
          <w:i w:val="0"/>
          <w:sz w:val="28"/>
        </w:rPr>
        <w:t>Особливості: змінна може мати значення NULL; якщо SELECT не повернув рядків, змінна зберігає попереднє значення (а не NULL), тому перед присвоєнням іноді виконують SET @x = NULL. Оголошувати змінну з тим самим іменем двічі в одному пакеті не можна. Вихідні параметри процедури – це теж змінні, значення яких повертається викликачу.</w:t>
      </w:r>
    </w:p>
    <w:p>
      <w:pPr>
        <w:keepNext/>
        <w:spacing w:before="0" w:after="40" w:line="360" w:lineRule="auto"/>
        <w:ind w:firstLine="709"/>
        <w:jc w:val="both"/>
      </w:pPr>
      <w:r>
        <w:rPr>
          <w:rFonts w:ascii="Times New Roman" w:hAnsi="Times New Roman"/>
          <w:b w:val="0"/>
          <w:i w:val="0"/>
          <w:sz w:val="28"/>
        </w:rPr>
        <w:t>11. Опишіть використання оператора PRINT. Наведіть приклад.</w:t>
      </w:r>
    </w:p>
    <w:p>
      <w:pPr>
        <w:keepNext w:val="0"/>
        <w:spacing w:before="0" w:after="40" w:line="360" w:lineRule="auto"/>
        <w:ind w:firstLine="709"/>
        <w:jc w:val="both"/>
      </w:pPr>
      <w:r>
        <w:rPr>
          <w:rFonts w:ascii="Times New Roman" w:hAnsi="Times New Roman"/>
          <w:b w:val="0"/>
          <w:i w:val="0"/>
          <w:sz w:val="28"/>
        </w:rPr>
        <w:t>PRINT надсилає клієнту визначене користувачем повідомлення (до 4000 символів Unicode). Це не результуючий набір: повідомлення з’являється на вкладці Messages у SSMS або в потоці повідомлень клієнта. PRINT зручно використовувати для налагодження та інформування про хід виконання, але не для передачі даних застосунку.</w:t>
      </w:r>
    </w:p>
    <w:p>
      <w:pPr>
        <w:keepNext w:val="0"/>
        <w:spacing w:before="0" w:after="40" w:line="360" w:lineRule="auto"/>
        <w:ind w:firstLine="709"/>
        <w:jc w:val="both"/>
      </w:pPr>
      <w:r>
        <w:rPr>
          <w:rFonts w:ascii="Times New Roman" w:hAnsi="Times New Roman"/>
          <w:b w:val="0"/>
          <w:i w:val="0"/>
          <w:sz w:val="28"/>
        </w:rPr>
        <w:t>Приклад:</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DECLARE @cnt INT = (SELECT COUNT(*) FROM Book);</w:t>
        <w:br/>
        <w:t>PRINT N'Кількість книг у базі: ' + CAST(@cnt AS NVARCHAR(10));</w:t>
        <w:br/>
        <w:t/>
        <w:br/>
        <w:t>IF @cnt = 0</w:t>
        <w:br/>
        <w:t xml:space="preserve">    PRINT N'База порожня.';</w:t>
        <w:br/>
        <w:t>ELSE</w:t>
        <w:br/>
        <w:t xml:space="preserve">    PRINT N'Дані наявні.';</w:t>
      </w:r>
    </w:p>
    <w:p>
      <w:pPr>
        <w:keepNext w:val="0"/>
        <w:spacing w:before="0" w:after="40" w:line="360" w:lineRule="auto"/>
        <w:ind w:firstLine="709"/>
        <w:jc w:val="both"/>
      </w:pPr>
      <w:r>
        <w:rPr>
          <w:rFonts w:ascii="Times New Roman" w:hAnsi="Times New Roman"/>
          <w:b w:val="0"/>
          <w:i w:val="0"/>
          <w:sz w:val="28"/>
        </w:rPr>
        <w:t>Для формування рядка використовують конкатенацію + і функції CAST або CONVERT, оскільки PRINT приймає лише символьний вираз. Для повідомлень про помилки з встановленням прапора помилки застосовують RAISERROR або THROW, а не PRINT.</w:t>
      </w:r>
    </w:p>
    <w:p>
      <w:pPr>
        <w:keepNext/>
        <w:spacing w:before="0" w:after="40" w:line="360" w:lineRule="auto"/>
        <w:ind w:firstLine="709"/>
        <w:jc w:val="both"/>
      </w:pPr>
      <w:r>
        <w:rPr>
          <w:rFonts w:ascii="Times New Roman" w:hAnsi="Times New Roman"/>
          <w:b w:val="0"/>
          <w:i w:val="0"/>
          <w:sz w:val="28"/>
        </w:rPr>
        <w:t>12. Опишіть особливості використання глобальних змінних. Наведіть приклад.</w:t>
      </w:r>
    </w:p>
    <w:p>
      <w:pPr>
        <w:keepNext w:val="0"/>
        <w:spacing w:before="0" w:after="40" w:line="360" w:lineRule="auto"/>
        <w:ind w:firstLine="709"/>
        <w:jc w:val="both"/>
      </w:pPr>
      <w:r>
        <w:rPr>
          <w:rFonts w:ascii="Times New Roman" w:hAnsi="Times New Roman"/>
          <w:b w:val="0"/>
          <w:i w:val="0"/>
          <w:sz w:val="28"/>
        </w:rPr>
        <w:t>Глобальні (системні) змінні – це спеціальні змінні, які обчислює сам сервер; вони починаються з @@ і доступні лише для читання. Їх не оголошують командою DECLARE. Найуживаніші:</w:t>
      </w:r>
    </w:p>
    <w:p>
      <w:pPr>
        <w:keepNext w:val="0"/>
        <w:spacing w:before="0" w:after="40" w:line="360" w:lineRule="auto"/>
        <w:ind w:firstLine="709"/>
        <w:jc w:val="both"/>
      </w:pPr>
      <w:r>
        <w:rPr>
          <w:rFonts w:ascii="Times New Roman" w:hAnsi="Times New Roman"/>
          <w:b w:val="0"/>
          <w:i w:val="0"/>
          <w:sz w:val="28"/>
        </w:rPr>
        <w:t>1) @@ROWCOUNT – кількість рядків, оброблених останнім оператором;</w:t>
      </w:r>
    </w:p>
    <w:p>
      <w:pPr>
        <w:keepNext w:val="0"/>
        <w:spacing w:before="0" w:after="40" w:line="360" w:lineRule="auto"/>
        <w:ind w:firstLine="709"/>
        <w:jc w:val="both"/>
      </w:pPr>
      <w:r>
        <w:rPr>
          <w:rFonts w:ascii="Times New Roman" w:hAnsi="Times New Roman"/>
          <w:b w:val="0"/>
          <w:i w:val="0"/>
          <w:sz w:val="28"/>
        </w:rPr>
        <w:t>2) @@ERROR – код помилки останнього оператора (0, якщо помилки не було);</w:t>
      </w:r>
    </w:p>
    <w:p>
      <w:pPr>
        <w:keepNext w:val="0"/>
        <w:spacing w:before="0" w:after="40" w:line="360" w:lineRule="auto"/>
        <w:ind w:firstLine="709"/>
        <w:jc w:val="both"/>
      </w:pPr>
      <w:r>
        <w:rPr>
          <w:rFonts w:ascii="Times New Roman" w:hAnsi="Times New Roman"/>
          <w:b w:val="0"/>
          <w:i w:val="0"/>
          <w:sz w:val="28"/>
        </w:rPr>
        <w:t>3) @@IDENTITY – останнє значення ідентифікатора, згенероване в поточному з’єднанні;</w:t>
      </w:r>
    </w:p>
    <w:p>
      <w:pPr>
        <w:keepNext w:val="0"/>
        <w:spacing w:before="0" w:after="40" w:line="360" w:lineRule="auto"/>
        <w:ind w:firstLine="709"/>
        <w:jc w:val="both"/>
      </w:pPr>
      <w:r>
        <w:rPr>
          <w:rFonts w:ascii="Times New Roman" w:hAnsi="Times New Roman"/>
          <w:b w:val="0"/>
          <w:i w:val="0"/>
          <w:sz w:val="28"/>
        </w:rPr>
        <w:t>4) @@TRANCOUNT – кількість активних транзакцій;</w:t>
      </w:r>
    </w:p>
    <w:p>
      <w:pPr>
        <w:keepNext w:val="0"/>
        <w:spacing w:before="0" w:after="40" w:line="360" w:lineRule="auto"/>
        <w:ind w:firstLine="709"/>
        <w:jc w:val="both"/>
      </w:pPr>
      <w:r>
        <w:rPr>
          <w:rFonts w:ascii="Times New Roman" w:hAnsi="Times New Roman"/>
          <w:b w:val="0"/>
          <w:i w:val="0"/>
          <w:sz w:val="28"/>
        </w:rPr>
        <w:t>5) @@SERVERNAME, @@VERSION, @@SPID – ім’я сервера, версія, ідентифікатор процесу.</w:t>
      </w:r>
    </w:p>
    <w:p>
      <w:pPr>
        <w:keepNext w:val="0"/>
        <w:spacing w:before="0" w:after="40" w:line="360" w:lineRule="auto"/>
        <w:ind w:firstLine="709"/>
        <w:jc w:val="both"/>
      </w:pPr>
      <w:r>
        <w:rPr>
          <w:rFonts w:ascii="Times New Roman" w:hAnsi="Times New Roman"/>
          <w:b w:val="0"/>
          <w:i w:val="0"/>
          <w:sz w:val="28"/>
        </w:rPr>
        <w:t>Приклад:</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UPDATE Customers SET BONUS_CM = BONUS_CM + 10 WHERE CITY_CM = N'Київ';</w:t>
        <w:br/>
        <w:t>SELECT @@ROWCOUNT AS Оброблено_рядків, @@ERROR AS Код_помилки;</w:t>
        <w:br/>
        <w:t/>
        <w:br/>
        <w:t>SELECT @@SERVERNAME AS Сервер, @@VERSION AS Версія;</w:t>
      </w:r>
    </w:p>
    <w:p>
      <w:pPr>
        <w:keepNext w:val="0"/>
        <w:spacing w:before="0" w:after="40" w:line="360" w:lineRule="auto"/>
        <w:ind w:firstLine="709"/>
        <w:jc w:val="both"/>
      </w:pPr>
      <w:r>
        <w:rPr>
          <w:rFonts w:ascii="Times New Roman" w:hAnsi="Times New Roman"/>
          <w:b w:val="0"/>
          <w:i w:val="0"/>
          <w:sz w:val="28"/>
        </w:rPr>
        <w:t>Особливість: @@ERROR і @@ROWCOUNT змінюються після кожного оператора, тому їх потрібно зберігати в локальну змінну відразу після перевірюваної команди. У сучасному коді замість @@ERROR частіше використовують TRY…CATCH і функції ERROR_NUMBER(), ERROR_MESSAGE(), ERROR_LINE().</w:t>
      </w:r>
    </w:p>
    <w:p>
      <w:pPr>
        <w:keepNext/>
        <w:spacing w:before="0" w:after="40" w:line="360" w:lineRule="auto"/>
        <w:ind w:firstLine="709"/>
        <w:jc w:val="both"/>
      </w:pPr>
      <w:r>
        <w:rPr>
          <w:rFonts w:ascii="Times New Roman" w:hAnsi="Times New Roman"/>
          <w:b w:val="0"/>
          <w:i w:val="0"/>
          <w:sz w:val="28"/>
        </w:rPr>
        <w:t>13. Опишіть використання операторів GOTO, RETURN. Наведіть приклади.</w:t>
      </w:r>
    </w:p>
    <w:p>
      <w:pPr>
        <w:keepNext w:val="0"/>
        <w:spacing w:before="0" w:after="40" w:line="360" w:lineRule="auto"/>
        <w:ind w:firstLine="709"/>
        <w:jc w:val="both"/>
      </w:pPr>
      <w:r>
        <w:rPr>
          <w:rFonts w:ascii="Times New Roman" w:hAnsi="Times New Roman"/>
          <w:b w:val="0"/>
          <w:i w:val="0"/>
          <w:sz w:val="28"/>
        </w:rPr>
        <w:t>GOTO виконує безумовний перехід до мітки в межах пакета або процедури. Мітка – це ідентифікатор, після якого стоїть двокрапка. GOTO застосовують для виходу з кількох вкладених циклів або для переходу до блоку обробки помилки; у структурованому коді його використовують рідко, оскільки він ускладнює читання.</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DECLARE @i INT = 1;</w:t>
        <w:br/>
        <w:t>WHILE @i &lt;= 10</w:t>
        <w:br/>
        <w:t>BEGIN</w:t>
        <w:br/>
        <w:t xml:space="preserve">    IF @i = 5 GOTO finish;</w:t>
        <w:br/>
        <w:t xml:space="preserve">    SET @i = @i + 1;</w:t>
        <w:br/>
        <w:t>END</w:t>
        <w:br/>
        <w:t>finish:</w:t>
        <w:br/>
        <w:t>PRINT N'Цикл перервано на значенні ' + CAST(@i AS NVARCHAR(3));</w:t>
      </w:r>
    </w:p>
    <w:p>
      <w:pPr>
        <w:keepNext w:val="0"/>
        <w:spacing w:before="0" w:after="40" w:line="360" w:lineRule="auto"/>
        <w:ind w:firstLine="709"/>
        <w:jc w:val="both"/>
      </w:pPr>
      <w:r>
        <w:rPr>
          <w:rFonts w:ascii="Times New Roman" w:hAnsi="Times New Roman"/>
          <w:b w:val="0"/>
          <w:i w:val="0"/>
          <w:sz w:val="28"/>
        </w:rPr>
        <w:t>RETURN негайно завершує виконання процедури (або пакета) і може повернути ціле значення – код завершення. Код 0 зазвичай означає успіх, ненульове значення – помилку. RETURN не є оператором Transact-SQL для виходу з циклу: для цього призначений BREAK.</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CREATE PROCEDURE CheckPrice</w:t>
        <w:br/>
        <w:t xml:space="preserve">    @price MONEY</w:t>
        <w:br/>
        <w:t>AS</w:t>
        <w:br/>
        <w:t>BEGIN</w:t>
        <w:br/>
        <w:t xml:space="preserve">    IF @price &lt;= 0</w:t>
        <w:br/>
        <w:t xml:space="preserve">    BEGIN</w:t>
        <w:br/>
        <w:t xml:space="preserve">        PRINT N'Некоректна ціна';</w:t>
        <w:br/>
        <w:t xml:space="preserve">        RETURN 1;</w:t>
        <w:br/>
        <w:t xml:space="preserve">    END;</w:t>
        <w:br/>
        <w:t xml:space="preserve">    PRINT N'Ціна коректна';</w:t>
        <w:br/>
        <w:t xml:space="preserve">    RETURN 0;</w:t>
        <w:br/>
        <w:t>END;</w:t>
        <w:br/>
        <w:t>GO</w:t>
        <w:br/>
        <w:t/>
        <w:br/>
        <w:t>DECLARE @rc INT;</w:t>
        <w:br/>
        <w:t>EXEC @rc = CheckPrice @price = 300;</w:t>
        <w:br/>
        <w:t>SELECT @rc AS Код_завершення;</w:t>
      </w:r>
    </w:p>
    <w:p>
      <w:pPr>
        <w:keepNext w:val="0"/>
        <w:spacing w:before="0" w:after="40" w:line="360" w:lineRule="auto"/>
        <w:ind w:firstLine="709"/>
        <w:jc w:val="both"/>
      </w:pPr>
      <w:r>
        <w:rPr>
          <w:rFonts w:ascii="Times New Roman" w:hAnsi="Times New Roman"/>
          <w:b w:val="0"/>
          <w:i w:val="0"/>
          <w:sz w:val="28"/>
        </w:rPr>
        <w:t>У процедурах RETURN без аргументу використовують для дострокового виходу після перевірки умов, як у процедурах цієї роботи після RAISERROR.</w:t>
      </w:r>
    </w:p>
    <w:p>
      <w:pPr>
        <w:keepNext/>
        <w:spacing w:before="0" w:after="40" w:line="360" w:lineRule="auto"/>
        <w:ind w:firstLine="709"/>
        <w:jc w:val="both"/>
      </w:pPr>
      <w:r>
        <w:rPr>
          <w:rFonts w:ascii="Times New Roman" w:hAnsi="Times New Roman"/>
          <w:b w:val="0"/>
          <w:i w:val="0"/>
          <w:sz w:val="28"/>
        </w:rPr>
        <w:t>14. Опишіть використання оператора RAISERROR. Наведіть приклад. Як із збереженої процедури можна повернути визначене користувачем повідомлення про помилку і встановити прапор помилки? Наведіть приклад.</w:t>
      </w:r>
    </w:p>
    <w:p>
      <w:pPr>
        <w:keepNext w:val="0"/>
        <w:spacing w:before="0" w:after="40" w:line="360" w:lineRule="auto"/>
        <w:ind w:firstLine="709"/>
        <w:jc w:val="both"/>
      </w:pPr>
      <w:r>
        <w:rPr>
          <w:rFonts w:ascii="Times New Roman" w:hAnsi="Times New Roman"/>
          <w:b w:val="0"/>
          <w:i w:val="0"/>
          <w:sz w:val="28"/>
        </w:rPr>
        <w:t>RAISERROR формує повідомлення про помилку й повертає його клієнту. Синтаксис: RAISERROR(msg, severity, state) [WITH NOWAIT]. Параметр msg – текст (до 2047 символів) або номер повідомлення; severity – рівень серйозності від 0 до 25; state – число від 1 до 127, яке допомагає локалізувати місце помилки. Повідомлення з рівнем 11–16 вважаються помилками користувача: вони встановлюють прапор помилки, і клієнт отримує виняток. Рівень 17–19 – критичні помилки, 20–25 – фатальні (з’єднання розривається).</w:t>
      </w:r>
    </w:p>
    <w:p>
      <w:pPr>
        <w:keepNext w:val="0"/>
        <w:spacing w:before="0" w:after="40" w:line="360" w:lineRule="auto"/>
        <w:ind w:firstLine="709"/>
        <w:jc w:val="both"/>
      </w:pPr>
      <w:r>
        <w:rPr>
          <w:rFonts w:ascii="Times New Roman" w:hAnsi="Times New Roman"/>
          <w:b w:val="0"/>
          <w:i w:val="0"/>
          <w:sz w:val="28"/>
        </w:rPr>
        <w:t>Щоб повернути власне повідомлення, використовують текст із рівнем 16 або власний номер від 50000 і більше (його попередньо додають через sp_addmessage). Приклад із цієї роботи:</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IF @price &lt;= 0</w:t>
        <w:br/>
        <w:t>BEGIN</w:t>
        <w:br/>
        <w:t xml:space="preserve">    RAISERROR(N'Ціна книги повинна бути додатною', 16, 1);</w:t>
        <w:br/>
        <w:t xml:space="preserve">    RETURN;</w:t>
        <w:br/>
        <w:t>END;</w:t>
      </w:r>
    </w:p>
    <w:p>
      <w:pPr>
        <w:keepNext w:val="0"/>
        <w:spacing w:before="0" w:after="40" w:line="360" w:lineRule="auto"/>
        <w:ind w:firstLine="709"/>
        <w:jc w:val="both"/>
      </w:pPr>
      <w:r>
        <w:rPr>
          <w:rFonts w:ascii="Times New Roman" w:hAnsi="Times New Roman"/>
          <w:b w:val="0"/>
          <w:i w:val="0"/>
          <w:sz w:val="28"/>
        </w:rPr>
        <w:t>Після виконання такого фрагмента клієнт отримує повідомлення рівня 16, прапор помилки встановлюється, а наступні оператори процедури не виконуються (завдяки RETURN). Перевірити код останньої помилки можна через @@ERROR або в блоці CATCH:</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BEGIN TRY</w:t>
        <w:br/>
        <w:t xml:space="preserve">    RAISERROR(N'Помилка перевірки даних', 16, 1);</w:t>
        <w:br/>
        <w:t>END TRY</w:t>
        <w:br/>
        <w:t>BEGIN CATCH</w:t>
        <w:br/>
        <w:t xml:space="preserve">    SELECT ERROR_NUMBER() AS Код,</w:t>
        <w:br/>
        <w:t xml:space="preserve">           ERROR_MESSAGE() AS Повідомлення,</w:t>
        <w:br/>
        <w:t xml:space="preserve">           ERROR_LINE() AS Рядок;</w:t>
        <w:br/>
        <w:t>END CATCH;</w:t>
      </w:r>
    </w:p>
    <w:p>
      <w:pPr>
        <w:keepNext w:val="0"/>
        <w:spacing w:before="0" w:after="40" w:line="360" w:lineRule="auto"/>
        <w:ind w:firstLine="709"/>
        <w:jc w:val="both"/>
      </w:pPr>
      <w:r>
        <w:rPr>
          <w:rFonts w:ascii="Times New Roman" w:hAnsi="Times New Roman"/>
          <w:b w:val="0"/>
          <w:i w:val="0"/>
          <w:sz w:val="28"/>
        </w:rPr>
        <w:t>У нових версіях SQL Server замість RAISERROR часто використовують THROW, який автоматично встановлює прапор помилки й підтримує повторне генерування помилки в CATCH. RAISERROR залишається зручним для дружніх повідомлень українською мовою.</w:t>
      </w:r>
    </w:p>
    <w:p>
      <w:pPr>
        <w:keepNext/>
        <w:spacing w:before="0" w:after="40" w:line="360" w:lineRule="auto"/>
        <w:ind w:firstLine="709"/>
        <w:jc w:val="both"/>
      </w:pPr>
      <w:r>
        <w:rPr>
          <w:rFonts w:ascii="Times New Roman" w:hAnsi="Times New Roman"/>
          <w:b w:val="0"/>
          <w:i w:val="0"/>
          <w:sz w:val="28"/>
        </w:rPr>
        <w:t>15. Опишіть використання оператора WAITFOR. Наведіть приклад.</w:t>
      </w:r>
    </w:p>
    <w:p>
      <w:pPr>
        <w:keepNext w:val="0"/>
        <w:spacing w:before="0" w:after="40" w:line="360" w:lineRule="auto"/>
        <w:ind w:firstLine="709"/>
        <w:jc w:val="both"/>
      </w:pPr>
      <w:r>
        <w:rPr>
          <w:rFonts w:ascii="Times New Roman" w:hAnsi="Times New Roman"/>
          <w:b w:val="0"/>
          <w:i w:val="0"/>
          <w:sz w:val="28"/>
        </w:rPr>
        <w:t>WAITFOR зупиняє виконання пакета або процедури на заданий час або до настання вказаного моменту. Синтаксис: WAITFOR DELAY 'hh:mm:ss' – затримка на вказаний інтервал; WAITFOR TIME 'hh:mm:ss' – очікування до вказаного часу доби. Існує також WAITFOR (RECEIVE ...) для роботи з чергами Service Broker.</w:t>
      </w:r>
    </w:p>
    <w:p>
      <w:pPr>
        <w:keepNext w:val="0"/>
        <w:spacing w:before="0" w:after="40" w:line="360" w:lineRule="auto"/>
        <w:ind w:firstLine="709"/>
        <w:jc w:val="both"/>
      </w:pPr>
      <w:r>
        <w:rPr>
          <w:rFonts w:ascii="Times New Roman" w:hAnsi="Times New Roman"/>
          <w:b w:val="0"/>
          <w:i w:val="0"/>
          <w:sz w:val="28"/>
        </w:rPr>
        <w:t>Приклад затримки на 5 секунд:</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PRINT N'Початок';</w:t>
        <w:br/>
        <w:t>WAITFOR DELAY '00:00:05';</w:t>
        <w:br/>
        <w:t>PRINT N'Минуло 5 секунд';</w:t>
      </w:r>
    </w:p>
    <w:p>
      <w:pPr>
        <w:keepNext w:val="0"/>
        <w:spacing w:before="0" w:after="40" w:line="360" w:lineRule="auto"/>
        <w:ind w:firstLine="709"/>
        <w:jc w:val="both"/>
      </w:pPr>
      <w:r>
        <w:rPr>
          <w:rFonts w:ascii="Times New Roman" w:hAnsi="Times New Roman"/>
          <w:b w:val="0"/>
          <w:i w:val="0"/>
          <w:sz w:val="28"/>
        </w:rPr>
        <w:t>Приклад очікування до 18:00:</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WAITFOR TIME '18:00:00';</w:t>
        <w:br/>
        <w:t>SELECT GETDATE() AS Поточний_час;</w:t>
      </w:r>
    </w:p>
    <w:p>
      <w:pPr>
        <w:keepNext w:val="0"/>
        <w:spacing w:before="0" w:after="40" w:line="360" w:lineRule="auto"/>
        <w:ind w:firstLine="709"/>
        <w:jc w:val="both"/>
      </w:pPr>
      <w:r>
        <w:rPr>
          <w:rFonts w:ascii="Times New Roman" w:hAnsi="Times New Roman"/>
          <w:b w:val="0"/>
          <w:i w:val="0"/>
          <w:sz w:val="28"/>
        </w:rPr>
        <w:t>WAITFOR блокує поточне з’єднання, але не блокує інші з’єднання й не споживає ресурси процесора під час очікування. Його використовують для демонстрацій, організації розкладів, повторних спроб із затримкою та тестування конкурентного доступу. Для тривалих очікувань краще застосовувати SQL Server Agent.</w:t>
      </w:r>
    </w:p>
    <w:p>
      <w:pPr>
        <w:keepNext/>
        <w:spacing w:before="0" w:after="40" w:line="360" w:lineRule="auto"/>
        <w:ind w:firstLine="709"/>
        <w:jc w:val="both"/>
      </w:pPr>
      <w:r>
        <w:rPr>
          <w:rFonts w:ascii="Times New Roman" w:hAnsi="Times New Roman"/>
          <w:b w:val="0"/>
          <w:i w:val="0"/>
          <w:sz w:val="28"/>
        </w:rPr>
        <w:t>16. Опишіть використання оператора CASE. Наведіть приклад.</w:t>
      </w:r>
    </w:p>
    <w:p>
      <w:pPr>
        <w:keepNext w:val="0"/>
        <w:spacing w:before="0" w:after="40" w:line="360" w:lineRule="auto"/>
        <w:ind w:firstLine="709"/>
        <w:jc w:val="both"/>
      </w:pPr>
      <w:r>
        <w:rPr>
          <w:rFonts w:ascii="Times New Roman" w:hAnsi="Times New Roman"/>
          <w:b w:val="0"/>
          <w:i w:val="0"/>
          <w:sz w:val="28"/>
        </w:rPr>
        <w:t>CASE – це вираз, який повертає одне з кількох значень залежно від умови. Існують дві форми: проста (CASE вираз WHEN значення THEN результат ...) і пошукова (CASE WHEN умова THEN результат ...). CASE можна використовувати в SELECT, SET, WHERE, ORDER BY, а також усередині агрегатних функцій.</w:t>
      </w:r>
    </w:p>
    <w:p>
      <w:pPr>
        <w:keepNext w:val="0"/>
        <w:spacing w:before="0" w:after="40" w:line="360" w:lineRule="auto"/>
        <w:ind w:firstLine="709"/>
        <w:jc w:val="both"/>
      </w:pPr>
      <w:r>
        <w:rPr>
          <w:rFonts w:ascii="Times New Roman" w:hAnsi="Times New Roman"/>
          <w:b w:val="0"/>
          <w:i w:val="0"/>
          <w:sz w:val="28"/>
        </w:rPr>
        <w:t>Приклад категоризації замовлень за сумою:</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SELECT ID_OD, AMOUNT_OD,</w:t>
        <w:br/>
        <w:t xml:space="preserve">       CASE</w:t>
        <w:br/>
        <w:t xml:space="preserve">           WHEN AMOUNT_OD &gt;= 5000 THEN N'велике'</w:t>
        <w:br/>
        <w:t xml:space="preserve">           WHEN AMOUNT_OD &gt;= 1000 THEN N'середнє'</w:t>
        <w:br/>
        <w:t xml:space="preserve">           ELSE N'мале'</w:t>
        <w:br/>
        <w:t xml:space="preserve">       END AS Категорія</w:t>
        <w:br/>
        <w:t>FROM Orders</w:t>
        <w:br/>
        <w:t>ORDER BY AMOUNT_OD DESC;</w:t>
      </w:r>
    </w:p>
    <w:p>
      <w:pPr>
        <w:keepNext w:val="0"/>
        <w:spacing w:before="0" w:after="40" w:line="360" w:lineRule="auto"/>
        <w:ind w:firstLine="709"/>
        <w:jc w:val="both"/>
      </w:pPr>
      <w:r>
        <w:rPr>
          <w:rFonts w:ascii="Times New Roman" w:hAnsi="Times New Roman"/>
          <w:b w:val="0"/>
          <w:i w:val="0"/>
          <w:sz w:val="28"/>
        </w:rPr>
        <w:t>Приклад у процедурі ReaderLoanReport – підрахунок повернутих книг через CASE усередині SUM:</w:t>
      </w:r>
    </w:p>
    <w:p>
      <w:pPr>
        <w:keepNext/>
        <w:keepLines/>
        <w:pBdr>
          <w:top w:val="single" w:sz="4" w:space="4" w:color="D0D0D0"/>
          <w:left w:val="single" w:sz="4" w:space="4" w:color="D0D0D0"/>
          <w:bottom w:val="single" w:sz="4" w:space="4" w:color="D0D0D0"/>
          <w:right w:val="single" w:sz="4" w:space="4" w:color="D0D0D0"/>
        </w:pBdr>
        <w:shd w:val="clear" w:color="auto" w:fill="F2F2F2"/>
        <w:spacing w:before="80" w:after="80" w:line="240" w:lineRule="auto"/>
        <w:ind w:left="283" w:right="170" w:firstLine="0"/>
        <w:jc w:val="left"/>
      </w:pPr>
      <w:r>
        <w:rPr>
          <w:rFonts w:ascii="Consolas" w:hAnsi="Consolas"/>
          <w:sz w:val="19"/>
        </w:rPr>
        <w:t>SELECT @total = COUNT(*),</w:t>
        <w:br/>
        <w:t xml:space="preserve">       @returned = SUM(CASE WHEN return_date IS NOT NULL THEN 1 ELSE 0 END)</w:t>
        <w:br/>
        <w:t>FROM BookLoan</w:t>
        <w:br/>
        <w:t>WHERE id_reader = @reader;</w:t>
      </w:r>
    </w:p>
    <w:p>
      <w:pPr>
        <w:keepNext w:val="0"/>
        <w:spacing w:before="0" w:after="40" w:line="360" w:lineRule="auto"/>
        <w:ind w:firstLine="709"/>
        <w:jc w:val="both"/>
      </w:pPr>
      <w:r>
        <w:rPr>
          <w:rFonts w:ascii="Times New Roman" w:hAnsi="Times New Roman"/>
          <w:b w:val="0"/>
          <w:i w:val="0"/>
          <w:sz w:val="28"/>
        </w:rPr>
        <w:t>CASE повертає значення лише одного типу (або сумісного), тому всі гілки THEN мають бути зведені до спільного типу. Якщо жодна умова не виконалася і немає ELSE, результат – NULL. CASE не є керуючою конструкцією: він не виконує оператори, а лише обчислює вираз.</w:t>
      </w:r>
    </w:p>
    <w:p>
      <w:pPr>
        <w:keepNext/>
        <w:pageBreakBefore/>
        <w:spacing w:before="280" w:after="80" w:line="360" w:lineRule="auto"/>
        <w:ind w:firstLine="709"/>
        <w:jc w:val="left"/>
      </w:pPr>
      <w:r>
        <w:rPr>
          <w:rFonts w:ascii="Times New Roman" w:hAnsi="Times New Roman"/>
          <w:b/>
          <w:sz w:val="28"/>
        </w:rPr>
        <w:t>Висновки:</w:t>
      </w:r>
    </w:p>
    <w:p>
      <w:pPr>
        <w:keepNext w:val="0"/>
        <w:spacing w:before="0" w:after="0" w:line="360" w:lineRule="auto"/>
        <w:ind w:firstLine="709"/>
        <w:jc w:val="both"/>
      </w:pPr>
      <w:r>
        <w:rPr>
          <w:rFonts w:ascii="Times New Roman" w:hAnsi="Times New Roman"/>
          <w:b w:val="0"/>
          <w:i w:val="0"/>
          <w:sz w:val="28"/>
        </w:rPr>
        <w:t>Під час виконання лабораторної роботи № 7 було опановано створення та використання збережених процедур у MS SQL Server. Розглянуто команди CREATE PROCEDURE, ALTER PROCEDURE і DROP PROCEDURE, призначення роздільника пакетів GO, вхідні та вихідні параметри, локальні змінні, конструкції IF…ELSE і BEGIN…END, оператори WHILE, BREAK, CONTINUE, PRINT, RAISERROR, RETURN, GOTO, WAITFOR і CASE. Для бази даних Sales111 створено вісім процедур: ChangeOrderDate, DeleteCustomerOrders, IncreaseKyivBonus, ReassignSellerOrders, DeleteCustomersWithoutOrders, DeleteSellersWithoutOrders, IncreaseTopSellerCommission і LongestCustomerName. На їх прикладі показано зміну дати замовлень, видалення рядків, збільшення бонусів і комісійних, перепризначення замовлень і пошук найдовшого прізвища. Для бази даних LibraryDB (варіант № 1 «Бібліотека») створено три процедури – AddBook, ReturnBook і ReaderLoanReport, – які демонструють INSERT, UPDATE, перевірку даних через IF…ELSE і RAISERROR та повернення результатів через вихідні параметри OUTPUT. Усі процедури перевірено виконанням; змінені під час демонстрації дані відновлено до початкового стану. Надано відповіді на всі шістнадцять контрольних питань.</w:t>
      </w:r>
    </w:p>
    <w:sectPr w:rsidR="000828B3" w:rsidSect="00892A85">
      <w:type w:val="continuous"/>
      <w:pgSz w:w="11906" w:h="16838" w:code="9"/>
      <w:pgMar w:top="1134" w:right="1134" w:bottom="1134" w:left="1134"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E08EE"/>
    <w:multiLevelType w:val="hybridMultilevel"/>
    <w:tmpl w:val="A86CE91E"/>
    <w:lvl w:ilvl="0" w:tplc="0422000F">
      <w:start w:val="1"/>
      <w:numFmt w:val="decimal"/>
      <w:lvlText w:val="%1."/>
      <w:lvlJc w:val="left"/>
      <w:pPr>
        <w:ind w:left="1495" w:hanging="360"/>
      </w:pPr>
      <w:rPr>
        <w:rFonts w:hint="default"/>
      </w:rPr>
    </w:lvl>
    <w:lvl w:ilvl="1" w:tplc="04220019" w:tentative="1">
      <w:start w:val="1"/>
      <w:numFmt w:val="lowerLetter"/>
      <w:lvlText w:val="%2."/>
      <w:lvlJc w:val="left"/>
      <w:pPr>
        <w:ind w:left="2215" w:hanging="360"/>
      </w:pPr>
    </w:lvl>
    <w:lvl w:ilvl="2" w:tplc="0422001B" w:tentative="1">
      <w:start w:val="1"/>
      <w:numFmt w:val="lowerRoman"/>
      <w:lvlText w:val="%3."/>
      <w:lvlJc w:val="right"/>
      <w:pPr>
        <w:ind w:left="2935" w:hanging="180"/>
      </w:pPr>
    </w:lvl>
    <w:lvl w:ilvl="3" w:tplc="0422000F" w:tentative="1">
      <w:start w:val="1"/>
      <w:numFmt w:val="decimal"/>
      <w:lvlText w:val="%4."/>
      <w:lvlJc w:val="left"/>
      <w:pPr>
        <w:ind w:left="3655" w:hanging="360"/>
      </w:pPr>
    </w:lvl>
    <w:lvl w:ilvl="4" w:tplc="04220019" w:tentative="1">
      <w:start w:val="1"/>
      <w:numFmt w:val="lowerLetter"/>
      <w:lvlText w:val="%5."/>
      <w:lvlJc w:val="left"/>
      <w:pPr>
        <w:ind w:left="4375" w:hanging="360"/>
      </w:pPr>
    </w:lvl>
    <w:lvl w:ilvl="5" w:tplc="0422001B" w:tentative="1">
      <w:start w:val="1"/>
      <w:numFmt w:val="lowerRoman"/>
      <w:lvlText w:val="%6."/>
      <w:lvlJc w:val="right"/>
      <w:pPr>
        <w:ind w:left="5095" w:hanging="180"/>
      </w:pPr>
    </w:lvl>
    <w:lvl w:ilvl="6" w:tplc="0422000F" w:tentative="1">
      <w:start w:val="1"/>
      <w:numFmt w:val="decimal"/>
      <w:lvlText w:val="%7."/>
      <w:lvlJc w:val="left"/>
      <w:pPr>
        <w:ind w:left="5815" w:hanging="360"/>
      </w:pPr>
    </w:lvl>
    <w:lvl w:ilvl="7" w:tplc="04220019" w:tentative="1">
      <w:start w:val="1"/>
      <w:numFmt w:val="lowerLetter"/>
      <w:lvlText w:val="%8."/>
      <w:lvlJc w:val="left"/>
      <w:pPr>
        <w:ind w:left="6535" w:hanging="360"/>
      </w:pPr>
    </w:lvl>
    <w:lvl w:ilvl="8" w:tplc="0422001B" w:tentative="1">
      <w:start w:val="1"/>
      <w:numFmt w:val="lowerRoman"/>
      <w:lvlText w:val="%9."/>
      <w:lvlJc w:val="right"/>
      <w:pPr>
        <w:ind w:left="7255" w:hanging="180"/>
      </w:pPr>
    </w:lvl>
  </w:abstractNum>
  <w:abstractNum w:abstractNumId="1" w15:restartNumberingAfterBreak="0">
    <w:nsid w:val="05EB2A14"/>
    <w:multiLevelType w:val="hybridMultilevel"/>
    <w:tmpl w:val="FBFEEDF8"/>
    <w:lvl w:ilvl="0" w:tplc="39969B4E">
      <w:start w:val="1"/>
      <w:numFmt w:val="decimal"/>
      <w:lvlText w:val="%1."/>
      <w:lvlJc w:val="left"/>
      <w:pPr>
        <w:ind w:left="795" w:hanging="360"/>
      </w:pPr>
      <w:rPr>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68E262B"/>
    <w:multiLevelType w:val="hybridMultilevel"/>
    <w:tmpl w:val="CCE89BF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75E4D2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1907138"/>
    <w:multiLevelType w:val="hybridMultilevel"/>
    <w:tmpl w:val="AF26C27E"/>
    <w:lvl w:ilvl="0" w:tplc="2E60960C">
      <w:numFmt w:val="bullet"/>
      <w:lvlText w:val=""/>
      <w:lvlJc w:val="left"/>
      <w:pPr>
        <w:ind w:left="720" w:hanging="360"/>
      </w:pPr>
      <w:rPr>
        <w:rFonts w:ascii="Wingdings" w:eastAsia="Times New Roman" w:hAnsi="Wingdings"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13BD7CBB"/>
    <w:multiLevelType w:val="hybridMultilevel"/>
    <w:tmpl w:val="E8E6520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1C9A68AE"/>
    <w:multiLevelType w:val="hybridMultilevel"/>
    <w:tmpl w:val="F38040AE"/>
    <w:lvl w:ilvl="0" w:tplc="0419000F">
      <w:start w:val="1"/>
      <w:numFmt w:val="decimal"/>
      <w:lvlText w:val="%1."/>
      <w:lvlJc w:val="left"/>
      <w:pPr>
        <w:ind w:left="1776" w:hanging="360"/>
      </w:pPr>
    </w:lvl>
    <w:lvl w:ilvl="1" w:tplc="04190019" w:tentative="1">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7" w15:restartNumberingAfterBreak="0">
    <w:nsid w:val="1F414657"/>
    <w:multiLevelType w:val="multilevel"/>
    <w:tmpl w:val="8A28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F46C3"/>
    <w:multiLevelType w:val="multilevel"/>
    <w:tmpl w:val="0419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9" w15:restartNumberingAfterBreak="0">
    <w:nsid w:val="1F9668F3"/>
    <w:multiLevelType w:val="hybridMultilevel"/>
    <w:tmpl w:val="1032B72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1FE53E7D"/>
    <w:multiLevelType w:val="multilevel"/>
    <w:tmpl w:val="5BC2A7A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0B91BDB"/>
    <w:multiLevelType w:val="multilevel"/>
    <w:tmpl w:val="BC82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8236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50F6ED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6E31CC5"/>
    <w:multiLevelType w:val="multilevel"/>
    <w:tmpl w:val="16DE897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8AD2C4F"/>
    <w:multiLevelType w:val="hybridMultilevel"/>
    <w:tmpl w:val="0DE0A24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93A4145"/>
    <w:multiLevelType w:val="multilevel"/>
    <w:tmpl w:val="0419001F"/>
    <w:lvl w:ilvl="0">
      <w:start w:val="1"/>
      <w:numFmt w:val="decimal"/>
      <w:lvlText w:val="%1."/>
      <w:lvlJc w:val="left"/>
      <w:pPr>
        <w:ind w:left="360" w:hanging="360"/>
      </w:p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026605B"/>
    <w:multiLevelType w:val="hybridMultilevel"/>
    <w:tmpl w:val="7608912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0C91D96"/>
    <w:multiLevelType w:val="hybridMultilevel"/>
    <w:tmpl w:val="91701B02"/>
    <w:lvl w:ilvl="0" w:tplc="FFF86E86">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413C508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1D71D7A"/>
    <w:multiLevelType w:val="hybridMultilevel"/>
    <w:tmpl w:val="3514CF74"/>
    <w:lvl w:ilvl="0" w:tplc="FFFFFFFF">
      <w:start w:val="1"/>
      <w:numFmt w:val="decimal"/>
      <w:lvlText w:val="%1."/>
      <w:lvlJc w:val="left"/>
      <w:pPr>
        <w:ind w:left="720" w:hanging="360"/>
      </w:pPr>
    </w:lvl>
    <w:lvl w:ilvl="1" w:tplc="041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30B40F8"/>
    <w:multiLevelType w:val="hybridMultilevel"/>
    <w:tmpl w:val="468CC3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6A03E3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98C438E"/>
    <w:multiLevelType w:val="hybridMultilevel"/>
    <w:tmpl w:val="50DED542"/>
    <w:lvl w:ilvl="0" w:tplc="343C5F96">
      <w:numFmt w:val="bullet"/>
      <w:lvlText w:val=""/>
      <w:lvlJc w:val="left"/>
      <w:pPr>
        <w:ind w:left="720" w:hanging="360"/>
      </w:pPr>
      <w:rPr>
        <w:rFonts w:ascii="Wingdings" w:eastAsia="Times New Roman" w:hAnsi="Wingdings"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4E7235F5"/>
    <w:multiLevelType w:val="hybridMultilevel"/>
    <w:tmpl w:val="144647F0"/>
    <w:lvl w:ilvl="0" w:tplc="39969B4E">
      <w:start w:val="1"/>
      <w:numFmt w:val="decimal"/>
      <w:lvlText w:val="%1."/>
      <w:lvlJc w:val="left"/>
      <w:pPr>
        <w:ind w:left="795" w:hanging="360"/>
      </w:pPr>
      <w:rPr>
        <w:b/>
        <w:bCs/>
      </w:rPr>
    </w:lvl>
    <w:lvl w:ilvl="1" w:tplc="04190019" w:tentative="1">
      <w:start w:val="1"/>
      <w:numFmt w:val="lowerLetter"/>
      <w:lvlText w:val="%2."/>
      <w:lvlJc w:val="left"/>
      <w:pPr>
        <w:ind w:left="1515" w:hanging="360"/>
      </w:pPr>
    </w:lvl>
    <w:lvl w:ilvl="2" w:tplc="0419001B" w:tentative="1">
      <w:start w:val="1"/>
      <w:numFmt w:val="lowerRoman"/>
      <w:lvlText w:val="%3."/>
      <w:lvlJc w:val="right"/>
      <w:pPr>
        <w:ind w:left="2235" w:hanging="180"/>
      </w:pPr>
    </w:lvl>
    <w:lvl w:ilvl="3" w:tplc="0419000F" w:tentative="1">
      <w:start w:val="1"/>
      <w:numFmt w:val="decimal"/>
      <w:lvlText w:val="%4."/>
      <w:lvlJc w:val="left"/>
      <w:pPr>
        <w:ind w:left="2955" w:hanging="360"/>
      </w:pPr>
    </w:lvl>
    <w:lvl w:ilvl="4" w:tplc="04190019" w:tentative="1">
      <w:start w:val="1"/>
      <w:numFmt w:val="lowerLetter"/>
      <w:lvlText w:val="%5."/>
      <w:lvlJc w:val="left"/>
      <w:pPr>
        <w:ind w:left="3675" w:hanging="360"/>
      </w:pPr>
    </w:lvl>
    <w:lvl w:ilvl="5" w:tplc="0419001B" w:tentative="1">
      <w:start w:val="1"/>
      <w:numFmt w:val="lowerRoman"/>
      <w:lvlText w:val="%6."/>
      <w:lvlJc w:val="right"/>
      <w:pPr>
        <w:ind w:left="4395" w:hanging="180"/>
      </w:pPr>
    </w:lvl>
    <w:lvl w:ilvl="6" w:tplc="0419000F" w:tentative="1">
      <w:start w:val="1"/>
      <w:numFmt w:val="decimal"/>
      <w:lvlText w:val="%7."/>
      <w:lvlJc w:val="left"/>
      <w:pPr>
        <w:ind w:left="5115" w:hanging="360"/>
      </w:pPr>
    </w:lvl>
    <w:lvl w:ilvl="7" w:tplc="04190019" w:tentative="1">
      <w:start w:val="1"/>
      <w:numFmt w:val="lowerLetter"/>
      <w:lvlText w:val="%8."/>
      <w:lvlJc w:val="left"/>
      <w:pPr>
        <w:ind w:left="5835" w:hanging="360"/>
      </w:pPr>
    </w:lvl>
    <w:lvl w:ilvl="8" w:tplc="0419001B" w:tentative="1">
      <w:start w:val="1"/>
      <w:numFmt w:val="lowerRoman"/>
      <w:lvlText w:val="%9."/>
      <w:lvlJc w:val="right"/>
      <w:pPr>
        <w:ind w:left="6555" w:hanging="180"/>
      </w:pPr>
    </w:lvl>
  </w:abstractNum>
  <w:abstractNum w:abstractNumId="25" w15:restartNumberingAfterBreak="0">
    <w:nsid w:val="52A544B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782663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8976796"/>
    <w:multiLevelType w:val="multilevel"/>
    <w:tmpl w:val="77CA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3F66C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FB434E9"/>
    <w:multiLevelType w:val="hybridMultilevel"/>
    <w:tmpl w:val="AB58E856"/>
    <w:lvl w:ilvl="0" w:tplc="0422000F">
      <w:start w:val="1"/>
      <w:numFmt w:val="decimal"/>
      <w:lvlText w:val="%1."/>
      <w:lvlJc w:val="left"/>
      <w:pPr>
        <w:ind w:left="360" w:hanging="360"/>
      </w:pPr>
      <w:rPr>
        <w:rFont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623C547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3BB3C67"/>
    <w:multiLevelType w:val="hybridMultilevel"/>
    <w:tmpl w:val="043CF0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C903229"/>
    <w:multiLevelType w:val="multilevel"/>
    <w:tmpl w:val="16DE897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E4C351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74318857">
    <w:abstractNumId w:val="27"/>
  </w:num>
  <w:num w:numId="2" w16cid:durableId="148794801">
    <w:abstractNumId w:val="0"/>
  </w:num>
  <w:num w:numId="3" w16cid:durableId="602803692">
    <w:abstractNumId w:val="5"/>
  </w:num>
  <w:num w:numId="4" w16cid:durableId="307831813">
    <w:abstractNumId w:val="29"/>
  </w:num>
  <w:num w:numId="5" w16cid:durableId="22902939">
    <w:abstractNumId w:val="18"/>
  </w:num>
  <w:num w:numId="6" w16cid:durableId="407970359">
    <w:abstractNumId w:val="4"/>
  </w:num>
  <w:num w:numId="7" w16cid:durableId="1142188093">
    <w:abstractNumId w:val="23"/>
  </w:num>
  <w:num w:numId="8" w16cid:durableId="1842088553">
    <w:abstractNumId w:val="9"/>
  </w:num>
  <w:num w:numId="9" w16cid:durableId="1317490354">
    <w:abstractNumId w:val="21"/>
  </w:num>
  <w:num w:numId="10" w16cid:durableId="1778910573">
    <w:abstractNumId w:val="24"/>
  </w:num>
  <w:num w:numId="11" w16cid:durableId="856695833">
    <w:abstractNumId w:val="1"/>
  </w:num>
  <w:num w:numId="12" w16cid:durableId="1637880661">
    <w:abstractNumId w:val="22"/>
  </w:num>
  <w:num w:numId="13" w16cid:durableId="1298485984">
    <w:abstractNumId w:val="8"/>
  </w:num>
  <w:num w:numId="14" w16cid:durableId="2132547706">
    <w:abstractNumId w:val="13"/>
  </w:num>
  <w:num w:numId="15" w16cid:durableId="2093820024">
    <w:abstractNumId w:val="19"/>
  </w:num>
  <w:num w:numId="16" w16cid:durableId="76248221">
    <w:abstractNumId w:val="33"/>
  </w:num>
  <w:num w:numId="17" w16cid:durableId="849182363">
    <w:abstractNumId w:val="30"/>
  </w:num>
  <w:num w:numId="18" w16cid:durableId="1615599357">
    <w:abstractNumId w:val="6"/>
  </w:num>
  <w:num w:numId="19" w16cid:durableId="814877360">
    <w:abstractNumId w:val="15"/>
  </w:num>
  <w:num w:numId="20" w16cid:durableId="453448698">
    <w:abstractNumId w:val="20"/>
  </w:num>
  <w:num w:numId="21" w16cid:durableId="1344239884">
    <w:abstractNumId w:val="10"/>
  </w:num>
  <w:num w:numId="22" w16cid:durableId="2010670134">
    <w:abstractNumId w:val="12"/>
  </w:num>
  <w:num w:numId="23" w16cid:durableId="1667244889">
    <w:abstractNumId w:val="25"/>
  </w:num>
  <w:num w:numId="24" w16cid:durableId="1089740724">
    <w:abstractNumId w:val="16"/>
  </w:num>
  <w:num w:numId="25" w16cid:durableId="122581581">
    <w:abstractNumId w:val="32"/>
  </w:num>
  <w:num w:numId="26" w16cid:durableId="723214999">
    <w:abstractNumId w:val="3"/>
  </w:num>
  <w:num w:numId="27" w16cid:durableId="1765030292">
    <w:abstractNumId w:val="14"/>
  </w:num>
  <w:num w:numId="28" w16cid:durableId="708265169">
    <w:abstractNumId w:val="28"/>
  </w:num>
  <w:num w:numId="29" w16cid:durableId="1948735015">
    <w:abstractNumId w:val="26"/>
  </w:num>
  <w:num w:numId="30" w16cid:durableId="830608252">
    <w:abstractNumId w:val="11"/>
  </w:num>
  <w:num w:numId="31" w16cid:durableId="18436433">
    <w:abstractNumId w:val="7"/>
  </w:num>
  <w:num w:numId="32" w16cid:durableId="337078012">
    <w:abstractNumId w:val="17"/>
  </w:num>
  <w:num w:numId="33" w16cid:durableId="101921807">
    <w:abstractNumId w:val="31"/>
  </w:num>
  <w:num w:numId="34" w16cid:durableId="10556624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D6D"/>
    <w:rsid w:val="000015B5"/>
    <w:rsid w:val="000165E3"/>
    <w:rsid w:val="000346A8"/>
    <w:rsid w:val="0005512E"/>
    <w:rsid w:val="00081065"/>
    <w:rsid w:val="000828B3"/>
    <w:rsid w:val="000C74B3"/>
    <w:rsid w:val="00113A84"/>
    <w:rsid w:val="001567EC"/>
    <w:rsid w:val="001A60DB"/>
    <w:rsid w:val="002003B2"/>
    <w:rsid w:val="00254124"/>
    <w:rsid w:val="00295CA1"/>
    <w:rsid w:val="002A1326"/>
    <w:rsid w:val="003147AC"/>
    <w:rsid w:val="003230E8"/>
    <w:rsid w:val="00335083"/>
    <w:rsid w:val="00372E15"/>
    <w:rsid w:val="00375342"/>
    <w:rsid w:val="00384FBA"/>
    <w:rsid w:val="00394F1F"/>
    <w:rsid w:val="00395011"/>
    <w:rsid w:val="0040442B"/>
    <w:rsid w:val="00424B37"/>
    <w:rsid w:val="0044687D"/>
    <w:rsid w:val="00483438"/>
    <w:rsid w:val="00496D6D"/>
    <w:rsid w:val="00516EF5"/>
    <w:rsid w:val="005218CF"/>
    <w:rsid w:val="0058762D"/>
    <w:rsid w:val="005D43BF"/>
    <w:rsid w:val="005E1797"/>
    <w:rsid w:val="00604F99"/>
    <w:rsid w:val="00646D76"/>
    <w:rsid w:val="006D0AA2"/>
    <w:rsid w:val="0074510E"/>
    <w:rsid w:val="00756020"/>
    <w:rsid w:val="00892A85"/>
    <w:rsid w:val="00893642"/>
    <w:rsid w:val="008C795B"/>
    <w:rsid w:val="009978AE"/>
    <w:rsid w:val="009A4BBA"/>
    <w:rsid w:val="009F08CD"/>
    <w:rsid w:val="00A102F2"/>
    <w:rsid w:val="00A94F63"/>
    <w:rsid w:val="00A96D91"/>
    <w:rsid w:val="00AF6B3A"/>
    <w:rsid w:val="00B03590"/>
    <w:rsid w:val="00B9192A"/>
    <w:rsid w:val="00BD13CE"/>
    <w:rsid w:val="00BD553D"/>
    <w:rsid w:val="00C17346"/>
    <w:rsid w:val="00CC3C58"/>
    <w:rsid w:val="00D13ADC"/>
    <w:rsid w:val="00DB3159"/>
    <w:rsid w:val="00E40A2B"/>
    <w:rsid w:val="00E811D9"/>
    <w:rsid w:val="00E824CC"/>
    <w:rsid w:val="00E825BC"/>
    <w:rsid w:val="00EE3F53"/>
    <w:rsid w:val="00F07206"/>
    <w:rsid w:val="00F47E48"/>
    <w:rsid w:val="00F736CC"/>
    <w:rsid w:val="00F97D10"/>
    <w:rsid w:val="00FD2ADC"/>
    <w:rsid w:val="00FF7471"/>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9C8F2"/>
  <w15:chartTrackingRefBased/>
  <w15:docId w15:val="{68811BD1-9155-4E51-849C-00F733211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7206"/>
    <w:rPr>
      <w:rFonts w:ascii="Times New Roman" w:hAnsi="Times New Roman" w:cstheme="minorHAnsi"/>
      <w:sz w:val="28"/>
    </w:rPr>
  </w:style>
  <w:style w:type="paragraph" w:styleId="1">
    <w:name w:val="heading 1"/>
    <w:basedOn w:val="a"/>
    <w:next w:val="a"/>
    <w:link w:val="10"/>
    <w:autoRedefine/>
    <w:uiPriority w:val="9"/>
    <w:qFormat/>
    <w:rsid w:val="00496D6D"/>
    <w:pPr>
      <w:keepNext/>
      <w:keepLines/>
      <w:spacing w:after="0" w:line="360" w:lineRule="auto"/>
      <w:jc w:val="center"/>
      <w:outlineLvl w:val="0"/>
    </w:pPr>
    <w:rPr>
      <w:rFonts w:eastAsiaTheme="majorEastAsia" w:cstheme="majorBidi"/>
      <w:b/>
      <w:bCs/>
      <w:color w:val="000000" w:themeColor="text1"/>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96D6D"/>
    <w:rPr>
      <w:rFonts w:ascii="Times New Roman" w:eastAsiaTheme="majorEastAsia" w:hAnsi="Times New Roman" w:cstheme="majorBidi"/>
      <w:b/>
      <w:bCs/>
      <w:color w:val="000000" w:themeColor="text1"/>
      <w:sz w:val="28"/>
      <w:szCs w:val="32"/>
    </w:rPr>
  </w:style>
  <w:style w:type="paragraph" w:styleId="a3">
    <w:name w:val="Title"/>
    <w:basedOn w:val="a"/>
    <w:next w:val="a"/>
    <w:link w:val="a4"/>
    <w:uiPriority w:val="10"/>
    <w:qFormat/>
    <w:rsid w:val="00496D6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96D6D"/>
    <w:rPr>
      <w:rFonts w:asciiTheme="majorHAnsi" w:eastAsiaTheme="majorEastAsia" w:hAnsiTheme="majorHAnsi" w:cstheme="majorBidi"/>
      <w:spacing w:val="-10"/>
      <w:kern w:val="28"/>
      <w:sz w:val="56"/>
      <w:szCs w:val="56"/>
    </w:rPr>
  </w:style>
  <w:style w:type="paragraph" w:styleId="a5">
    <w:name w:val="No Spacing"/>
    <w:uiPriority w:val="1"/>
    <w:qFormat/>
    <w:rsid w:val="00496D6D"/>
    <w:pPr>
      <w:spacing w:after="0" w:line="240" w:lineRule="auto"/>
    </w:pPr>
  </w:style>
  <w:style w:type="table" w:styleId="a6">
    <w:name w:val="Table Grid"/>
    <w:basedOn w:val="a1"/>
    <w:uiPriority w:val="39"/>
    <w:rsid w:val="00496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9978AE"/>
    <w:pPr>
      <w:ind w:left="720"/>
      <w:contextualSpacing/>
    </w:pPr>
  </w:style>
  <w:style w:type="paragraph" w:styleId="a8">
    <w:name w:val="caption"/>
    <w:basedOn w:val="a"/>
    <w:next w:val="a"/>
    <w:uiPriority w:val="35"/>
    <w:unhideWhenUsed/>
    <w:qFormat/>
    <w:rsid w:val="0005512E"/>
    <w:pPr>
      <w:spacing w:after="200" w:line="240" w:lineRule="auto"/>
    </w:pPr>
    <w:rPr>
      <w:i/>
      <w:iCs/>
      <w:color w:val="44546A" w:themeColor="text2"/>
      <w:sz w:val="18"/>
      <w:szCs w:val="18"/>
    </w:rPr>
  </w:style>
  <w:style w:type="character" w:styleId="a9">
    <w:name w:val="Placeholder Text"/>
    <w:basedOn w:val="a0"/>
    <w:uiPriority w:val="99"/>
    <w:semiHidden/>
    <w:rsid w:val="009F08CD"/>
    <w:rPr>
      <w:color w:val="808080"/>
    </w:rPr>
  </w:style>
  <w:style w:type="paragraph" w:customStyle="1" w:styleId="aa">
    <w:name w:val="Подпись рисунка"/>
    <w:basedOn w:val="a"/>
    <w:next w:val="ab"/>
    <w:link w:val="ac"/>
    <w:qFormat/>
    <w:rsid w:val="00F07206"/>
    <w:pPr>
      <w:keepLines/>
      <w:spacing w:after="240" w:line="360" w:lineRule="auto"/>
      <w:jc w:val="center"/>
    </w:pPr>
    <w:rPr>
      <w:iCs/>
      <w:szCs w:val="28"/>
      <w:lang w:val="en-US"/>
    </w:rPr>
  </w:style>
  <w:style w:type="character" w:customStyle="1" w:styleId="ac">
    <w:name w:val="Подпись рисунка Знак"/>
    <w:basedOn w:val="a0"/>
    <w:link w:val="aa"/>
    <w:rsid w:val="00F07206"/>
    <w:rPr>
      <w:rFonts w:ascii="Times New Roman" w:hAnsi="Times New Roman" w:cstheme="minorHAnsi"/>
      <w:iCs/>
      <w:sz w:val="28"/>
      <w:szCs w:val="28"/>
      <w:lang w:val="en-US"/>
    </w:rPr>
  </w:style>
  <w:style w:type="paragraph" w:styleId="ab">
    <w:name w:val="Body Text"/>
    <w:basedOn w:val="a"/>
    <w:link w:val="ad"/>
    <w:uiPriority w:val="99"/>
    <w:semiHidden/>
    <w:unhideWhenUsed/>
    <w:rsid w:val="00F07206"/>
    <w:pPr>
      <w:spacing w:after="120"/>
    </w:pPr>
  </w:style>
  <w:style w:type="character" w:customStyle="1" w:styleId="ad">
    <w:name w:val="Основной текст Знак"/>
    <w:basedOn w:val="a0"/>
    <w:link w:val="ab"/>
    <w:uiPriority w:val="99"/>
    <w:semiHidden/>
    <w:rsid w:val="00F07206"/>
    <w:rPr>
      <w:rFonts w:ascii="Times New Roman" w:hAnsi="Times New Roman" w:cstheme="minorHAnsi"/>
      <w:sz w:val="28"/>
    </w:rPr>
  </w:style>
  <w:style w:type="paragraph" w:customStyle="1" w:styleId="ae">
    <w:name w:val="Для рисунка"/>
    <w:basedOn w:val="a"/>
    <w:next w:val="aa"/>
    <w:qFormat/>
    <w:rsid w:val="00A94F63"/>
    <w:pPr>
      <w:keepNext/>
      <w:spacing w:after="0"/>
      <w:jc w:val="center"/>
    </w:pPr>
    <w:rPr>
      <w:iCs/>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7756">
      <w:bodyDiv w:val="1"/>
      <w:marLeft w:val="0"/>
      <w:marRight w:val="0"/>
      <w:marTop w:val="0"/>
      <w:marBottom w:val="0"/>
      <w:divBdr>
        <w:top w:val="none" w:sz="0" w:space="0" w:color="auto"/>
        <w:left w:val="none" w:sz="0" w:space="0" w:color="auto"/>
        <w:bottom w:val="none" w:sz="0" w:space="0" w:color="auto"/>
        <w:right w:val="none" w:sz="0" w:space="0" w:color="auto"/>
      </w:divBdr>
    </w:div>
    <w:div w:id="74715973">
      <w:bodyDiv w:val="1"/>
      <w:marLeft w:val="0"/>
      <w:marRight w:val="0"/>
      <w:marTop w:val="0"/>
      <w:marBottom w:val="0"/>
      <w:divBdr>
        <w:top w:val="none" w:sz="0" w:space="0" w:color="auto"/>
        <w:left w:val="none" w:sz="0" w:space="0" w:color="auto"/>
        <w:bottom w:val="none" w:sz="0" w:space="0" w:color="auto"/>
        <w:right w:val="none" w:sz="0" w:space="0" w:color="auto"/>
      </w:divBdr>
    </w:div>
    <w:div w:id="300116351">
      <w:bodyDiv w:val="1"/>
      <w:marLeft w:val="0"/>
      <w:marRight w:val="0"/>
      <w:marTop w:val="0"/>
      <w:marBottom w:val="0"/>
      <w:divBdr>
        <w:top w:val="none" w:sz="0" w:space="0" w:color="auto"/>
        <w:left w:val="none" w:sz="0" w:space="0" w:color="auto"/>
        <w:bottom w:val="none" w:sz="0" w:space="0" w:color="auto"/>
        <w:right w:val="none" w:sz="0" w:space="0" w:color="auto"/>
      </w:divBdr>
    </w:div>
    <w:div w:id="373313652">
      <w:bodyDiv w:val="1"/>
      <w:marLeft w:val="0"/>
      <w:marRight w:val="0"/>
      <w:marTop w:val="0"/>
      <w:marBottom w:val="0"/>
      <w:divBdr>
        <w:top w:val="none" w:sz="0" w:space="0" w:color="auto"/>
        <w:left w:val="none" w:sz="0" w:space="0" w:color="auto"/>
        <w:bottom w:val="none" w:sz="0" w:space="0" w:color="auto"/>
        <w:right w:val="none" w:sz="0" w:space="0" w:color="auto"/>
      </w:divBdr>
    </w:div>
    <w:div w:id="388187914">
      <w:bodyDiv w:val="1"/>
      <w:marLeft w:val="0"/>
      <w:marRight w:val="0"/>
      <w:marTop w:val="0"/>
      <w:marBottom w:val="0"/>
      <w:divBdr>
        <w:top w:val="none" w:sz="0" w:space="0" w:color="auto"/>
        <w:left w:val="none" w:sz="0" w:space="0" w:color="auto"/>
        <w:bottom w:val="none" w:sz="0" w:space="0" w:color="auto"/>
        <w:right w:val="none" w:sz="0" w:space="0" w:color="auto"/>
      </w:divBdr>
    </w:div>
    <w:div w:id="421416599">
      <w:bodyDiv w:val="1"/>
      <w:marLeft w:val="0"/>
      <w:marRight w:val="0"/>
      <w:marTop w:val="0"/>
      <w:marBottom w:val="0"/>
      <w:divBdr>
        <w:top w:val="none" w:sz="0" w:space="0" w:color="auto"/>
        <w:left w:val="none" w:sz="0" w:space="0" w:color="auto"/>
        <w:bottom w:val="none" w:sz="0" w:space="0" w:color="auto"/>
        <w:right w:val="none" w:sz="0" w:space="0" w:color="auto"/>
      </w:divBdr>
    </w:div>
    <w:div w:id="430669207">
      <w:bodyDiv w:val="1"/>
      <w:marLeft w:val="0"/>
      <w:marRight w:val="0"/>
      <w:marTop w:val="0"/>
      <w:marBottom w:val="0"/>
      <w:divBdr>
        <w:top w:val="none" w:sz="0" w:space="0" w:color="auto"/>
        <w:left w:val="none" w:sz="0" w:space="0" w:color="auto"/>
        <w:bottom w:val="none" w:sz="0" w:space="0" w:color="auto"/>
        <w:right w:val="none" w:sz="0" w:space="0" w:color="auto"/>
      </w:divBdr>
    </w:div>
    <w:div w:id="545986953">
      <w:bodyDiv w:val="1"/>
      <w:marLeft w:val="0"/>
      <w:marRight w:val="0"/>
      <w:marTop w:val="0"/>
      <w:marBottom w:val="0"/>
      <w:divBdr>
        <w:top w:val="none" w:sz="0" w:space="0" w:color="auto"/>
        <w:left w:val="none" w:sz="0" w:space="0" w:color="auto"/>
        <w:bottom w:val="none" w:sz="0" w:space="0" w:color="auto"/>
        <w:right w:val="none" w:sz="0" w:space="0" w:color="auto"/>
      </w:divBdr>
    </w:div>
    <w:div w:id="560479477">
      <w:bodyDiv w:val="1"/>
      <w:marLeft w:val="0"/>
      <w:marRight w:val="0"/>
      <w:marTop w:val="0"/>
      <w:marBottom w:val="0"/>
      <w:divBdr>
        <w:top w:val="none" w:sz="0" w:space="0" w:color="auto"/>
        <w:left w:val="none" w:sz="0" w:space="0" w:color="auto"/>
        <w:bottom w:val="none" w:sz="0" w:space="0" w:color="auto"/>
        <w:right w:val="none" w:sz="0" w:space="0" w:color="auto"/>
      </w:divBdr>
    </w:div>
    <w:div w:id="630985985">
      <w:bodyDiv w:val="1"/>
      <w:marLeft w:val="0"/>
      <w:marRight w:val="0"/>
      <w:marTop w:val="0"/>
      <w:marBottom w:val="0"/>
      <w:divBdr>
        <w:top w:val="none" w:sz="0" w:space="0" w:color="auto"/>
        <w:left w:val="none" w:sz="0" w:space="0" w:color="auto"/>
        <w:bottom w:val="none" w:sz="0" w:space="0" w:color="auto"/>
        <w:right w:val="none" w:sz="0" w:space="0" w:color="auto"/>
      </w:divBdr>
    </w:div>
    <w:div w:id="773479590">
      <w:bodyDiv w:val="1"/>
      <w:marLeft w:val="0"/>
      <w:marRight w:val="0"/>
      <w:marTop w:val="0"/>
      <w:marBottom w:val="0"/>
      <w:divBdr>
        <w:top w:val="none" w:sz="0" w:space="0" w:color="auto"/>
        <w:left w:val="none" w:sz="0" w:space="0" w:color="auto"/>
        <w:bottom w:val="none" w:sz="0" w:space="0" w:color="auto"/>
        <w:right w:val="none" w:sz="0" w:space="0" w:color="auto"/>
      </w:divBdr>
    </w:div>
    <w:div w:id="779108071">
      <w:bodyDiv w:val="1"/>
      <w:marLeft w:val="0"/>
      <w:marRight w:val="0"/>
      <w:marTop w:val="0"/>
      <w:marBottom w:val="0"/>
      <w:divBdr>
        <w:top w:val="none" w:sz="0" w:space="0" w:color="auto"/>
        <w:left w:val="none" w:sz="0" w:space="0" w:color="auto"/>
        <w:bottom w:val="none" w:sz="0" w:space="0" w:color="auto"/>
        <w:right w:val="none" w:sz="0" w:space="0" w:color="auto"/>
      </w:divBdr>
    </w:div>
    <w:div w:id="889726797">
      <w:bodyDiv w:val="1"/>
      <w:marLeft w:val="0"/>
      <w:marRight w:val="0"/>
      <w:marTop w:val="0"/>
      <w:marBottom w:val="0"/>
      <w:divBdr>
        <w:top w:val="none" w:sz="0" w:space="0" w:color="auto"/>
        <w:left w:val="none" w:sz="0" w:space="0" w:color="auto"/>
        <w:bottom w:val="none" w:sz="0" w:space="0" w:color="auto"/>
        <w:right w:val="none" w:sz="0" w:space="0" w:color="auto"/>
      </w:divBdr>
    </w:div>
    <w:div w:id="958101283">
      <w:bodyDiv w:val="1"/>
      <w:marLeft w:val="0"/>
      <w:marRight w:val="0"/>
      <w:marTop w:val="0"/>
      <w:marBottom w:val="0"/>
      <w:divBdr>
        <w:top w:val="none" w:sz="0" w:space="0" w:color="auto"/>
        <w:left w:val="none" w:sz="0" w:space="0" w:color="auto"/>
        <w:bottom w:val="none" w:sz="0" w:space="0" w:color="auto"/>
        <w:right w:val="none" w:sz="0" w:space="0" w:color="auto"/>
      </w:divBdr>
    </w:div>
    <w:div w:id="1057321899">
      <w:bodyDiv w:val="1"/>
      <w:marLeft w:val="0"/>
      <w:marRight w:val="0"/>
      <w:marTop w:val="0"/>
      <w:marBottom w:val="0"/>
      <w:divBdr>
        <w:top w:val="none" w:sz="0" w:space="0" w:color="auto"/>
        <w:left w:val="none" w:sz="0" w:space="0" w:color="auto"/>
        <w:bottom w:val="none" w:sz="0" w:space="0" w:color="auto"/>
        <w:right w:val="none" w:sz="0" w:space="0" w:color="auto"/>
      </w:divBdr>
    </w:div>
    <w:div w:id="1147094057">
      <w:bodyDiv w:val="1"/>
      <w:marLeft w:val="0"/>
      <w:marRight w:val="0"/>
      <w:marTop w:val="0"/>
      <w:marBottom w:val="0"/>
      <w:divBdr>
        <w:top w:val="none" w:sz="0" w:space="0" w:color="auto"/>
        <w:left w:val="none" w:sz="0" w:space="0" w:color="auto"/>
        <w:bottom w:val="none" w:sz="0" w:space="0" w:color="auto"/>
        <w:right w:val="none" w:sz="0" w:space="0" w:color="auto"/>
      </w:divBdr>
    </w:div>
    <w:div w:id="1189564979">
      <w:bodyDiv w:val="1"/>
      <w:marLeft w:val="0"/>
      <w:marRight w:val="0"/>
      <w:marTop w:val="0"/>
      <w:marBottom w:val="0"/>
      <w:divBdr>
        <w:top w:val="none" w:sz="0" w:space="0" w:color="auto"/>
        <w:left w:val="none" w:sz="0" w:space="0" w:color="auto"/>
        <w:bottom w:val="none" w:sz="0" w:space="0" w:color="auto"/>
        <w:right w:val="none" w:sz="0" w:space="0" w:color="auto"/>
      </w:divBdr>
    </w:div>
    <w:div w:id="1296982057">
      <w:bodyDiv w:val="1"/>
      <w:marLeft w:val="0"/>
      <w:marRight w:val="0"/>
      <w:marTop w:val="0"/>
      <w:marBottom w:val="0"/>
      <w:divBdr>
        <w:top w:val="none" w:sz="0" w:space="0" w:color="auto"/>
        <w:left w:val="none" w:sz="0" w:space="0" w:color="auto"/>
        <w:bottom w:val="none" w:sz="0" w:space="0" w:color="auto"/>
        <w:right w:val="none" w:sz="0" w:space="0" w:color="auto"/>
      </w:divBdr>
    </w:div>
    <w:div w:id="1312979441">
      <w:bodyDiv w:val="1"/>
      <w:marLeft w:val="0"/>
      <w:marRight w:val="0"/>
      <w:marTop w:val="0"/>
      <w:marBottom w:val="0"/>
      <w:divBdr>
        <w:top w:val="none" w:sz="0" w:space="0" w:color="auto"/>
        <w:left w:val="none" w:sz="0" w:space="0" w:color="auto"/>
        <w:bottom w:val="none" w:sz="0" w:space="0" w:color="auto"/>
        <w:right w:val="none" w:sz="0" w:space="0" w:color="auto"/>
      </w:divBdr>
    </w:div>
    <w:div w:id="1401562419">
      <w:bodyDiv w:val="1"/>
      <w:marLeft w:val="0"/>
      <w:marRight w:val="0"/>
      <w:marTop w:val="0"/>
      <w:marBottom w:val="0"/>
      <w:divBdr>
        <w:top w:val="none" w:sz="0" w:space="0" w:color="auto"/>
        <w:left w:val="none" w:sz="0" w:space="0" w:color="auto"/>
        <w:bottom w:val="none" w:sz="0" w:space="0" w:color="auto"/>
        <w:right w:val="none" w:sz="0" w:space="0" w:color="auto"/>
      </w:divBdr>
    </w:div>
    <w:div w:id="1429157220">
      <w:bodyDiv w:val="1"/>
      <w:marLeft w:val="0"/>
      <w:marRight w:val="0"/>
      <w:marTop w:val="0"/>
      <w:marBottom w:val="0"/>
      <w:divBdr>
        <w:top w:val="none" w:sz="0" w:space="0" w:color="auto"/>
        <w:left w:val="none" w:sz="0" w:space="0" w:color="auto"/>
        <w:bottom w:val="none" w:sz="0" w:space="0" w:color="auto"/>
        <w:right w:val="none" w:sz="0" w:space="0" w:color="auto"/>
      </w:divBdr>
    </w:div>
    <w:div w:id="1488593535">
      <w:bodyDiv w:val="1"/>
      <w:marLeft w:val="0"/>
      <w:marRight w:val="0"/>
      <w:marTop w:val="0"/>
      <w:marBottom w:val="0"/>
      <w:divBdr>
        <w:top w:val="none" w:sz="0" w:space="0" w:color="auto"/>
        <w:left w:val="none" w:sz="0" w:space="0" w:color="auto"/>
        <w:bottom w:val="none" w:sz="0" w:space="0" w:color="auto"/>
        <w:right w:val="none" w:sz="0" w:space="0" w:color="auto"/>
      </w:divBdr>
    </w:div>
    <w:div w:id="1511094202">
      <w:bodyDiv w:val="1"/>
      <w:marLeft w:val="0"/>
      <w:marRight w:val="0"/>
      <w:marTop w:val="0"/>
      <w:marBottom w:val="0"/>
      <w:divBdr>
        <w:top w:val="none" w:sz="0" w:space="0" w:color="auto"/>
        <w:left w:val="none" w:sz="0" w:space="0" w:color="auto"/>
        <w:bottom w:val="none" w:sz="0" w:space="0" w:color="auto"/>
        <w:right w:val="none" w:sz="0" w:space="0" w:color="auto"/>
      </w:divBdr>
    </w:div>
    <w:div w:id="1768771713">
      <w:bodyDiv w:val="1"/>
      <w:marLeft w:val="0"/>
      <w:marRight w:val="0"/>
      <w:marTop w:val="0"/>
      <w:marBottom w:val="0"/>
      <w:divBdr>
        <w:top w:val="none" w:sz="0" w:space="0" w:color="auto"/>
        <w:left w:val="none" w:sz="0" w:space="0" w:color="auto"/>
        <w:bottom w:val="none" w:sz="0" w:space="0" w:color="auto"/>
        <w:right w:val="none" w:sz="0" w:space="0" w:color="auto"/>
      </w:divBdr>
    </w:div>
    <w:div w:id="1783256299">
      <w:bodyDiv w:val="1"/>
      <w:marLeft w:val="0"/>
      <w:marRight w:val="0"/>
      <w:marTop w:val="0"/>
      <w:marBottom w:val="0"/>
      <w:divBdr>
        <w:top w:val="none" w:sz="0" w:space="0" w:color="auto"/>
        <w:left w:val="none" w:sz="0" w:space="0" w:color="auto"/>
        <w:bottom w:val="none" w:sz="0" w:space="0" w:color="auto"/>
        <w:right w:val="none" w:sz="0" w:space="0" w:color="auto"/>
      </w:divBdr>
    </w:div>
    <w:div w:id="1880313673">
      <w:bodyDiv w:val="1"/>
      <w:marLeft w:val="0"/>
      <w:marRight w:val="0"/>
      <w:marTop w:val="0"/>
      <w:marBottom w:val="0"/>
      <w:divBdr>
        <w:top w:val="none" w:sz="0" w:space="0" w:color="auto"/>
        <w:left w:val="none" w:sz="0" w:space="0" w:color="auto"/>
        <w:bottom w:val="none" w:sz="0" w:space="0" w:color="auto"/>
        <w:right w:val="none" w:sz="0" w:space="0" w:color="auto"/>
      </w:divBdr>
    </w:div>
    <w:div w:id="1906522310">
      <w:bodyDiv w:val="1"/>
      <w:marLeft w:val="0"/>
      <w:marRight w:val="0"/>
      <w:marTop w:val="0"/>
      <w:marBottom w:val="0"/>
      <w:divBdr>
        <w:top w:val="none" w:sz="0" w:space="0" w:color="auto"/>
        <w:left w:val="none" w:sz="0" w:space="0" w:color="auto"/>
        <w:bottom w:val="none" w:sz="0" w:space="0" w:color="auto"/>
        <w:right w:val="none" w:sz="0" w:space="0" w:color="auto"/>
      </w:divBdr>
    </w:div>
    <w:div w:id="2002810041">
      <w:bodyDiv w:val="1"/>
      <w:marLeft w:val="0"/>
      <w:marRight w:val="0"/>
      <w:marTop w:val="0"/>
      <w:marBottom w:val="0"/>
      <w:divBdr>
        <w:top w:val="none" w:sz="0" w:space="0" w:color="auto"/>
        <w:left w:val="none" w:sz="0" w:space="0" w:color="auto"/>
        <w:bottom w:val="none" w:sz="0" w:space="0" w:color="auto"/>
        <w:right w:val="none" w:sz="0" w:space="0" w:color="auto"/>
      </w:divBdr>
    </w:div>
    <w:div w:id="2066446542">
      <w:bodyDiv w:val="1"/>
      <w:marLeft w:val="0"/>
      <w:marRight w:val="0"/>
      <w:marTop w:val="0"/>
      <w:marBottom w:val="0"/>
      <w:divBdr>
        <w:top w:val="none" w:sz="0" w:space="0" w:color="auto"/>
        <w:left w:val="none" w:sz="0" w:space="0" w:color="auto"/>
        <w:bottom w:val="none" w:sz="0" w:space="0" w:color="auto"/>
        <w:right w:val="none" w:sz="0" w:space="0" w:color="auto"/>
      </w:divBdr>
    </w:div>
    <w:div w:id="2099935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59.png"/><Relationship Id="rId67" Type="http://schemas.openxmlformats.org/officeDocument/2006/relationships/image" Target="media/image60.png"/><Relationship Id="rId68" Type="http://schemas.openxmlformats.org/officeDocument/2006/relationships/image" Target="media/image61.png"/><Relationship Id="rId69" Type="http://schemas.openxmlformats.org/officeDocument/2006/relationships/image" Target="media/image62.png"/><Relationship Id="rId70" Type="http://schemas.openxmlformats.org/officeDocument/2006/relationships/image" Target="media/image63.png"/><Relationship Id="rId71" Type="http://schemas.openxmlformats.org/officeDocument/2006/relationships/image" Target="media/image64.png"/><Relationship Id="rId72" Type="http://schemas.openxmlformats.org/officeDocument/2006/relationships/image" Target="media/image65.png"/><Relationship Id="rId73" Type="http://schemas.openxmlformats.org/officeDocument/2006/relationships/image" Target="media/image66.png"/><Relationship Id="rId74" Type="http://schemas.openxmlformats.org/officeDocument/2006/relationships/image" Target="media/image67.png"/><Relationship Id="rId75" Type="http://schemas.openxmlformats.org/officeDocument/2006/relationships/image" Target="media/image68.png"/><Relationship Id="rId76" Type="http://schemas.openxmlformats.org/officeDocument/2006/relationships/image" Target="media/image69.png"/><Relationship Id="rId77" Type="http://schemas.openxmlformats.org/officeDocument/2006/relationships/image" Target="media/image7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F68FC0-44CC-4C21-8968-842175AD9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3196</Words>
  <Characters>18223</Characters>
  <Application>Microsoft Office Word</Application>
  <DocSecurity>0</DocSecurity>
  <Lines>151</Lines>
  <Paragraphs>42</Paragraphs>
  <ScaleCrop>false</ScaleCrop>
  <HeadingPairs>
    <vt:vector size="6" baseType="variant">
      <vt:variant>
        <vt:lpstr>Название</vt:lpstr>
      </vt:variant>
      <vt:variant>
        <vt:i4>1</vt:i4>
      </vt:variant>
      <vt:variant>
        <vt:lpstr>Title</vt:lpstr>
      </vt:variant>
      <vt:variant>
        <vt:i4>1</vt:i4>
      </vt:variant>
      <vt:variant>
        <vt:lpstr>Назва</vt:lpstr>
      </vt:variant>
      <vt:variant>
        <vt:i4>1</vt:i4>
      </vt:variant>
    </vt:vector>
  </HeadingPairs>
  <TitlesOfParts>
    <vt:vector size="3" baseType="lpstr">
      <vt:lpstr/>
      <vt:lpstr/>
      <vt:lpstr/>
    </vt:vector>
  </TitlesOfParts>
  <Company/>
  <LinksUpToDate>false</LinksUpToDate>
  <CharactersWithSpaces>21377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Звіт з лабораторної роботи № 7. Організація баз даних</dc:title>
  <dc:subject>Збережені процедури</dc:subject>
  <dc:creator>Anonim GG</dc:creator>
  <cp:keywords/>
  <dc:description/>
  <cp:lastModifiedBy>Anonim GG</cp:lastModifiedBy>
  <cp:revision>5</cp:revision>
  <cp:lastPrinted>2026-10-19T11:56:00Z</cp:lastPrinted>
  <dcterms:created xsi:type="dcterms:W3CDTF">2026-10-19T11:56:00Z</dcterms:created>
  <dcterms:modified xsi:type="dcterms:W3CDTF">2026-10-19T12:36:00Z</dcterms:modified>
</cp:coreProperties>
</file>