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Apply Threshold of GrayScale image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Detect Boundary of image and Rotate and Scale image.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about image dimension and GPU remote access in NRF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Apply Erosion and Dilution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diversity using RNN and GAN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Manash Vai: Digit Extraction</w:t>
        <w:br w:type="textWrapping"/>
        <w:t xml:space="preserve">Farhad Vai: Dataset (Image) Augmentation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Shauqi: Threshold and Removing noise.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