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89a4ed4bb8477a" /></Relationships>
</file>

<file path=word/document.xml><?xml version="1.0" encoding="utf-8"?>
<w:document xmlns:w="http://schemas.openxmlformats.org/wordprocessingml/2006/main">
  <w:body>
    <w:p>
      <w:pPr>
        <w:spacing w:after="400"/>
        <w:jc w:val="center"/>
      </w:pPr>
      <w:r>
        <w:rPr>
          <w:b/>
          <w:sz w:val="32"/>
        </w:rPr>
        <w:t>Упражнение 05 — Атрибуты масштабируемости</w:t>
      </w:r>
    </w:p>
    <w:p>
      <w:pPr>
        <w:spacing w:after="200"/>
      </w:pPr>
      <w:r>
        <w:t>Укажи атрибуты масштабирования и локализации для задачи 1 и задачи 2:</w:t>
      </w:r>
    </w:p>
    <w:p>
      <w:r>
        <w:t>1. Нужно ли масштабировать систему или нет, уточняется.</w:t>
      </w:r>
    </w:p>
    <w:p>
      <w:r>
        <w:t>2. Если есть необходимость в масштабировании, то описываются требования к масштабированию.</w:t>
      </w:r>
    </w:p>
    <w:p>
      <w:r>
        <w:t>3. Указывается необходимость локализации или не указывается её отсутствие.</w:t>
      </w:r>
    </w:p>
    <w:p>
      <w:r>
        <w:t>4. Если есть необходимость в локализации, описываются атрибуты локализации.</w:t>
      </w:r>
    </w:p>
    <w:p>
      <w:pPr>
        <w:spacing w:before="400" w:after="200"/>
      </w:pPr>
      <w:r>
        <w:rPr>
          <w:b/>
        </w:rPr>
        <w:t>Задача 1: Запись на стрижку</w:t>
      </w:r>
    </w:p>
    <w:p>
      <w:pPr>
        <w:spacing w:before="200"/>
      </w:pPr>
      <w:r>
        <w:rPr>
          <w:b/>
        </w:rPr>
        <w:t>Масштабирование:</w:t>
      </w:r>
    </w:p>
    <w:p>
      <w:r>
        <w:t>— Потребность масштабирования: есть</w:t>
      </w:r>
    </w:p>
    <w:p>
      <w:r>
        <w:t>— Первая очередь внедрения: 5% точек сети, 75 мастеров</w:t>
      </w:r>
    </w:p>
    <w:p>
      <w:r>
        <w:t>— В течение первого квартала: оценка результатов</w:t>
      </w:r>
    </w:p>
    <w:p>
      <w:r>
        <w:t>— В течение следующих 9 месяцев: расширение на всю сеть (все регионы РФ)</w:t>
      </w:r>
    </w:p>
    <w:p>
      <w:r>
        <w:t>— Система должна поддерживать горизонтальное масштабирование</w:t>
      </w:r>
    </w:p>
    <w:p>
      <w:r>
        <w:t>— Увеличение нагрузки в пиковые периоды: до 150% от стандартной нагрузки</w:t>
      </w:r>
    </w:p>
    <w:p>
      <w:pPr>
        <w:spacing w:before="200"/>
      </w:pPr>
      <w:r>
        <w:rPr>
          <w:b/>
        </w:rPr>
        <w:t>Локализация:</w:t>
      </w:r>
    </w:p>
    <w:p>
      <w:r>
        <w:t>— Потребность локализации: есть</w:t>
      </w:r>
    </w:p>
    <w:p>
      <w:r>
        <w:t>— Система должна поддерживать русский язык интерфейса</w:t>
      </w:r>
    </w:p>
    <w:p>
      <w:r>
        <w:t>— Система должна отображать время в соответствии с часовым поясом региона</w:t>
      </w:r>
    </w:p>
    <w:p>
      <w:r>
        <w:t>— Система должна поддерживать формат даты ДД.ММ.ГГГГ</w:t>
      </w:r>
    </w:p>
    <w:p>
      <w:r>
        <w:t>— Система должна поддерживать формат времени 24-часовой</w:t>
      </w:r>
    </w:p>
    <w:p>
      <w:pPr>
        <w:spacing w:before="400" w:after="200"/>
      </w:pPr>
      <w:r>
        <w:rPr>
          <w:b/>
        </w:rPr>
        <w:t>Задача 2: Доставка заказов</w:t>
      </w:r>
    </w:p>
    <w:p>
      <w:pPr>
        <w:spacing w:before="200"/>
      </w:pPr>
      <w:r>
        <w:rPr>
          <w:b/>
        </w:rPr>
        <w:t>Масштабирование:</w:t>
      </w:r>
    </w:p>
    <w:p>
      <w:r>
        <w:t>— Потребность масштабирования: есть</w:t>
      </w:r>
    </w:p>
    <w:p>
      <w:r>
        <w:t>— Первый этап: один город, до 200 курьеров</w:t>
      </w:r>
    </w:p>
    <w:p>
      <w:r>
        <w:t>— В течение 6 месяцев: расширение на 3 города</w:t>
      </w:r>
    </w:p>
    <w:p>
      <w:r>
        <w:t>— В течение 12 месяцев: расширение на 10+ городов</w:t>
      </w:r>
    </w:p>
    <w:p>
      <w:r>
        <w:t>— Система должна поддерживать увеличение количества курьеров до 1000+</w:t>
      </w:r>
    </w:p>
    <w:p>
      <w:r>
        <w:t>— Система должна поддерживать горизонтальное масштабирование</w:t>
      </w:r>
    </w:p>
    <w:p>
      <w:pPr>
        <w:spacing w:before="200"/>
      </w:pPr>
      <w:r>
        <w:rPr>
          <w:b/>
        </w:rPr>
        <w:t>Локализация:</w:t>
      </w:r>
    </w:p>
    <w:p>
      <w:r>
        <w:t>— Потребность локализации: минимальная</w:t>
      </w:r>
    </w:p>
    <w:p>
      <w:r>
        <w:t>— Система должна поддерживать русский язык интерфейса</w:t>
      </w:r>
    </w:p>
    <w:p>
      <w:r>
        <w:t>— Система должна отображать время в соответствии с часовым поясом города</w:t>
      </w:r>
    </w:p>
    <w:p>
      <w:r>
        <w:t>— При расширении в другие страны требуется поддержка дополнительных языков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Calibri" w:hAnsi="Calibri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365803e6e184ef8" /></Relationships>
</file>