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FIAP — ENGENHARIA DA COMPUTAÇÃO</w:t>
      </w:r>
    </w:p>
    <w:p>
      <w:pPr>
        <w:jc w:val="center"/>
      </w:pPr>
      <w:r>
        <w:rPr>
          <w:b/>
          <w:sz w:val="36"/>
        </w:rPr>
        <w:t>ENGENHARIA DE SOFTWARE — SPRINT 3</w:t>
      </w:r>
    </w:p>
    <w:p>
      <w:pPr>
        <w:jc w:val="center"/>
      </w:pPr>
      <w:r>
        <w:rPr>
          <w:b/>
          <w:sz w:val="30"/>
        </w:rPr>
        <w:t>SafeVision AI</w:t>
        <w:br/>
        <w:t>Gestão Scrum, Evolução do Produto e Refinamento Arquitetural</w:t>
      </w:r>
    </w:p>
    <w:p/>
    <w:p>
      <w:pPr>
        <w:jc w:val="center"/>
      </w:pPr>
      <w:r>
        <w:t>Ana Luiza Oliveira Dourado — RM558793</w:t>
        <w:br/>
        <w:t>Carlos Augusto da Cruz Possi — RM558758</w:t>
        <w:br/>
        <w:t>Fabio Henrique Santos Faria — RM552453</w:t>
        <w:br/>
        <w:t>João Pedro Bernardes Santos da Silva — RM557142</w:t>
        <w:br/>
        <w:t>Leonardo Tanaka Cortez — RM556781</w:t>
        <w:br/>
        <w:br/>
        <w:t>Professor: Hercules Lima Ramos</w:t>
        <w:br/>
        <w:t>São Paulo — 17 de setembro de 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Sprint 3 do SafeVision AI consolida a evolução do produto desenvolvido para o contexto da Metaindústria. O trabalho reúne refinamentos de experiência do usuário, ampliação de fluxos administrativos, testes, organização do desenvolvimento por Scrum, priorização do backlog e refinamento da arquitetura técnica.</w:t>
      </w:r>
    </w:p>
    <w:p>
      <w:pPr>
        <w:pStyle w:val="Heading1"/>
      </w:pPr>
      <w:r>
        <w:t>2. Objetivo da Sprint 3</w:t>
      </w:r>
    </w:p>
    <w:p>
      <w:r>
        <w:t>Evoluir e consolidar o protótipo e os artefatos do SafeVision AI, cobrindo fluxos não contemplados inicialmente, incorporando melhorias observadas em testes e documentando o processo de desenvolvimento por meio dos artefatos e cerimônias Scrum.</w:t>
      </w:r>
    </w:p>
    <w:p>
      <w:pPr>
        <w:pStyle w:val="Heading1"/>
      </w:pPr>
      <w:r>
        <w:t>3. Links oficiais</w:t>
      </w:r>
    </w:p>
    <w:p>
      <w:pPr>
        <w:pStyle w:val="ListBullet"/>
      </w:pPr>
      <w:r>
        <w:t>Repositório principal: https://github.com/An4lu/SPRINT_EngenhariadeSoftware/tree/main</w:t>
      </w:r>
    </w:p>
    <w:p>
      <w:pPr>
        <w:pStyle w:val="ListBullet"/>
      </w:pPr>
      <w:r>
        <w:t>Repositório do MVP: https://github.com/An4lu/SPRINT-2---Engenharia-de-Software---MVP</w:t>
      </w:r>
    </w:p>
    <w:p>
      <w:pPr>
        <w:pStyle w:val="ListBullet"/>
      </w:pPr>
      <w:r>
        <w:t>MVP publicado: https://sprint-2-engenharia-de-software-mvp.vercel.app/</w:t>
      </w:r>
    </w:p>
    <w:p>
      <w:pPr>
        <w:pStyle w:val="ListBullet"/>
      </w:pPr>
      <w:r>
        <w:t>Protótipo Figma: https://www.figma.com/design/T2jxOiZXGaYVfIhwDWxHow/Untitled?node-id=0-1&amp;t=P6XGKeJassPzaVH9-1</w:t>
      </w:r>
    </w:p>
    <w:p>
      <w:pPr>
        <w:pStyle w:val="ListBullet"/>
      </w:pPr>
      <w:r>
        <w:t>Board Trello: https://trello.com/invite/b/6aac1cecb319ca9d264a4c5c/ATTI94a07ec8bc406fdfd9dd236a8e21a302901D4E56/securit</w:t>
      </w:r>
    </w:p>
    <w:p>
      <w:pPr>
        <w:pStyle w:val="Heading1"/>
      </w:pPr>
      <w:r>
        <w:t>4. Evolução do protótipo e justificativas</w:t>
      </w:r>
    </w:p>
    <w:p>
      <w:r>
        <w:t>O grupo manteve o mesmo arquivo de protótipo no Figma. As melhorias foram realizadas incrementalmente sobre o arquivo existente, preservando a rastreabilidade das decisões de design.</w:t>
      </w:r>
    </w:p>
    <w:p>
      <w:pPr>
        <w:pStyle w:val="Heading2"/>
      </w:pPr>
      <w:r>
        <w:t>4.1 Inventário de Câmeras e Status</w:t>
      </w:r>
    </w:p>
    <w:p>
      <w:r>
        <w:t>Consolidação do fluxo administrativo responsável por representar os dispositivos utilizados no monitoramento. A mudança atende à necessidade de visualizar a infraestrutura de captura, seus estados operacionais e possíveis indisponibilidades.</w:t>
      </w:r>
    </w:p>
    <w:p>
      <w:pPr>
        <w:pStyle w:val="Heading2"/>
      </w:pPr>
      <w:r>
        <w:t>4.2 Gestão de Usuários e Permissões</w:t>
      </w:r>
    </w:p>
    <w:p>
      <w:r>
        <w:t>Consolidação do fluxo de governança e controle de acesso. Diferentes perfis possuem responsabilidades distintas, tornando necessário representar permissões e níveis de acesso compatíveis com as funções exercidas.</w:t>
      </w:r>
    </w:p>
    <w:p>
      <w:pPr>
        <w:pStyle w:val="Heading2"/>
      </w:pPr>
      <w:r>
        <w:t>4.3 Histórico e Evidências</w:t>
      </w:r>
    </w:p>
    <w:p>
      <w:r>
        <w:t>Refinamento do fluxo de consulta das ocorrências para melhorar rastreabilidade, recuperação de evidências, auditoria e investigação posterior.</w:t>
      </w:r>
    </w:p>
    <w:p>
      <w:pPr>
        <w:pStyle w:val="Heading2"/>
      </w:pPr>
      <w:r>
        <w:t>4.4 Dashboard, Alertas e Relatórios</w:t>
      </w:r>
    </w:p>
    <w:p>
      <w:r>
        <w:t>Revisão de hierarquia visual, leitura de indicadores e criticidade para favorecer a compreensão rápida das informações em contexto operacional.</w:t>
      </w:r>
    </w:p>
    <w:p>
      <w:pPr>
        <w:pStyle w:val="Heading2"/>
      </w:pPr>
      <w:r>
        <w:t>4.5 Visita técnica e testes — 11/08/2026</w:t>
      </w:r>
    </w:p>
    <w:p>
      <w:r>
        <w:t>Durante a visita técnica foram realizados testes e observações da solução em contexto mais próximo do ambiente de aplicação. Foram identificadas pequenas melhorias principalmente relacionadas à orientação e rotação das telas e ao posicionamento de elementos. Os ajustes buscaram favorecer a visualização das informações em diferentes condições de exibição, preservando a identidade visual e a estrutura geral do protótipo.</w:t>
      </w:r>
    </w:p>
    <w:p>
      <w:pPr>
        <w:pStyle w:val="Heading1"/>
      </w:pPr>
      <w:r>
        <w:t>5. Product Backlog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ID</w:t>
            </w:r>
          </w:p>
        </w:tc>
        <w:tc>
          <w:tcPr>
            <w:tcW w:type="dxa" w:w="3264"/>
          </w:tcPr>
          <w:p>
            <w:r>
              <w:t>Prioridade</w:t>
            </w:r>
          </w:p>
        </w:tc>
        <w:tc>
          <w:tcPr>
            <w:tcW w:type="dxa" w:w="3264"/>
          </w:tcPr>
          <w:p>
            <w:r>
              <w:t>Item</w:t>
            </w:r>
          </w:p>
        </w:tc>
      </w:tr>
      <w:tr>
        <w:tc>
          <w:tcPr>
            <w:tcW w:type="dxa" w:w="3264"/>
          </w:tcPr>
          <w:p>
            <w:r>
              <w:t>PB01</w:t>
            </w:r>
          </w:p>
        </w:tc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Monitoramento em tempo real</w:t>
            </w:r>
          </w:p>
        </w:tc>
      </w:tr>
      <w:tr>
        <w:tc>
          <w:tcPr>
            <w:tcW w:type="dxa" w:w="3264"/>
          </w:tcPr>
          <w:p>
            <w:r>
              <w:t>PB02</w:t>
            </w:r>
          </w:p>
        </w:tc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Detecção de ausência de EPI</w:t>
            </w:r>
          </w:p>
        </w:tc>
      </w:tr>
      <w:tr>
        <w:tc>
          <w:tcPr>
            <w:tcW w:type="dxa" w:w="3264"/>
          </w:tcPr>
          <w:p>
            <w:r>
              <w:t>PB03</w:t>
            </w:r>
          </w:p>
        </w:tc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Classificação de riscos</w:t>
            </w:r>
          </w:p>
        </w:tc>
      </w:tr>
      <w:tr>
        <w:tc>
          <w:tcPr>
            <w:tcW w:type="dxa" w:w="3264"/>
          </w:tcPr>
          <w:p>
            <w:r>
              <w:t>PB04</w:t>
            </w:r>
          </w:p>
        </w:tc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Central de alertas</w:t>
            </w:r>
          </w:p>
        </w:tc>
      </w:tr>
      <w:tr>
        <w:tc>
          <w:tcPr>
            <w:tcW w:type="dxa" w:w="3264"/>
          </w:tcPr>
          <w:p>
            <w:r>
              <w:t>PB05</w:t>
            </w:r>
          </w:p>
        </w:tc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Dashboard executivo</w:t>
            </w:r>
          </w:p>
        </w:tc>
      </w:tr>
      <w:tr>
        <w:tc>
          <w:tcPr>
            <w:tcW w:type="dxa" w:w="3264"/>
          </w:tcPr>
          <w:p>
            <w:r>
              <w:t>PB06</w:t>
            </w:r>
          </w:p>
        </w:tc>
        <w:tc>
          <w:tcPr>
            <w:tcW w:type="dxa" w:w="3264"/>
          </w:tcPr>
          <w:p>
            <w:r>
              <w:t>P1</w:t>
            </w:r>
          </w:p>
        </w:tc>
        <w:tc>
          <w:tcPr>
            <w:tcW w:type="dxa" w:w="3264"/>
          </w:tcPr>
          <w:p>
            <w:r>
              <w:t>Histórico e evidências</w:t>
            </w:r>
          </w:p>
        </w:tc>
      </w:tr>
      <w:tr>
        <w:tc>
          <w:tcPr>
            <w:tcW w:type="dxa" w:w="3264"/>
          </w:tcPr>
          <w:p>
            <w:r>
              <w:t>PB07</w:t>
            </w:r>
          </w:p>
        </w:tc>
        <w:tc>
          <w:tcPr>
            <w:tcW w:type="dxa" w:w="3264"/>
          </w:tcPr>
          <w:p>
            <w:r>
              <w:t>P1</w:t>
            </w:r>
          </w:p>
        </w:tc>
        <w:tc>
          <w:tcPr>
            <w:tcW w:type="dxa" w:w="3264"/>
          </w:tcPr>
          <w:p>
            <w:r>
              <w:t>Relatórios e auditoria</w:t>
            </w:r>
          </w:p>
        </w:tc>
      </w:tr>
      <w:tr>
        <w:tc>
          <w:tcPr>
            <w:tcW w:type="dxa" w:w="3264"/>
          </w:tcPr>
          <w:p>
            <w:r>
              <w:t>PB08</w:t>
            </w:r>
          </w:p>
        </w:tc>
        <w:tc>
          <w:tcPr>
            <w:tcW w:type="dxa" w:w="3264"/>
          </w:tcPr>
          <w:p>
            <w:r>
              <w:t>P1</w:t>
            </w:r>
          </w:p>
        </w:tc>
        <w:tc>
          <w:tcPr>
            <w:tcW w:type="dxa" w:w="3264"/>
          </w:tcPr>
          <w:p>
            <w:r>
              <w:t>Inventário de câmeras</w:t>
            </w:r>
          </w:p>
        </w:tc>
      </w:tr>
      <w:tr>
        <w:tc>
          <w:tcPr>
            <w:tcW w:type="dxa" w:w="3264"/>
          </w:tcPr>
          <w:p>
            <w:r>
              <w:t>PB09</w:t>
            </w:r>
          </w:p>
        </w:tc>
        <w:tc>
          <w:tcPr>
            <w:tcW w:type="dxa" w:w="3264"/>
          </w:tcPr>
          <w:p>
            <w:r>
              <w:t>P1</w:t>
            </w:r>
          </w:p>
        </w:tc>
        <w:tc>
          <w:tcPr>
            <w:tcW w:type="dxa" w:w="3264"/>
          </w:tcPr>
          <w:p>
            <w:r>
              <w:t>Gestão de usuários e permissões</w:t>
            </w:r>
          </w:p>
        </w:tc>
      </w:tr>
      <w:tr>
        <w:tc>
          <w:tcPr>
            <w:tcW w:type="dxa" w:w="3264"/>
          </w:tcPr>
          <w:p>
            <w:r>
              <w:t>PB10</w:t>
            </w:r>
          </w:p>
        </w:tc>
        <w:tc>
          <w:tcPr>
            <w:tcW w:type="dxa" w:w="3264"/>
          </w:tcPr>
          <w:p>
            <w:r>
              <w:t>P1</w:t>
            </w:r>
          </w:p>
        </w:tc>
        <w:tc>
          <w:tcPr>
            <w:tcW w:type="dxa" w:w="3264"/>
          </w:tcPr>
          <w:p>
            <w:r>
              <w:t>Filtros operacionais</w:t>
            </w:r>
          </w:p>
        </w:tc>
      </w:tr>
      <w:tr>
        <w:tc>
          <w:tcPr>
            <w:tcW w:type="dxa" w:w="3264"/>
          </w:tcPr>
          <w:p>
            <w:r>
              <w:t>PB11</w:t>
            </w:r>
          </w:p>
        </w:tc>
        <w:tc>
          <w:tcPr>
            <w:tcW w:type="dxa" w:w="3264"/>
          </w:tcPr>
          <w:p>
            <w:r>
              <w:t>P2</w:t>
            </w:r>
          </w:p>
        </w:tc>
        <w:tc>
          <w:tcPr>
            <w:tcW w:type="dxa" w:w="3264"/>
          </w:tcPr>
          <w:p>
            <w:r>
              <w:t>Notificações em tempo real</w:t>
            </w:r>
          </w:p>
        </w:tc>
      </w:tr>
      <w:tr>
        <w:tc>
          <w:tcPr>
            <w:tcW w:type="dxa" w:w="3264"/>
          </w:tcPr>
          <w:p>
            <w:r>
              <w:t>PB12</w:t>
            </w:r>
          </w:p>
        </w:tc>
        <w:tc>
          <w:tcPr>
            <w:tcW w:type="dxa" w:w="3264"/>
          </w:tcPr>
          <w:p>
            <w:r>
              <w:t>P2</w:t>
            </w:r>
          </w:p>
        </w:tc>
        <w:tc>
          <w:tcPr>
            <w:tcW w:type="dxa" w:w="3264"/>
          </w:tcPr>
          <w:p>
            <w:r>
              <w:t>Exportação de relatórios</w:t>
            </w:r>
          </w:p>
        </w:tc>
      </w:tr>
      <w:tr>
        <w:tc>
          <w:tcPr>
            <w:tcW w:type="dxa" w:w="3264"/>
          </w:tcPr>
          <w:p>
            <w:r>
              <w:t>PB13</w:t>
            </w:r>
          </w:p>
        </w:tc>
        <w:tc>
          <w:tcPr>
            <w:tcW w:type="dxa" w:w="3264"/>
          </w:tcPr>
          <w:p>
            <w:r>
              <w:t>P2</w:t>
            </w:r>
          </w:p>
        </w:tc>
        <w:tc>
          <w:tcPr>
            <w:tcW w:type="dxa" w:w="3264"/>
          </w:tcPr>
          <w:p>
            <w:r>
              <w:t>Auditoria de ações</w:t>
            </w:r>
          </w:p>
        </w:tc>
      </w:tr>
      <w:tr>
        <w:tc>
          <w:tcPr>
            <w:tcW w:type="dxa" w:w="3264"/>
          </w:tcPr>
          <w:p>
            <w:r>
              <w:t>PB14</w:t>
            </w:r>
          </w:p>
        </w:tc>
        <w:tc>
          <w:tcPr>
            <w:tcW w:type="dxa" w:w="3264"/>
          </w:tcPr>
          <w:p>
            <w:r>
              <w:t>P2</w:t>
            </w:r>
          </w:p>
        </w:tc>
        <w:tc>
          <w:tcPr>
            <w:tcW w:type="dxa" w:w="3264"/>
          </w:tcPr>
          <w:p>
            <w:r>
              <w:t>Indicadores históricos</w:t>
            </w:r>
          </w:p>
        </w:tc>
      </w:tr>
      <w:tr>
        <w:tc>
          <w:tcPr>
            <w:tcW w:type="dxa" w:w="3264"/>
          </w:tcPr>
          <w:p>
            <w:r>
              <w:t>PB15</w:t>
            </w:r>
          </w:p>
        </w:tc>
        <w:tc>
          <w:tcPr>
            <w:tcW w:type="dxa" w:w="3264"/>
          </w:tcPr>
          <w:p>
            <w:r>
              <w:t>P3</w:t>
            </w:r>
          </w:p>
        </w:tc>
        <w:tc>
          <w:tcPr>
            <w:tcW w:type="dxa" w:w="3264"/>
          </w:tcPr>
          <w:p>
            <w:r>
              <w:t>Configurações administrativas avançadas</w:t>
            </w:r>
          </w:p>
        </w:tc>
      </w:tr>
    </w:tbl>
    <w:p>
      <w:pPr>
        <w:pStyle w:val="Heading1"/>
      </w:pPr>
      <w:r>
        <w:t>6. Sprint Backlog e execução</w:t>
      </w:r>
    </w:p>
    <w:p>
      <w:r>
        <w:t>O Sprint Backlog foi registrado no Trello e contempla atividades de desenvolvimento, UX, testes, arquitetura, Scrum e documentação. Como a Sprint foi concluída, as tarefas executadas foram movidas para a coluna Concluído.</w:t>
      </w:r>
    </w:p>
    <w:p>
      <w:r>
        <w:t>Board: https://trello.com/invite/b/6aac1cecb319ca9d264a4c5c/ATTI94a07ec8bc406fdfd9dd236a8e21a302901D4E56/securit</w:t>
      </w:r>
    </w:p>
    <w:p>
      <w:pPr>
        <w:pStyle w:val="Heading1"/>
      </w:pPr>
      <w:r>
        <w:t>7. Definition of Done (DoD)</w:t>
      </w:r>
    </w:p>
    <w:p>
      <w:pPr>
        <w:pStyle w:val="ListBullet"/>
      </w:pPr>
      <w:r>
        <w:t>Critérios de aceite atendidos.</w:t>
      </w:r>
    </w:p>
    <w:p>
      <w:pPr>
        <w:pStyle w:val="ListBullet"/>
      </w:pPr>
      <w:r>
        <w:t>Resultado coerente com o SafeVision AI.</w:t>
      </w:r>
    </w:p>
    <w:p>
      <w:pPr>
        <w:pStyle w:val="ListBullet"/>
      </w:pPr>
      <w:r>
        <w:t>Revisão realizada por outro integrante quando aplicável.</w:t>
      </w:r>
    </w:p>
    <w:p>
      <w:pPr>
        <w:pStyle w:val="ListBullet"/>
      </w:pPr>
      <w:r>
        <w:t>Consistência visual ou funcional validada.</w:t>
      </w:r>
    </w:p>
    <w:p>
      <w:pPr>
        <w:pStyle w:val="ListBullet"/>
      </w:pPr>
      <w:r>
        <w:t>Documentação relacionada atualizada.</w:t>
      </w:r>
    </w:p>
    <w:p>
      <w:pPr>
        <w:pStyle w:val="ListBullet"/>
      </w:pPr>
      <w:r>
        <w:t>Responsável e status registrados no Trello.</w:t>
      </w:r>
    </w:p>
    <w:p>
      <w:pPr>
        <w:pStyle w:val="ListBullet"/>
      </w:pPr>
      <w:r>
        <w:t>Evidência ou resultado armazenado.</w:t>
      </w:r>
    </w:p>
    <w:p>
      <w:pPr>
        <w:pStyle w:val="ListBullet"/>
      </w:pPr>
      <w:r>
        <w:t>Item apto para demonstração.</w:t>
      </w:r>
    </w:p>
    <w:p>
      <w:pPr>
        <w:pStyle w:val="Heading1"/>
      </w:pPr>
      <w:r>
        <w:t>8. Cerimônias Scrum</w:t>
      </w:r>
    </w:p>
    <w:p>
      <w:pPr>
        <w:pStyle w:val="Heading2"/>
      </w:pPr>
      <w:r>
        <w:t>8.1 Sprint Planning — 15/07/2026</w:t>
      </w:r>
    </w:p>
    <w:p>
      <w:r>
        <w:t>Participantes: Ana, Carlos, Fabio, João e Leonardo.</w:t>
      </w:r>
    </w:p>
    <w:p>
      <w:r>
        <w:t>A equipe revisou as entregas anteriores e definiu como objetivo consolidar o protótipo, ampliar fluxos administrativos, preparar testes, organizar os artefatos Scrum e atualizar a documentação. Foram priorizados câmeras, usuários e permissões, histórico e evidências, dashboard, alertas, arquitetura e evidências da Sprint.</w:t>
      </w:r>
    </w:p>
    <w:p>
      <w:pPr>
        <w:pStyle w:val="Heading2"/>
      </w:pPr>
      <w:r>
        <w:t>8.2 Daily assíncrona / acompanhamento — 22/07/2026</w:t>
      </w:r>
    </w:p>
    <w:p>
      <w:r>
        <w:t>Progresso: Revisão das telas existentes, levantamento dos fluxos que precisavam de maior cobertura e início da organização do backlog.</w:t>
      </w:r>
    </w:p>
    <w:p>
      <w:r>
        <w:t>Próximos passos: Consolidar os fluxos administrativos e distribuir refinamentos.</w:t>
      </w:r>
    </w:p>
    <w:p>
      <w:r>
        <w:t>Impedimentos: Sem impedimentos críticos.</w:t>
      </w:r>
    </w:p>
    <w:p>
      <w:pPr>
        <w:pStyle w:val="Heading2"/>
      </w:pPr>
      <w:r>
        <w:t>8.2 Daily assíncrona / acompanhamento — 05/08/2026</w:t>
      </w:r>
    </w:p>
    <w:p>
      <w:r>
        <w:t>Progresso: Compartilhamento do andamento dos refinamentos e preparação dos pontos que seriam observados durante os testes.</w:t>
      </w:r>
    </w:p>
    <w:p>
      <w:r>
        <w:t>Próximos passos: Preparar o protótipo para a visita técnica e validar a apresentação das informações.</w:t>
      </w:r>
    </w:p>
    <w:p>
      <w:r>
        <w:t>Impedimentos: Necessidade de validar orientação e disposição das telas em contexto real.</w:t>
      </w:r>
    </w:p>
    <w:p>
      <w:pPr>
        <w:pStyle w:val="Heading2"/>
      </w:pPr>
      <w:r>
        <w:t>8.2 Daily assíncrona / acompanhamento — 11/08/2026</w:t>
      </w:r>
    </w:p>
    <w:p>
      <w:r>
        <w:t>Progresso: Visita técnica e testes. Foram observados pequenos ajustes de orientação, rotação e posicionamento das telas para melhorar a leitura.</w:t>
      </w:r>
    </w:p>
    <w:p>
      <w:r>
        <w:t>Próximos passos: Aplicar os ajustes observados e revisar a consistência visual.</w:t>
      </w:r>
    </w:p>
    <w:p>
      <w:r>
        <w:t>Impedimentos: Sem impedimentos críticos após os testes.</w:t>
      </w:r>
    </w:p>
    <w:p>
      <w:pPr>
        <w:pStyle w:val="Heading2"/>
      </w:pPr>
      <w:r>
        <w:t>8.2 Daily assíncrona / acompanhamento — 25/08/2026</w:t>
      </w:r>
    </w:p>
    <w:p>
      <w:r>
        <w:t>Progresso: Revisão dos ajustes derivados da visita técnica e avanço da documentação de backlog, arquitetura e justificativas de evolução.</w:t>
      </w:r>
    </w:p>
    <w:p>
      <w:r>
        <w:t>Próximos passos: Consolidar os artefatos Scrum, README e evidências.</w:t>
      </w:r>
    </w:p>
    <w:p>
      <w:r>
        <w:t>Impedimentos: Centralização final dos links e evidências.</w:t>
      </w:r>
    </w:p>
    <w:p>
      <w:pPr>
        <w:pStyle w:val="Heading2"/>
      </w:pPr>
      <w:r>
        <w:t>8.3 Sprint Review — 17/09/2026</w:t>
      </w:r>
    </w:p>
    <w:p>
      <w:r>
        <w:t>Participantes: Ana, Carlos, Fabio, João e Leonardo.</w:t>
      </w:r>
    </w:p>
    <w:p>
      <w:r>
        <w:t>Na Review, a equipe consolidou os incrementos da Sprint 3: protótipo com fluxos administrativos e refinamentos de UX, ajustes derivados da visita técnica, Product Backlog, Sprint Backlog, Definition of Done, registros das cerimônias, arquitetura refinada, Trello e README. A revisão final confirmou a organização dos artefatos necessários para a entrega acadêmica.</w:t>
      </w:r>
    </w:p>
    <w:p>
      <w:pPr>
        <w:pStyle w:val="Heading1"/>
      </w:pPr>
      <w:r>
        <w:t>9. Arquitetura técnica refinada</w:t>
      </w:r>
    </w:p>
    <w:p>
      <w:r>
        <w:t>Fluxo lógico consolidado: Câmeras Industriais → Captura de Vídeo → OpenCV/YOLO → Motor de Regras → Classificação de Risco → FastAPI → PostgreSQL → API REST/WebSockets → React/TypeScript.</w:t>
      </w:r>
    </w:p>
    <w:p>
      <w:r>
        <w:t>A divisão explicita as responsabilidades entre captura, processamento de Visão Computacional, interpretação das detecções, persistência, comunicação em tempo real e apresentação das informações.</w:t>
      </w:r>
    </w:p>
    <w:p>
      <w:pPr>
        <w:pStyle w:val="Heading1"/>
      </w:pPr>
      <w:r>
        <w:t>10. Evidências e rastreabilidade</w:t>
      </w:r>
    </w:p>
    <w:p>
      <w:r>
        <w:t>O Trello concentra Product Backlog, Sprint Backlog, responsáveis, critérios de aceite e status das atividades. O Figma mantém a rastreabilidade do protótipo e de seus refinamentos. O GitHub centraliza a documentação e os artefatos técnicos.</w:t>
      </w:r>
    </w:p>
    <w:p>
      <w:pPr>
        <w:pStyle w:val="ListBullet"/>
      </w:pPr>
      <w:r>
        <w:t>GitHub: https://github.com/An4lu/SPRINT_EngenhariadeSoftware/tree/main</w:t>
      </w:r>
    </w:p>
    <w:p>
      <w:pPr>
        <w:pStyle w:val="ListBullet"/>
      </w:pPr>
      <w:r>
        <w:t>MVP Repository: https://github.com/An4lu/SPRINT-2---Engenharia-de-Software---MVP</w:t>
      </w:r>
    </w:p>
    <w:p>
      <w:pPr>
        <w:pStyle w:val="ListBullet"/>
      </w:pPr>
      <w:r>
        <w:t>MVP: https://sprint-2-engenharia-de-software-mvp.vercel.app/</w:t>
      </w:r>
    </w:p>
    <w:p>
      <w:pPr>
        <w:pStyle w:val="ListBullet"/>
      </w:pPr>
      <w:r>
        <w:t>Figma: https://www.figma.com/design/T2jxOiZXGaYVfIhwDWxHow/Untitled?node-id=0-1&amp;t=P6XGKeJassPzaVH9-1</w:t>
      </w:r>
    </w:p>
    <w:p>
      <w:pPr>
        <w:pStyle w:val="ListBullet"/>
      </w:pPr>
      <w:r>
        <w:t>Trello: https://trello.com/invite/b/6aac1cecb319ca9d264a4c5c/ATTI94a07ec8bc406fdfd9dd236a8e21a302901D4E56/securit</w:t>
      </w:r>
    </w:p>
    <w:p>
      <w:pPr>
        <w:pStyle w:val="Heading1"/>
      </w:pPr>
      <w:r>
        <w:t>11. Conclusão</w:t>
      </w:r>
    </w:p>
    <w:p>
      <w:r>
        <w:t>A Sprint 3 consolida a evolução incremental do SafeVision AI e evidencia tanto o produto quanto o processo utilizado para desenvolvê-lo. Os refinamentos de UX foram associados a necessidades funcionais e observações de testes; os artefatos Scrum aumentaram a rastreabilidade das atividades; e a arquitetura refinada manteve coerência entre protótipo, requisitos e direção técnica da solução. O projeto foi consolidado em 17 de setembro de 2026.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