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DCB" w:rsidRPr="00A64331" w:rsidRDefault="00D22DCB">
      <w:pPr>
        <w:rPr>
          <w:rFonts w:cstheme="minorHAnsi"/>
          <w:b/>
        </w:rPr>
      </w:pPr>
      <w:r w:rsidRPr="00A64331">
        <w:rPr>
          <w:rFonts w:cstheme="minorHAnsi"/>
          <w:b/>
          <w:noProof/>
          <w:lang w:eastAsia="el-GR"/>
        </w:rPr>
        <w:drawing>
          <wp:anchor distT="0" distB="0" distL="114300" distR="114300" simplePos="0" relativeHeight="251658240" behindDoc="0" locked="0" layoutInCell="1" allowOverlap="1">
            <wp:simplePos x="0" y="0"/>
            <wp:positionH relativeFrom="column">
              <wp:posOffset>2571750</wp:posOffset>
            </wp:positionH>
            <wp:positionV relativeFrom="paragraph">
              <wp:posOffset>365760</wp:posOffset>
            </wp:positionV>
            <wp:extent cx="3013710" cy="1066800"/>
            <wp:effectExtent l="19050" t="0" r="0" b="0"/>
            <wp:wrapSquare wrapText="bothSides"/>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3013710" cy="1066800"/>
                    </a:xfrm>
                    <a:prstGeom prst="rect">
                      <a:avLst/>
                    </a:prstGeom>
                    <a:noFill/>
                    <a:ln w="9525">
                      <a:noFill/>
                      <a:miter lim="800000"/>
                      <a:headEnd/>
                      <a:tailEnd/>
                    </a:ln>
                  </pic:spPr>
                </pic:pic>
              </a:graphicData>
            </a:graphic>
          </wp:anchor>
        </w:drawing>
      </w:r>
      <w:r w:rsidRPr="00A64331">
        <w:rPr>
          <w:rFonts w:cstheme="minorHAnsi"/>
          <w:b/>
        </w:rPr>
        <w:t xml:space="preserve">ΑΡΙΣΤΟΤΕΛΕΙΟ ΠΑΝΕΠΙΣΤΗΜΙΟ ΘΕΣΣΑΛΟΝΙΚΗΣ </w:t>
      </w:r>
    </w:p>
    <w:p w:rsidR="00D22DCB" w:rsidRPr="00A64331" w:rsidRDefault="00D22DCB">
      <w:pPr>
        <w:rPr>
          <w:rFonts w:cstheme="minorHAnsi"/>
          <w:b/>
        </w:rPr>
      </w:pPr>
      <w:r w:rsidRPr="00A64331">
        <w:rPr>
          <w:rFonts w:cstheme="minorHAnsi"/>
          <w:b/>
        </w:rPr>
        <w:t xml:space="preserve">ΤΜΗΜΑ ΜΗΧΑΝΟΛΟΓΩΝ ΜΗΧΑΝΙΚΩΝ </w:t>
      </w:r>
    </w:p>
    <w:p w:rsidR="00D22DCB" w:rsidRPr="00A64331" w:rsidRDefault="00D22DCB">
      <w:pPr>
        <w:rPr>
          <w:rFonts w:cstheme="minorHAnsi"/>
          <w:b/>
        </w:rPr>
      </w:pPr>
      <w:r w:rsidRPr="00A64331">
        <w:rPr>
          <w:rFonts w:cstheme="minorHAnsi"/>
          <w:b/>
        </w:rPr>
        <w:t xml:space="preserve">Τομέας Βιομηχανικής Διοίκησης </w:t>
      </w:r>
    </w:p>
    <w:p w:rsidR="00D22DCB" w:rsidRPr="00A64331" w:rsidRDefault="00D22DCB" w:rsidP="00D22DCB">
      <w:pPr>
        <w:rPr>
          <w:rFonts w:cstheme="minorHAnsi"/>
        </w:rPr>
      </w:pPr>
    </w:p>
    <w:p w:rsidR="00D22DCB" w:rsidRPr="00A64331" w:rsidRDefault="00D22DCB" w:rsidP="00D22DCB">
      <w:pPr>
        <w:tabs>
          <w:tab w:val="left" w:pos="3060"/>
        </w:tabs>
        <w:rPr>
          <w:rFonts w:cstheme="minorHAnsi"/>
        </w:rPr>
      </w:pPr>
      <w:r w:rsidRPr="00A64331">
        <w:rPr>
          <w:rFonts w:cstheme="minorHAnsi"/>
        </w:rPr>
        <w:t xml:space="preserve">Μάθημα </w:t>
      </w:r>
      <w:r w:rsidRPr="00A64331">
        <w:rPr>
          <w:rFonts w:cstheme="minorHAnsi"/>
          <w:lang w:val="en-US"/>
        </w:rPr>
        <w:t xml:space="preserve">: </w:t>
      </w:r>
      <w:r w:rsidRPr="00A64331">
        <w:rPr>
          <w:rFonts w:cstheme="minorHAnsi"/>
          <w:b/>
        </w:rPr>
        <w:t>Αριθμητική Ανάλυση</w:t>
      </w:r>
      <w:r w:rsidRPr="00A64331">
        <w:rPr>
          <w:rFonts w:cstheme="minorHAnsi"/>
        </w:rPr>
        <w:t xml:space="preserve"> </w:t>
      </w:r>
    </w:p>
    <w:p w:rsidR="00D22DCB" w:rsidRPr="00A64331" w:rsidRDefault="00D22DCB" w:rsidP="00D22DCB">
      <w:pPr>
        <w:tabs>
          <w:tab w:val="left" w:pos="3060"/>
        </w:tabs>
        <w:rPr>
          <w:rFonts w:cstheme="minorHAnsi"/>
          <w:b/>
        </w:rPr>
      </w:pPr>
      <w:r w:rsidRPr="00A64331">
        <w:rPr>
          <w:rFonts w:cstheme="minorHAnsi"/>
          <w:b/>
        </w:rPr>
        <w:t xml:space="preserve">Εργασία Εξαμήνου </w:t>
      </w:r>
      <w:r w:rsidRPr="00A64331">
        <w:rPr>
          <w:rFonts w:cstheme="minorHAnsi"/>
          <w:b/>
        </w:rPr>
        <w:tab/>
      </w:r>
    </w:p>
    <w:p w:rsidR="00D22DCB" w:rsidRPr="00A64331" w:rsidRDefault="00D22DCB" w:rsidP="00D22DCB">
      <w:pPr>
        <w:tabs>
          <w:tab w:val="left" w:pos="3060"/>
        </w:tabs>
        <w:rPr>
          <w:rFonts w:cstheme="minorHAnsi"/>
          <w:b/>
        </w:rPr>
      </w:pPr>
    </w:p>
    <w:p w:rsidR="00D22DCB" w:rsidRPr="00A64331" w:rsidRDefault="00D22DCB" w:rsidP="00D22DCB">
      <w:pPr>
        <w:tabs>
          <w:tab w:val="left" w:pos="3060"/>
        </w:tabs>
        <w:jc w:val="center"/>
        <w:rPr>
          <w:rFonts w:cstheme="minorHAnsi"/>
          <w:b/>
          <w:sz w:val="32"/>
          <w:szCs w:val="32"/>
        </w:rPr>
      </w:pPr>
      <w:r w:rsidRPr="00A64331">
        <w:rPr>
          <w:rFonts w:cstheme="minorHAnsi"/>
          <w:b/>
          <w:sz w:val="32"/>
          <w:szCs w:val="32"/>
        </w:rPr>
        <w:t>Αυτόνομη Πλοήγηση Drone με Αποφυγή Εμποδίων μέσω Αλγορίθμου A*</w:t>
      </w:r>
    </w:p>
    <w:p w:rsidR="00D22DCB" w:rsidRPr="00A64331" w:rsidRDefault="00D22DCB" w:rsidP="00C70C3F">
      <w:pPr>
        <w:pStyle w:val="a4"/>
        <w:numPr>
          <w:ilvl w:val="0"/>
          <w:numId w:val="1"/>
        </w:numPr>
        <w:rPr>
          <w:rFonts w:cstheme="minorHAnsi"/>
          <w:sz w:val="24"/>
          <w:szCs w:val="24"/>
        </w:rPr>
      </w:pPr>
      <w:r w:rsidRPr="00A64331">
        <w:rPr>
          <w:rFonts w:cstheme="minorHAnsi"/>
          <w:sz w:val="24"/>
          <w:szCs w:val="24"/>
        </w:rPr>
        <w:t xml:space="preserve">Σπυρίδων Παπαδόπουλος [] ~ Σταύρος Μανιάκας [] ~ Ροδόπουλος Κωνσταντίνος [7708] . </w:t>
      </w:r>
    </w:p>
    <w:p w:rsidR="00A64331" w:rsidRPr="00A64331" w:rsidRDefault="00A64331" w:rsidP="00A64331">
      <w:pPr>
        <w:pStyle w:val="a4"/>
        <w:rPr>
          <w:rFonts w:cstheme="minorHAnsi"/>
          <w:sz w:val="24"/>
          <w:szCs w:val="24"/>
          <w:lang w:val="en-US"/>
        </w:rPr>
      </w:pPr>
    </w:p>
    <w:p w:rsidR="00A64331" w:rsidRPr="00A64331" w:rsidRDefault="00A64331" w:rsidP="00A64331">
      <w:pPr>
        <w:pStyle w:val="a4"/>
        <w:numPr>
          <w:ilvl w:val="0"/>
          <w:numId w:val="3"/>
        </w:numPr>
        <w:rPr>
          <w:rFonts w:cstheme="minorHAnsi"/>
          <w:lang w:val="en-US"/>
        </w:rPr>
      </w:pPr>
      <w:r w:rsidRPr="00A64331">
        <w:rPr>
          <w:rFonts w:cstheme="minorHAnsi"/>
          <w:b/>
          <w:sz w:val="28"/>
          <w:szCs w:val="28"/>
        </w:rPr>
        <w:t>Περιγραφή του Συγκεκριμένου Προβλήματος.</w:t>
      </w:r>
    </w:p>
    <w:p w:rsidR="00A64331" w:rsidRPr="00A64331" w:rsidRDefault="00A64331" w:rsidP="00A64331">
      <w:pPr>
        <w:pStyle w:val="Web"/>
        <w:ind w:left="360"/>
        <w:rPr>
          <w:rFonts w:asciiTheme="minorHAnsi" w:hAnsiTheme="minorHAnsi" w:cstheme="minorHAnsi"/>
        </w:rPr>
      </w:pPr>
      <w:r w:rsidRPr="00A64331">
        <w:rPr>
          <w:rFonts w:asciiTheme="minorHAnsi" w:hAnsiTheme="minorHAnsi" w:cstheme="minorHAnsi"/>
        </w:rPr>
        <w:t>Η αυτόνομη πλοήγηση μη επανδρωμένων εναέριων οχημάτων (UAVs) αποτελεί ένα από τα πιο ενδιαφέροντα και σύγχρονα προβλήματα στη ρομποτική και την εφαρμοσμένη μαθηματική ανάλυση. Τα αυτόνομα drones βρίσκουν πλέον εφαρμογή σε πληθώρα πεδίων, όπως η επιτήρηση περιοχών, η χαρτογράφηση και οι αποστολές έρευνας και διάσωσης.</w:t>
      </w:r>
    </w:p>
    <w:p w:rsidR="00A64331" w:rsidRPr="00A64331" w:rsidRDefault="00A64331" w:rsidP="00A64331">
      <w:pPr>
        <w:pStyle w:val="Web"/>
        <w:ind w:left="360"/>
        <w:rPr>
          <w:rFonts w:asciiTheme="minorHAnsi" w:hAnsiTheme="minorHAnsi" w:cstheme="minorHAnsi"/>
        </w:rPr>
      </w:pPr>
      <w:r w:rsidRPr="00A64331">
        <w:rPr>
          <w:rFonts w:asciiTheme="minorHAnsi" w:hAnsiTheme="minorHAnsi" w:cstheme="minorHAnsi"/>
        </w:rPr>
        <w:t>Σε όλες αυτές τις εφαρμογές, το drone πρέπει να είναι ικανό να υπολογίζει με ακρίβεια μία ασφαλή και αποδοτική διαδρομή, εκκινώντας από μια αρχική θέση και καταλήγοντας σε έναν τελικό στόχο, αποφεύγοντας παράλληλα φυσικά εμπόδια στον χώρο. Το πρόβλημα αυτό διατυπώνεται ως ένα κατεξοχήν πρόβλημα βελτιστοποίησης, όπου αναζητείται η ελάχιστη τιμή μιας κατάλληλα ορισμένης συνάρτησης κόστους.</w:t>
      </w:r>
    </w:p>
    <w:p w:rsidR="00A64331" w:rsidRDefault="00A64331" w:rsidP="00A64331">
      <w:pPr>
        <w:pStyle w:val="Web"/>
        <w:ind w:left="360"/>
        <w:rPr>
          <w:rFonts w:asciiTheme="minorHAnsi" w:hAnsiTheme="minorHAnsi" w:cstheme="minorHAnsi"/>
          <w:lang w:val="en-US"/>
        </w:rPr>
      </w:pPr>
      <w:r w:rsidRPr="00A64331">
        <w:rPr>
          <w:rFonts w:asciiTheme="minorHAnsi" w:hAnsiTheme="minorHAnsi" w:cstheme="minorHAnsi"/>
        </w:rPr>
        <w:t xml:space="preserve">Σκοπός της παρούσας εργασίας είναι η ανάπτυξη ενός αλγορίθμου για την αυτόνομη πλοήγηση ενός drone σε </w:t>
      </w:r>
      <w:r>
        <w:rPr>
          <w:rFonts w:asciiTheme="minorHAnsi" w:hAnsiTheme="minorHAnsi" w:cstheme="minorHAnsi"/>
        </w:rPr>
        <w:t>2</w:t>
      </w:r>
      <w:r>
        <w:rPr>
          <w:rFonts w:asciiTheme="minorHAnsi" w:hAnsiTheme="minorHAnsi" w:cstheme="minorHAnsi"/>
          <w:lang w:val="en-US"/>
        </w:rPr>
        <w:t>D</w:t>
      </w:r>
      <w:r w:rsidRPr="00A64331">
        <w:rPr>
          <w:rFonts w:asciiTheme="minorHAnsi" w:hAnsiTheme="minorHAnsi" w:cstheme="minorHAnsi"/>
        </w:rPr>
        <w:t xml:space="preserve"> περιβάλλον με εμπόδια, όπου η τελική τροχιά θα αποτελείται από διακριτά σημεία. Η λύση προγραμματίστηκε σε γλώσσα Python με στόχο να εφαρμοστεί σε πραγματικά εκπαιδευτικά drones του εργαστηρίου, τα οποία ελέγχονται μέσω κατάλληλων προγραμματιστικών εντολών. </w:t>
      </w:r>
    </w:p>
    <w:p w:rsidR="00A64331" w:rsidRPr="00A64331" w:rsidRDefault="00A64331" w:rsidP="00A64331">
      <w:pPr>
        <w:pStyle w:val="Web"/>
        <w:numPr>
          <w:ilvl w:val="0"/>
          <w:numId w:val="3"/>
        </w:numPr>
        <w:rPr>
          <w:rFonts w:asciiTheme="minorHAnsi" w:hAnsiTheme="minorHAnsi" w:cstheme="minorHAnsi"/>
          <w:b/>
          <w:sz w:val="28"/>
          <w:szCs w:val="28"/>
          <w:lang w:val="en-US"/>
        </w:rPr>
      </w:pPr>
      <w:r w:rsidRPr="00A64331">
        <w:rPr>
          <w:rFonts w:asciiTheme="minorHAnsi" w:hAnsiTheme="minorHAnsi" w:cstheme="minorHAnsi"/>
          <w:b/>
          <w:sz w:val="28"/>
          <w:szCs w:val="28"/>
        </w:rPr>
        <w:t>Μαθηματική Μοντελοποίηση</w:t>
      </w:r>
      <w:r>
        <w:rPr>
          <w:rFonts w:asciiTheme="minorHAnsi" w:hAnsiTheme="minorHAnsi" w:cstheme="minorHAnsi"/>
          <w:b/>
          <w:sz w:val="28"/>
          <w:szCs w:val="28"/>
        </w:rPr>
        <w:t>.</w:t>
      </w:r>
    </w:p>
    <w:p w:rsidR="006943DF" w:rsidRDefault="00A64331" w:rsidP="006943DF">
      <w:pPr>
        <w:spacing w:before="100" w:beforeAutospacing="1" w:after="100" w:afterAutospacing="1" w:line="240" w:lineRule="auto"/>
        <w:ind w:left="360"/>
        <w:rPr>
          <w:rFonts w:eastAsia="Times New Roman" w:cstheme="minorHAnsi"/>
          <w:b/>
          <w:sz w:val="28"/>
          <w:szCs w:val="28"/>
          <w:lang w:eastAsia="el-GR"/>
        </w:rPr>
      </w:pPr>
      <w:r w:rsidRPr="006943DF">
        <w:rPr>
          <w:rFonts w:eastAsia="Times New Roman" w:cstheme="minorHAnsi"/>
          <w:sz w:val="24"/>
          <w:szCs w:val="24"/>
          <w:lang w:eastAsia="el-GR"/>
        </w:rPr>
        <w:t xml:space="preserve">Για την επίλυση του προβλήματος της αυτόνομης πλοήγησης, η γεωμετρία του πραγματικού χώρου και οι κινηματικοί περιορισμοί του drone πρέπει να μεταφραστούν σε ένα αυστηρό μαθηματικό μοντέλο. Στην παρούσα εργασία, η </w:t>
      </w:r>
      <w:r w:rsidRPr="006943DF">
        <w:rPr>
          <w:rFonts w:eastAsia="Times New Roman" w:cstheme="minorHAnsi"/>
          <w:sz w:val="24"/>
          <w:szCs w:val="24"/>
          <w:lang w:eastAsia="el-GR"/>
        </w:rPr>
        <w:lastRenderedPageBreak/>
        <w:t xml:space="preserve">μοντελοποίηση αυτή αντιστοιχίζεται άμεσα με τις δομές δεδομένων και τις συναρτήσεις που αναπτύχθηκαν στο </w:t>
      </w:r>
      <w:r w:rsidRPr="006943DF">
        <w:rPr>
          <w:rFonts w:eastAsia="Times New Roman" w:cstheme="minorHAnsi"/>
          <w:b/>
          <w:sz w:val="24"/>
          <w:szCs w:val="24"/>
          <w:u w:val="single"/>
          <w:lang w:eastAsia="el-GR"/>
        </w:rPr>
        <w:t xml:space="preserve">αρχείο </w:t>
      </w:r>
      <w:r w:rsidRPr="006943DF">
        <w:rPr>
          <w:rFonts w:eastAsia="Times New Roman" w:cstheme="minorHAnsi"/>
          <w:b/>
          <w:sz w:val="20"/>
          <w:u w:val="single"/>
          <w:lang w:eastAsia="el-GR"/>
        </w:rPr>
        <w:t>gui.py</w:t>
      </w:r>
      <w:r w:rsidRPr="006943DF">
        <w:rPr>
          <w:rFonts w:eastAsia="Times New Roman" w:cstheme="minorHAnsi"/>
          <w:sz w:val="24"/>
          <w:szCs w:val="24"/>
          <w:lang w:eastAsia="el-GR"/>
        </w:rPr>
        <w:t>.</w:t>
      </w:r>
    </w:p>
    <w:p w:rsidR="006943DF" w:rsidRPr="006943DF" w:rsidRDefault="006943DF" w:rsidP="006943DF">
      <w:pPr>
        <w:pStyle w:val="a4"/>
        <w:numPr>
          <w:ilvl w:val="0"/>
          <w:numId w:val="4"/>
        </w:numPr>
        <w:spacing w:before="100" w:beforeAutospacing="1" w:after="100" w:afterAutospacing="1" w:line="240" w:lineRule="auto"/>
        <w:rPr>
          <w:rFonts w:eastAsia="Times New Roman" w:cstheme="minorHAnsi"/>
          <w:sz w:val="24"/>
          <w:szCs w:val="24"/>
          <w:lang w:eastAsia="el-GR"/>
        </w:rPr>
      </w:pPr>
      <w:r w:rsidRPr="006943DF">
        <w:rPr>
          <w:rFonts w:eastAsia="Times New Roman" w:cstheme="minorHAnsi"/>
          <w:b/>
          <w:sz w:val="28"/>
          <w:szCs w:val="28"/>
          <w:lang w:eastAsia="el-GR"/>
        </w:rPr>
        <w:t>Διακριτοποίηση και Αναπαράσταση του Χώρου Πτήσης.</w:t>
      </w:r>
    </w:p>
    <w:p w:rsidR="006943DF" w:rsidRDefault="006943DF" w:rsidP="006943DF">
      <w:pPr>
        <w:ind w:left="360"/>
        <w:rPr>
          <w:rFonts w:eastAsiaTheme="minorEastAsia" w:cstheme="minorHAnsi"/>
          <w:sz w:val="24"/>
          <w:szCs w:val="24"/>
        </w:rPr>
      </w:pPr>
      <w:r w:rsidRPr="006943DF">
        <w:rPr>
          <w:rFonts w:cstheme="minorHAnsi"/>
          <w:sz w:val="24"/>
          <w:szCs w:val="24"/>
        </w:rPr>
        <w:t>Ο φυσικός χώρος πτήσης του drone π</w:t>
      </w:r>
      <w:r>
        <w:rPr>
          <w:rFonts w:cstheme="minorHAnsi"/>
          <w:sz w:val="24"/>
          <w:szCs w:val="24"/>
        </w:rPr>
        <w:t xml:space="preserve">ροσεγγίζεται ως ένα δισδιάστατο </w:t>
      </w:r>
      <w:r w:rsidRPr="006943DF">
        <w:rPr>
          <w:rFonts w:cstheme="minorHAnsi"/>
          <w:sz w:val="24"/>
          <w:szCs w:val="24"/>
        </w:rPr>
        <w:t>ορθογώνιο πλέγμα (2D Grid) με διακριτές τιμές. Το μέγεθος του πλέγματος καθορίζεται δυναμικά από τον χρήστη μέσω των μεταβλητών</w:t>
      </w:r>
      <w:r>
        <w:rPr>
          <w:rFonts w:cstheme="minorHAnsi"/>
          <w:sz w:val="24"/>
          <w:szCs w:val="24"/>
        </w:rPr>
        <w:t xml:space="preserve"> </w:t>
      </w:r>
      <m:oMath>
        <m:r>
          <m:rPr>
            <m:sty m:val="bi"/>
          </m:rPr>
          <w:rPr>
            <w:rFonts w:ascii="Cambria Math" w:hAnsi="Cambria Math" w:cstheme="minorHAnsi"/>
            <w:sz w:val="24"/>
            <w:szCs w:val="24"/>
          </w:rPr>
          <m:t>M</m:t>
        </m:r>
      </m:oMath>
      <w:r w:rsidR="009306CC" w:rsidRPr="009306CC">
        <w:rPr>
          <w:rFonts w:eastAsiaTheme="minorEastAsia" w:cstheme="minorHAnsi"/>
          <w:b/>
          <w:i/>
          <w:sz w:val="24"/>
          <w:szCs w:val="24"/>
        </w:rPr>
        <w:t xml:space="preserve"> </w:t>
      </w:r>
      <w:r w:rsidR="009306CC" w:rsidRPr="009306CC">
        <w:rPr>
          <w:rFonts w:eastAsiaTheme="minorEastAsia" w:cstheme="minorHAnsi"/>
          <w:sz w:val="24"/>
          <w:szCs w:val="24"/>
        </w:rPr>
        <w:t>(</w:t>
      </w:r>
      <w:r w:rsidR="009306CC">
        <w:rPr>
          <w:rFonts w:eastAsiaTheme="minorEastAsia" w:cstheme="minorHAnsi"/>
          <w:sz w:val="24"/>
          <w:szCs w:val="24"/>
        </w:rPr>
        <w:t xml:space="preserve">γραμμές – </w:t>
      </w:r>
      <w:r w:rsidR="009306CC">
        <w:rPr>
          <w:rFonts w:eastAsiaTheme="minorEastAsia" w:cstheme="minorHAnsi"/>
          <w:sz w:val="24"/>
          <w:szCs w:val="24"/>
          <w:lang w:val="en-US"/>
        </w:rPr>
        <w:t>row</w:t>
      </w:r>
      <w:r w:rsidR="009306CC" w:rsidRPr="009306CC">
        <w:rPr>
          <w:rFonts w:eastAsiaTheme="minorEastAsia" w:cstheme="minorHAnsi"/>
          <w:sz w:val="24"/>
          <w:szCs w:val="24"/>
        </w:rPr>
        <w:t>_</w:t>
      </w:r>
      <w:r w:rsidR="009306CC">
        <w:rPr>
          <w:rFonts w:eastAsiaTheme="minorEastAsia" w:cstheme="minorHAnsi"/>
          <w:sz w:val="24"/>
          <w:szCs w:val="24"/>
          <w:lang w:val="en-US"/>
        </w:rPr>
        <w:t>input</w:t>
      </w:r>
      <w:r w:rsidR="009306CC" w:rsidRPr="009306CC">
        <w:rPr>
          <w:rFonts w:eastAsiaTheme="minorEastAsia" w:cstheme="minorHAnsi"/>
          <w:sz w:val="24"/>
          <w:szCs w:val="24"/>
        </w:rPr>
        <w:t xml:space="preserve">) </w:t>
      </w:r>
      <w:r w:rsidR="009306CC">
        <w:rPr>
          <w:rFonts w:eastAsiaTheme="minorEastAsia" w:cstheme="minorHAnsi"/>
          <w:sz w:val="24"/>
          <w:szCs w:val="24"/>
        </w:rPr>
        <w:t xml:space="preserve">και </w:t>
      </w:r>
      <m:oMath>
        <m:r>
          <m:rPr>
            <m:sty m:val="bi"/>
          </m:rPr>
          <w:rPr>
            <w:rFonts w:ascii="Cambria Math" w:eastAsiaTheme="minorEastAsia" w:hAnsi="Cambria Math" w:cstheme="minorHAnsi"/>
            <w:sz w:val="24"/>
            <w:szCs w:val="24"/>
          </w:rPr>
          <m:t>Ν</m:t>
        </m:r>
      </m:oMath>
      <w:r w:rsidR="009306CC">
        <w:rPr>
          <w:rFonts w:eastAsiaTheme="minorEastAsia" w:cstheme="minorHAnsi"/>
          <w:sz w:val="24"/>
          <w:szCs w:val="24"/>
        </w:rPr>
        <w:t xml:space="preserve"> (στήλες – </w:t>
      </w:r>
      <w:r w:rsidR="009306CC">
        <w:rPr>
          <w:rFonts w:eastAsiaTheme="minorEastAsia" w:cstheme="minorHAnsi"/>
          <w:sz w:val="24"/>
          <w:szCs w:val="24"/>
          <w:lang w:val="en-US"/>
        </w:rPr>
        <w:t>cols</w:t>
      </w:r>
      <w:r w:rsidR="009306CC" w:rsidRPr="009306CC">
        <w:rPr>
          <w:rFonts w:eastAsiaTheme="minorEastAsia" w:cstheme="minorHAnsi"/>
          <w:sz w:val="24"/>
          <w:szCs w:val="24"/>
        </w:rPr>
        <w:t>_</w:t>
      </w:r>
      <w:r w:rsidR="009306CC">
        <w:rPr>
          <w:rFonts w:eastAsiaTheme="minorEastAsia" w:cstheme="minorHAnsi"/>
          <w:sz w:val="24"/>
          <w:szCs w:val="24"/>
          <w:lang w:val="en-US"/>
        </w:rPr>
        <w:t>input</w:t>
      </w:r>
      <w:r w:rsidR="009306CC" w:rsidRPr="009306CC">
        <w:rPr>
          <w:rFonts w:eastAsiaTheme="minorEastAsia" w:cstheme="minorHAnsi"/>
          <w:sz w:val="24"/>
          <w:szCs w:val="24"/>
        </w:rPr>
        <w:t>).</w:t>
      </w:r>
    </w:p>
    <w:p w:rsidR="009306CC" w:rsidRPr="009306CC" w:rsidRDefault="009306CC" w:rsidP="006943DF">
      <w:pPr>
        <w:ind w:left="360"/>
        <w:rPr>
          <w:rFonts w:eastAsiaTheme="minorEastAsia" w:cstheme="minorHAnsi"/>
          <w:i/>
          <w:sz w:val="28"/>
          <w:szCs w:val="28"/>
        </w:rPr>
      </w:pPr>
      <w:r w:rsidRPr="009306CC">
        <w:rPr>
          <w:rFonts w:cstheme="minorHAnsi"/>
          <w:sz w:val="24"/>
          <w:szCs w:val="24"/>
        </w:rPr>
        <w:t>Κάθε σημείο (κόμβος) στον χώρο αναπαρίσταται ως ένα διακριτό ζεύγος συντεταγμένων της μορφής:</w:t>
      </w:r>
      <w:r>
        <w:rPr>
          <w:rFonts w:cstheme="minorHAnsi"/>
          <w:sz w:val="24"/>
          <w:szCs w:val="24"/>
        </w:rPr>
        <w:t xml:space="preserve">   </w:t>
      </w:r>
      <m:oMath>
        <m:r>
          <w:rPr>
            <w:rFonts w:ascii="Cambria Math" w:hAnsi="Cambria Math" w:cstheme="minorHAnsi"/>
            <w:sz w:val="32"/>
            <w:szCs w:val="32"/>
          </w:rPr>
          <m:t>n=</m:t>
        </m:r>
        <m:d>
          <m:dPr>
            <m:ctrlPr>
              <w:rPr>
                <w:rFonts w:ascii="Cambria Math" w:hAnsi="Cambria Math" w:cstheme="minorHAnsi"/>
                <w:i/>
                <w:sz w:val="32"/>
                <w:szCs w:val="32"/>
              </w:rPr>
            </m:ctrlPr>
          </m:dPr>
          <m:e>
            <m:r>
              <w:rPr>
                <w:rFonts w:ascii="Cambria Math" w:hAnsi="Cambria Math" w:cstheme="minorHAnsi"/>
                <w:sz w:val="32"/>
                <w:szCs w:val="32"/>
              </w:rPr>
              <m:t>r,c</m:t>
            </m:r>
          </m:e>
        </m:d>
      </m:oMath>
      <w:r w:rsidRPr="009306CC">
        <w:rPr>
          <w:rFonts w:eastAsiaTheme="minorEastAsia" w:cstheme="minorHAnsi"/>
          <w:sz w:val="32"/>
          <w:szCs w:val="32"/>
        </w:rPr>
        <w:t xml:space="preserve"> </w:t>
      </w:r>
      <w:r w:rsidRPr="009306CC">
        <w:rPr>
          <w:rFonts w:eastAsiaTheme="minorEastAsia" w:cstheme="minorHAnsi"/>
          <w:sz w:val="24"/>
          <w:szCs w:val="24"/>
        </w:rPr>
        <w:t xml:space="preserve">όπου </w:t>
      </w:r>
      <m:oMath>
        <m:r>
          <m:rPr>
            <m:sty m:val="bi"/>
          </m:rPr>
          <w:rPr>
            <w:rFonts w:ascii="Cambria Math" w:eastAsiaTheme="minorEastAsia" w:hAnsi="Cambria Math" w:cstheme="minorHAnsi"/>
            <w:sz w:val="24"/>
            <w:szCs w:val="24"/>
          </w:rPr>
          <m:t>r</m:t>
        </m:r>
      </m:oMath>
      <w:r w:rsidRPr="009306CC">
        <w:rPr>
          <w:rFonts w:eastAsiaTheme="minorEastAsia" w:cstheme="minorHAnsi"/>
          <w:b/>
          <w:sz w:val="24"/>
          <w:szCs w:val="24"/>
        </w:rPr>
        <w:t xml:space="preserve"> ο δείκτης της γραμμής</w:t>
      </w:r>
      <w:r w:rsidRPr="009306CC">
        <w:rPr>
          <w:rFonts w:eastAsiaTheme="minorEastAsia" w:cstheme="minorHAnsi"/>
          <w:sz w:val="24"/>
          <w:szCs w:val="24"/>
        </w:rPr>
        <w:t xml:space="preserve"> και </w:t>
      </w:r>
      <m:oMath>
        <m:r>
          <m:rPr>
            <m:sty m:val="bi"/>
          </m:rPr>
          <w:rPr>
            <w:rFonts w:ascii="Cambria Math" w:eastAsiaTheme="minorEastAsia" w:hAnsi="Cambria Math" w:cstheme="minorHAnsi"/>
            <w:sz w:val="24"/>
            <w:szCs w:val="24"/>
          </w:rPr>
          <m:t>c</m:t>
        </m:r>
      </m:oMath>
      <w:r w:rsidRPr="009306CC">
        <w:rPr>
          <w:rFonts w:eastAsiaTheme="minorEastAsia" w:cstheme="minorHAnsi"/>
          <w:b/>
          <w:sz w:val="24"/>
          <w:szCs w:val="24"/>
        </w:rPr>
        <w:t xml:space="preserve"> ο δείκτης της στήλης </w:t>
      </w:r>
      <w:r w:rsidRPr="009306CC">
        <w:rPr>
          <w:rFonts w:eastAsiaTheme="minorEastAsia" w:cstheme="minorHAnsi"/>
          <w:sz w:val="24"/>
          <w:szCs w:val="24"/>
        </w:rPr>
        <w:t xml:space="preserve">με τους εξής περιορισμούς : </w:t>
      </w:r>
      <m:oMath>
        <m:r>
          <m:rPr>
            <m:sty m:val="bi"/>
          </m:rPr>
          <w:rPr>
            <w:rFonts w:ascii="Cambria Math" w:eastAsiaTheme="minorEastAsia" w:hAnsi="Cambria Math" w:cstheme="minorHAnsi"/>
            <w:sz w:val="28"/>
            <w:szCs w:val="28"/>
          </w:rPr>
          <m:t>0 ≤r ≤M</m:t>
        </m:r>
      </m:oMath>
      <w:r w:rsidRPr="009306CC">
        <w:rPr>
          <w:rFonts w:eastAsiaTheme="minorEastAsia" w:cstheme="minorHAnsi"/>
          <w:sz w:val="28"/>
          <w:szCs w:val="28"/>
        </w:rPr>
        <w:t xml:space="preserve"> </w:t>
      </w:r>
      <w:r w:rsidRPr="009306CC">
        <w:rPr>
          <w:rFonts w:eastAsiaTheme="minorEastAsia" w:cstheme="minorHAnsi"/>
          <w:sz w:val="24"/>
          <w:szCs w:val="24"/>
        </w:rPr>
        <w:t>,</w:t>
      </w:r>
      <w:r>
        <w:rPr>
          <w:rFonts w:eastAsiaTheme="minorEastAsia" w:cstheme="minorHAnsi"/>
          <w:sz w:val="24"/>
          <w:szCs w:val="24"/>
        </w:rPr>
        <w:t xml:space="preserve"> </w:t>
      </w:r>
      <m:oMath>
        <m:r>
          <m:rPr>
            <m:sty m:val="bi"/>
          </m:rPr>
          <w:rPr>
            <w:rFonts w:ascii="Cambria Math" w:eastAsiaTheme="minorEastAsia" w:hAnsi="Cambria Math" w:cstheme="minorHAnsi"/>
            <w:sz w:val="28"/>
            <w:szCs w:val="28"/>
          </w:rPr>
          <m:t>0≤</m:t>
        </m:r>
        <m:r>
          <m:rPr>
            <m:sty m:val="bi"/>
          </m:rPr>
          <w:rPr>
            <w:rFonts w:ascii="Cambria Math" w:eastAsiaTheme="minorEastAsia" w:hAnsi="Cambria Math" w:cstheme="minorHAnsi"/>
            <w:sz w:val="28"/>
            <w:szCs w:val="28"/>
            <w:lang w:val="en-US"/>
          </w:rPr>
          <m:t>c</m:t>
        </m:r>
        <m:r>
          <m:rPr>
            <m:sty m:val="bi"/>
          </m:rPr>
          <w:rPr>
            <w:rFonts w:ascii="Cambria Math" w:eastAsiaTheme="minorEastAsia" w:hAnsi="Cambria Math" w:cstheme="minorHAnsi"/>
            <w:sz w:val="28"/>
            <w:szCs w:val="28"/>
          </w:rPr>
          <m:t xml:space="preserve"> ≤N</m:t>
        </m:r>
      </m:oMath>
    </w:p>
    <w:p w:rsidR="00053FA6" w:rsidRPr="00053FA6" w:rsidRDefault="00053FA6" w:rsidP="00053FA6">
      <w:pPr>
        <w:spacing w:before="100" w:beforeAutospacing="1" w:after="100" w:afterAutospacing="1" w:line="240" w:lineRule="auto"/>
        <w:ind w:firstLine="360"/>
        <w:rPr>
          <w:rFonts w:eastAsia="Times New Roman" w:cstheme="minorHAnsi"/>
          <w:sz w:val="24"/>
          <w:szCs w:val="24"/>
          <w:lang w:eastAsia="el-GR"/>
        </w:rPr>
      </w:pPr>
      <w:r w:rsidRPr="00053FA6">
        <w:rPr>
          <w:rFonts w:eastAsia="Times New Roman" w:cstheme="minorHAnsi"/>
          <w:sz w:val="24"/>
          <w:szCs w:val="24"/>
          <w:lang w:eastAsia="el-GR"/>
        </w:rPr>
        <w:t>Στο μοντέλο αυτό ορίζονται τρία κύρια υποσύνολα καταστάσεων:</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Κόμβος Αφετηρίας (Start Node):</w:t>
      </w:r>
      <w:r w:rsidRPr="00053FA6">
        <w:rPr>
          <w:rFonts w:eastAsia="Times New Roman" w:cstheme="minorHAnsi"/>
          <w:sz w:val="24"/>
          <w:szCs w:val="24"/>
          <w:lang w:eastAsia="el-GR"/>
        </w:rPr>
        <w:t xml:space="preserve"> Ένα μοναδικό σημείο </w:t>
      </w:r>
      <m:oMath>
        <m:r>
          <w:rPr>
            <w:rFonts w:ascii="Cambria Math" w:eastAsia="Times New Roman" w:hAnsi="Cambria Math" w:cstheme="minorHAnsi"/>
            <w:sz w:val="24"/>
            <w:szCs w:val="24"/>
            <w:lang w:eastAsia="el-GR"/>
          </w:rPr>
          <m:t>S(</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lang w:eastAsia="el-GR"/>
              </w:rPr>
              <m:t>s</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c</m:t>
            </m:r>
          </m:e>
          <m:sub>
            <m:r>
              <w:rPr>
                <w:rFonts w:ascii="Cambria Math" w:eastAsia="Times New Roman" w:hAnsi="Cambria Math" w:cstheme="minorHAnsi"/>
                <w:sz w:val="24"/>
                <w:szCs w:val="24"/>
                <w:lang w:eastAsia="el-GR"/>
              </w:rPr>
              <m:t>s</m:t>
            </m:r>
          </m:sub>
        </m:sSub>
        <m:r>
          <w:rPr>
            <w:rFonts w:ascii="Cambria Math" w:eastAsia="Times New Roman" w:hAnsi="Cambria Math" w:cstheme="minorHAnsi"/>
            <w:sz w:val="24"/>
            <w:szCs w:val="24"/>
            <w:lang w:eastAsia="el-GR"/>
          </w:rPr>
          <m:t>)∈</m:t>
        </m:r>
        <m:sSup>
          <m:sSupPr>
            <m:ctrlPr>
              <w:rPr>
                <w:rFonts w:ascii="Cambria Math" w:eastAsia="Times New Roman" w:hAnsi="Cambria Math" w:cstheme="minorHAnsi"/>
                <w:i/>
                <w:sz w:val="24"/>
                <w:szCs w:val="24"/>
                <w:lang w:eastAsia="el-GR"/>
              </w:rPr>
            </m:ctrlPr>
          </m:sSupPr>
          <m:e>
            <m:r>
              <w:rPr>
                <w:rFonts w:ascii="Cambria Math" w:eastAsia="Times New Roman" w:hAnsi="Cambria Math" w:cstheme="minorHAnsi"/>
                <w:sz w:val="24"/>
                <w:szCs w:val="24"/>
                <w:lang w:eastAsia="el-GR"/>
              </w:rPr>
              <m:t>R</m:t>
            </m:r>
          </m:e>
          <m:sup>
            <m:r>
              <w:rPr>
                <w:rFonts w:ascii="Cambria Math" w:eastAsia="Times New Roman" w:hAnsi="Cambria Math" w:cstheme="minorHAnsi"/>
                <w:sz w:val="24"/>
                <w:szCs w:val="24"/>
                <w:lang w:eastAsia="el-GR"/>
              </w:rPr>
              <m:t>2</m:t>
            </m:r>
          </m:sup>
        </m:sSup>
      </m:oMath>
      <w:r w:rsidRPr="00053FA6">
        <w:rPr>
          <w:rFonts w:eastAsia="Times New Roman" w:cstheme="minorHAnsi"/>
          <w:sz w:val="24"/>
          <w:szCs w:val="24"/>
          <w:lang w:eastAsia="el-GR"/>
        </w:rPr>
        <w:t xml:space="preserve"> που ορίζει τη θέση απογείωσης.</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Κόμβος Στόχου (Goal Node):</w:t>
      </w:r>
      <w:r w:rsidRPr="00053FA6">
        <w:rPr>
          <w:rFonts w:eastAsia="Times New Roman" w:cstheme="minorHAnsi"/>
          <w:sz w:val="24"/>
          <w:szCs w:val="24"/>
          <w:lang w:eastAsia="el-GR"/>
        </w:rPr>
        <w:t xml:space="preserve"> Ένα μοναδικό σημείο</w:t>
      </w:r>
      <m:oMath>
        <m:r>
          <w:rPr>
            <w:rFonts w:ascii="Cambria Math" w:eastAsia="Times New Roman" w:hAnsi="Cambria Math" w:cstheme="minorHAnsi"/>
            <w:sz w:val="24"/>
            <w:szCs w:val="24"/>
            <w:lang w:eastAsia="el-GR"/>
          </w:rPr>
          <m:t xml:space="preserve"> G(</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lang w:eastAsia="el-GR"/>
              </w:rPr>
              <m:t>G</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c</m:t>
            </m:r>
          </m:e>
          <m:sub>
            <m:r>
              <w:rPr>
                <w:rFonts w:ascii="Cambria Math" w:eastAsia="Times New Roman" w:hAnsi="Cambria Math" w:cstheme="minorHAnsi"/>
                <w:sz w:val="24"/>
                <w:szCs w:val="24"/>
                <w:lang w:eastAsia="el-GR"/>
              </w:rPr>
              <m:t>G</m:t>
            </m:r>
          </m:sub>
        </m:sSub>
        <m:r>
          <w:rPr>
            <w:rFonts w:ascii="Cambria Math" w:eastAsia="Times New Roman" w:hAnsi="Cambria Math" w:cstheme="minorHAnsi"/>
            <w:sz w:val="24"/>
            <w:szCs w:val="24"/>
            <w:lang w:eastAsia="el-GR"/>
          </w:rPr>
          <m:t>)∈</m:t>
        </m:r>
        <m:sSup>
          <m:sSupPr>
            <m:ctrlPr>
              <w:rPr>
                <w:rFonts w:ascii="Cambria Math" w:eastAsia="Times New Roman" w:hAnsi="Cambria Math" w:cstheme="minorHAnsi"/>
                <w:i/>
                <w:sz w:val="24"/>
                <w:szCs w:val="24"/>
                <w:lang w:eastAsia="el-GR"/>
              </w:rPr>
            </m:ctrlPr>
          </m:sSupPr>
          <m:e>
            <m:r>
              <w:rPr>
                <w:rFonts w:ascii="Cambria Math" w:eastAsia="Times New Roman" w:hAnsi="Cambria Math" w:cstheme="minorHAnsi"/>
                <w:sz w:val="24"/>
                <w:szCs w:val="24"/>
                <w:lang w:eastAsia="el-GR"/>
              </w:rPr>
              <m:t>R</m:t>
            </m:r>
          </m:e>
          <m:sup>
            <m:r>
              <w:rPr>
                <w:rFonts w:ascii="Cambria Math" w:eastAsia="Times New Roman" w:hAnsi="Cambria Math" w:cstheme="minorHAnsi"/>
                <w:sz w:val="24"/>
                <w:szCs w:val="24"/>
                <w:lang w:eastAsia="el-GR"/>
              </w:rPr>
              <m:t>2</m:t>
            </m:r>
          </m:sup>
        </m:sSup>
      </m:oMath>
      <w:r w:rsidRPr="00053FA6">
        <w:rPr>
          <w:rFonts w:eastAsia="Times New Roman" w:cstheme="minorHAnsi"/>
          <w:sz w:val="24"/>
          <w:szCs w:val="24"/>
          <w:lang w:eastAsia="el-GR"/>
        </w:rPr>
        <w:t xml:space="preserve"> </w:t>
      </w:r>
      <w:r>
        <w:rPr>
          <w:rFonts w:eastAsia="Times New Roman" w:cstheme="minorHAnsi"/>
          <w:sz w:val="24"/>
          <w:szCs w:val="24"/>
          <w:lang w:eastAsia="el-GR"/>
        </w:rPr>
        <w:t>π</w:t>
      </w:r>
      <w:r w:rsidRPr="00053FA6">
        <w:rPr>
          <w:rFonts w:eastAsia="Times New Roman" w:cstheme="minorHAnsi"/>
          <w:sz w:val="24"/>
          <w:szCs w:val="24"/>
          <w:lang w:eastAsia="el-GR"/>
        </w:rPr>
        <w:t>ου ορίζει το επιθυμητό σημείο τερματισμού της αποστολής.</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 xml:space="preserve">Σύνολο Εμποδίων (Obstacles Set - </w:t>
      </w:r>
      <m:oMath>
        <m:r>
          <m:rPr>
            <m:sty m:val="bi"/>
          </m:rPr>
          <w:rPr>
            <w:rFonts w:ascii="Cambria Math" w:eastAsia="Times New Roman" w:hAnsi="Cambria Math" w:cstheme="minorHAnsi"/>
            <w:sz w:val="24"/>
            <w:szCs w:val="24"/>
            <w:lang w:eastAsia="el-GR"/>
          </w:rPr>
          <m:t>O</m:t>
        </m:r>
      </m:oMath>
      <w:r w:rsidRPr="00053FA6">
        <w:rPr>
          <w:rFonts w:eastAsia="Times New Roman" w:cstheme="minorHAnsi"/>
          <w:b/>
          <w:bCs/>
          <w:sz w:val="24"/>
          <w:szCs w:val="24"/>
          <w:lang w:eastAsia="el-GR"/>
        </w:rPr>
        <w:t>):</w:t>
      </w:r>
      <w:r w:rsidRPr="00053FA6">
        <w:rPr>
          <w:rFonts w:eastAsia="Times New Roman" w:cstheme="minorHAnsi"/>
          <w:sz w:val="24"/>
          <w:szCs w:val="24"/>
          <w:lang w:eastAsia="el-GR"/>
        </w:rPr>
        <w:t xml:space="preserve"> Ένα δυναμικό σύνολο (Python </w:t>
      </w:r>
      <w:r w:rsidRPr="00053FA6">
        <w:rPr>
          <w:rFonts w:eastAsia="Times New Roman" w:cstheme="minorHAnsi"/>
          <w:sz w:val="20"/>
          <w:lang w:eastAsia="el-GR"/>
        </w:rPr>
        <w:t>set</w:t>
      </w:r>
      <w:r w:rsidRPr="00053FA6">
        <w:rPr>
          <w:rFonts w:eastAsia="Times New Roman" w:cstheme="minorHAnsi"/>
          <w:sz w:val="24"/>
          <w:szCs w:val="24"/>
          <w:lang w:eastAsia="el-GR"/>
        </w:rPr>
        <w:t>) που περιέχει όλες τις συντεταγμένες των κελιών που είναι κατειλημμένα από φυσικά εμπόδια και στα οποία απαγορεύεται η μετάβαση του οχήματος:</w:t>
      </w:r>
    </w:p>
    <w:p w:rsidR="009306CC" w:rsidRDefault="004B2F02" w:rsidP="006943DF">
      <w:pPr>
        <w:ind w:left="360"/>
        <w:rPr>
          <w:rFonts w:eastAsiaTheme="minorEastAsia" w:cstheme="minorHAnsi"/>
          <w:b/>
          <w:sz w:val="28"/>
          <w:szCs w:val="28"/>
          <w:lang w:val="en-US"/>
        </w:rPr>
      </w:pPr>
      <m:oMathPara>
        <m:oMathParaPr>
          <m:jc m:val="center"/>
        </m:oMathParaPr>
        <m:oMath>
          <m:r>
            <m:rPr>
              <m:sty m:val="bi"/>
            </m:rPr>
            <w:rPr>
              <w:rFonts w:ascii="Cambria Math" w:eastAsiaTheme="minorEastAsia" w:hAnsi="Cambria Math" w:cstheme="minorHAnsi"/>
              <w:sz w:val="28"/>
              <w:szCs w:val="28"/>
              <w:lang w:val="en-US"/>
            </w:rPr>
            <m:t>O={</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1</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1</m:t>
                  </m:r>
                </m:sub>
              </m:sSub>
            </m:e>
          </m:d>
          <m:r>
            <m:rPr>
              <m:sty m:val="bi"/>
            </m:rPr>
            <w:rPr>
              <w:rFonts w:ascii="Cambria Math" w:eastAsiaTheme="minorEastAsia" w:hAnsi="Cambria Math" w:cstheme="minorHAnsi"/>
              <w:sz w:val="28"/>
              <w:szCs w:val="28"/>
              <w:lang w:val="en-US"/>
            </w:rPr>
            <m:t>,</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2</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2</m:t>
                  </m:r>
                </m:sub>
              </m:sSub>
            </m:e>
          </m:d>
          <m:r>
            <m:rPr>
              <m:sty m:val="bi"/>
            </m:rPr>
            <w:rPr>
              <w:rFonts w:ascii="Cambria Math" w:eastAsiaTheme="minorEastAsia" w:hAnsi="Cambria Math" w:cstheme="minorHAnsi"/>
              <w:sz w:val="28"/>
              <w:szCs w:val="28"/>
              <w:lang w:val="en-US"/>
            </w:rPr>
            <m:t>,…,</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k</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k</m:t>
                  </m:r>
                </m:sub>
              </m:sSub>
            </m:e>
          </m:d>
          <m:r>
            <m:rPr>
              <m:sty m:val="bi"/>
            </m:rPr>
            <w:rPr>
              <w:rFonts w:ascii="Cambria Math" w:eastAsiaTheme="minorEastAsia" w:hAnsi="Cambria Math" w:cstheme="minorHAnsi"/>
              <w:sz w:val="28"/>
              <w:szCs w:val="28"/>
              <w:lang w:val="en-US"/>
            </w:rPr>
            <m:t>}</m:t>
          </m:r>
        </m:oMath>
      </m:oMathPara>
    </w:p>
    <w:p w:rsidR="004B2F02" w:rsidRPr="004B2F02" w:rsidRDefault="004B2F02" w:rsidP="004B2F02">
      <w:pPr>
        <w:pStyle w:val="a4"/>
        <w:numPr>
          <w:ilvl w:val="0"/>
          <w:numId w:val="4"/>
        </w:numPr>
        <w:rPr>
          <w:rFonts w:eastAsiaTheme="minorEastAsia" w:cstheme="minorHAnsi"/>
          <w:b/>
          <w:sz w:val="28"/>
          <w:szCs w:val="28"/>
        </w:rPr>
      </w:pPr>
      <w:r w:rsidRPr="004B2F02">
        <w:rPr>
          <w:rFonts w:eastAsiaTheme="minorEastAsia" w:cstheme="minorHAnsi"/>
          <w:b/>
          <w:sz w:val="28"/>
          <w:szCs w:val="28"/>
        </w:rPr>
        <w:t xml:space="preserve"> </w:t>
      </w:r>
      <w:r w:rsidRPr="004B2F02">
        <w:rPr>
          <w:b/>
          <w:sz w:val="28"/>
          <w:szCs w:val="28"/>
        </w:rPr>
        <w:t>Κινηματικοί Περιορισμοί και Μετάβαση Καταστάσεων.</w:t>
      </w:r>
    </w:p>
    <w:p w:rsidR="004B2F02" w:rsidRPr="00A91FDE" w:rsidRDefault="00A91FDE" w:rsidP="00A91FDE">
      <w:pPr>
        <w:ind w:left="360"/>
        <w:rPr>
          <w:sz w:val="24"/>
          <w:szCs w:val="24"/>
        </w:rPr>
      </w:pPr>
      <w:r w:rsidRPr="00A91FDE">
        <w:rPr>
          <w:sz w:val="24"/>
          <w:szCs w:val="24"/>
        </w:rPr>
        <w:t xml:space="preserve">Το </w:t>
      </w:r>
      <w:r w:rsidRPr="00A91FDE">
        <w:rPr>
          <w:sz w:val="24"/>
          <w:szCs w:val="24"/>
          <w:u w:val="single"/>
        </w:rPr>
        <w:t>drone μοντελοποιείται ως ένα σημειακό αντικείμενο στον κάναβο</w:t>
      </w:r>
      <w:r w:rsidRPr="00A91FDE">
        <w:rPr>
          <w:sz w:val="24"/>
          <w:szCs w:val="24"/>
        </w:rPr>
        <w:t>. Οι κινηματικοί περιορισμοί κίνησής ελέγχονται από τον πίνακα μετατοπίσεων κατά τη διάρκεια εξέτασης των γειτονικών κόμβων. Το όχημα επιτρέπεται να κινηθεί αποκλειστικά κατά μήκος των κύριων αξόνων.</w:t>
      </w:r>
    </w:p>
    <w:p w:rsidR="00330686" w:rsidRDefault="00A91FDE" w:rsidP="00330686">
      <w:pPr>
        <w:spacing w:after="0" w:line="240" w:lineRule="auto"/>
        <w:ind w:left="360"/>
        <w:rPr>
          <w:rFonts w:eastAsia="Times New Roman" w:cstheme="minorHAnsi"/>
          <w:sz w:val="24"/>
          <w:szCs w:val="24"/>
          <w:lang w:eastAsia="el-GR"/>
        </w:rPr>
      </w:pPr>
      <w:r w:rsidRPr="00A91FDE">
        <w:rPr>
          <w:rFonts w:eastAsia="Times New Roman" w:cstheme="minorHAnsi"/>
          <w:sz w:val="24"/>
          <w:szCs w:val="24"/>
          <w:lang w:eastAsia="el-GR"/>
        </w:rPr>
        <w:t xml:space="preserve">Η μαθηματική μετάβαση από έναν τρέχοντα κόμβο </w:t>
      </w:r>
      <m:oMath>
        <m:d>
          <m:dPr>
            <m:ctrlPr>
              <w:rPr>
                <w:rFonts w:ascii="Cambria Math" w:hAnsi="Cambria Math" w:cstheme="minorHAnsi"/>
                <w:i/>
                <w:sz w:val="24"/>
                <w:szCs w:val="24"/>
              </w:rPr>
            </m:ctrlPr>
          </m:dPr>
          <m:e>
            <m:r>
              <w:rPr>
                <w:rFonts w:ascii="Cambria Math" w:hAnsi="Cambria Math" w:cstheme="minorHAnsi"/>
                <w:sz w:val="24"/>
                <w:szCs w:val="24"/>
              </w:rPr>
              <m:t>r,c</m:t>
            </m:r>
          </m:e>
        </m:d>
      </m:oMath>
      <w:r w:rsidRPr="00A91FDE">
        <w:rPr>
          <w:rFonts w:eastAsia="Times New Roman" w:cstheme="minorHAnsi"/>
          <w:sz w:val="24"/>
          <w:szCs w:val="24"/>
          <w:lang w:eastAsia="el-GR"/>
        </w:rPr>
        <w:t xml:space="preserve"> σε έναν γειτονικό κόμβο</w:t>
      </w:r>
      <m:oMath>
        <m:r>
          <w:rPr>
            <w:rFonts w:ascii="Cambria Math" w:eastAsia="Times New Roman" w:hAnsi="Cambria Math" w:cstheme="minorHAnsi"/>
            <w:sz w:val="24"/>
            <w:szCs w:val="24"/>
            <w:lang w:eastAsia="el-GR"/>
          </w:rPr>
          <m:t xml:space="preserve"> </m:t>
        </m:r>
        <m:d>
          <m:dPr>
            <m:ctrlPr>
              <w:rPr>
                <w:rFonts w:ascii="Cambria Math" w:hAnsi="Cambria Math" w:cstheme="minorHAnsi"/>
                <w:i/>
                <w:sz w:val="24"/>
                <w:szCs w:val="24"/>
              </w:rPr>
            </m:ctrlPr>
          </m:dPr>
          <m:e>
            <m:r>
              <w:rPr>
                <w:rFonts w:ascii="Cambria Math" w:hAnsi="Cambria Math" w:cstheme="minorHAnsi"/>
                <w:sz w:val="24"/>
                <w:szCs w:val="24"/>
              </w:rPr>
              <m:t>r</m:t>
            </m:r>
            <m:r>
              <w:rPr>
                <w:rFonts w:ascii="Cambria Math" w:hAnsi="Cambria Math" w:cstheme="minorHAnsi"/>
                <w:sz w:val="24"/>
                <w:szCs w:val="24"/>
              </w:rPr>
              <m:t>'</m:t>
            </m:r>
            <m:r>
              <w:rPr>
                <w:rFonts w:ascii="Cambria Math" w:hAnsi="Cambria Math" w:cstheme="minorHAnsi"/>
                <w:sz w:val="24"/>
                <w:szCs w:val="24"/>
              </w:rPr>
              <m:t>,c</m:t>
            </m:r>
            <m:r>
              <w:rPr>
                <w:rFonts w:ascii="Cambria Math" w:hAnsi="Cambria Math" w:cstheme="minorHAnsi"/>
                <w:sz w:val="24"/>
                <w:szCs w:val="24"/>
              </w:rPr>
              <m:t>'</m:t>
            </m:r>
          </m:e>
        </m:d>
      </m:oMath>
      <w:r w:rsidRPr="00A91FDE">
        <w:rPr>
          <w:rFonts w:eastAsia="Times New Roman" w:cstheme="minorHAnsi"/>
          <w:sz w:val="24"/>
          <w:szCs w:val="24"/>
          <w:lang w:eastAsia="el-GR"/>
        </w:rPr>
        <w:t xml:space="preserve"> ορίζεται από το σύνολο επιτρεπτών μετατοπίσεων:</w:t>
      </w:r>
      <w:r w:rsidR="00330686">
        <w:rPr>
          <w:rFonts w:eastAsia="Times New Roman" w:cstheme="minorHAnsi"/>
          <w:sz w:val="24"/>
          <w:szCs w:val="24"/>
          <w:lang w:eastAsia="el-GR"/>
        </w:rPr>
        <w:t xml:space="preserve"> </w:t>
      </w:r>
    </w:p>
    <w:p w:rsidR="00330686" w:rsidRDefault="00330686" w:rsidP="00330686">
      <w:pPr>
        <w:spacing w:after="0" w:line="240" w:lineRule="auto"/>
        <w:ind w:left="360"/>
        <w:rPr>
          <w:rFonts w:eastAsia="Times New Roman" w:cstheme="minorHAnsi"/>
          <w:sz w:val="24"/>
          <w:szCs w:val="24"/>
          <w:lang w:eastAsia="el-GR"/>
        </w:rPr>
      </w:pPr>
    </w:p>
    <w:p w:rsidR="00A91FDE" w:rsidRDefault="00A91FDE" w:rsidP="00330686">
      <w:pPr>
        <w:spacing w:after="0" w:line="240" w:lineRule="auto"/>
        <w:ind w:left="360"/>
        <w:jc w:val="center"/>
        <w:rPr>
          <w:rFonts w:eastAsia="Times New Roman" w:cstheme="minorHAnsi"/>
          <w:sz w:val="24"/>
          <w:szCs w:val="24"/>
          <w:lang w:eastAsia="el-GR"/>
        </w:rPr>
      </w:pPr>
      <m:oMathPara>
        <m:oMath>
          <m:r>
            <m:rPr>
              <m:sty m:val="bi"/>
            </m:rPr>
            <w:rPr>
              <w:rFonts w:ascii="Cambria Math" w:eastAsia="Times New Roman" w:hAnsi="Cambria Math" w:cs="Times New Roman"/>
              <w:sz w:val="28"/>
              <w:szCs w:val="28"/>
              <w:lang w:eastAsia="el-GR"/>
            </w:rPr>
            <m:t>∆ =</m:t>
          </m:r>
          <m:d>
            <m:dPr>
              <m:begChr m:val="{"/>
              <m:endChr m:val="}"/>
              <m:ctrlPr>
                <w:rPr>
                  <w:rFonts w:ascii="Cambria Math" w:eastAsia="Times New Roman" w:hAnsi="Cambria Math" w:cs="Times New Roman"/>
                  <w:b/>
                  <w:i/>
                  <w:sz w:val="28"/>
                  <w:szCs w:val="28"/>
                  <w:lang w:eastAsia="el-GR"/>
                </w:rPr>
              </m:ctrlPr>
            </m:dPr>
            <m:e>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0,1</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1,0</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0,-1</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-1,0</m:t>
                  </m:r>
                </m:e>
              </m:d>
            </m:e>
          </m:d>
        </m:oMath>
      </m:oMathPara>
    </w:p>
    <w:p w:rsidR="00330686" w:rsidRPr="00330686" w:rsidRDefault="00330686" w:rsidP="00330686">
      <w:pPr>
        <w:spacing w:after="0" w:line="240" w:lineRule="auto"/>
        <w:ind w:left="360"/>
        <w:jc w:val="center"/>
        <w:rPr>
          <w:rFonts w:eastAsia="Times New Roman" w:cstheme="minorHAnsi"/>
          <w:sz w:val="24"/>
          <w:szCs w:val="24"/>
          <w:lang w:eastAsia="el-GR"/>
        </w:rPr>
      </w:pPr>
    </w:p>
    <w:p w:rsidR="00330686" w:rsidRPr="00330686" w:rsidRDefault="00330686" w:rsidP="00330686">
      <w:pPr>
        <w:tabs>
          <w:tab w:val="left" w:pos="2256"/>
        </w:tabs>
        <w:jc w:val="center"/>
        <w:rPr>
          <w:rFonts w:ascii="Times New Roman" w:eastAsia="Times New Roman" w:hAnsi="Times New Roman" w:cs="Times New Roman"/>
          <w:b/>
          <w:i/>
          <w:sz w:val="28"/>
          <w:szCs w:val="28"/>
          <w:lang w:val="en-US" w:eastAsia="el-GR"/>
        </w:rPr>
      </w:pPr>
      <m:oMathPara>
        <m:oMath>
          <m:d>
            <m:dPr>
              <m:ctrlPr>
                <w:rPr>
                  <w:rFonts w:ascii="Cambria Math" w:eastAsia="Times New Roman" w:hAnsi="Cambria Math" w:cs="Times New Roman"/>
                  <w:b/>
                  <w:i/>
                  <w:sz w:val="28"/>
                  <w:szCs w:val="28"/>
                  <w:lang w:eastAsia="el-GR"/>
                </w:rPr>
              </m:ctrlPr>
            </m:dPr>
            <m:e>
              <m:sSup>
                <m:sSupPr>
                  <m:ctrlPr>
                    <w:rPr>
                      <w:rFonts w:ascii="Cambria Math" w:eastAsia="Times New Roman" w:hAnsi="Cambria Math" w:cs="Times New Roman"/>
                      <w:b/>
                      <w:i/>
                      <w:sz w:val="28"/>
                      <w:szCs w:val="28"/>
                      <w:lang w:val="en-US" w:eastAsia="el-GR"/>
                    </w:rPr>
                  </m:ctrlPr>
                </m:sSupPr>
                <m:e>
                  <m:r>
                    <m:rPr>
                      <m:sty m:val="bi"/>
                    </m:rPr>
                    <w:rPr>
                      <w:rFonts w:ascii="Cambria Math" w:eastAsia="Times New Roman" w:hAnsi="Cambria Math" w:cs="Times New Roman"/>
                      <w:sz w:val="28"/>
                      <w:szCs w:val="28"/>
                      <w:lang w:val="en-US" w:eastAsia="el-GR"/>
                    </w:rPr>
                    <m:t>r</m:t>
                  </m:r>
                </m:e>
                <m:sup>
                  <m:r>
                    <m:rPr>
                      <m:sty m:val="bi"/>
                    </m:rPr>
                    <w:rPr>
                      <w:rFonts w:ascii="Cambria Math" w:eastAsia="Times New Roman" w:hAnsi="Cambria Math" w:cs="Times New Roman"/>
                      <w:sz w:val="28"/>
                      <w:szCs w:val="28"/>
                      <w:lang w:val="en-US" w:eastAsia="el-GR"/>
                    </w:rPr>
                    <m:t>'</m:t>
                  </m:r>
                </m:sup>
              </m:sSup>
              <m:r>
                <m:rPr>
                  <m:sty m:val="bi"/>
                </m:rPr>
                <w:rPr>
                  <w:rFonts w:ascii="Cambria Math" w:eastAsia="Times New Roman" w:hAnsi="Cambria Math" w:cs="Times New Roman"/>
                  <w:sz w:val="28"/>
                  <w:szCs w:val="28"/>
                  <w:lang w:val="en-US" w:eastAsia="el-GR"/>
                </w:rPr>
                <m:t>,</m:t>
              </m:r>
              <m:sSup>
                <m:sSupPr>
                  <m:ctrlPr>
                    <w:rPr>
                      <w:rFonts w:ascii="Cambria Math" w:eastAsia="Times New Roman" w:hAnsi="Cambria Math" w:cs="Times New Roman"/>
                      <w:b/>
                      <w:i/>
                      <w:sz w:val="28"/>
                      <w:szCs w:val="28"/>
                      <w:lang w:val="en-US" w:eastAsia="el-GR"/>
                    </w:rPr>
                  </m:ctrlPr>
                </m:sSupPr>
                <m:e>
                  <m:r>
                    <m:rPr>
                      <m:sty m:val="bi"/>
                    </m:rPr>
                    <w:rPr>
                      <w:rFonts w:ascii="Cambria Math" w:eastAsia="Times New Roman" w:hAnsi="Cambria Math" w:cs="Times New Roman"/>
                      <w:sz w:val="28"/>
                      <w:szCs w:val="28"/>
                      <w:lang w:val="en-US" w:eastAsia="el-GR"/>
                    </w:rPr>
                    <m:t>c</m:t>
                  </m:r>
                </m:e>
                <m:sup>
                  <m:r>
                    <m:rPr>
                      <m:sty m:val="bi"/>
                    </m:rPr>
                    <w:rPr>
                      <w:rFonts w:ascii="Cambria Math" w:eastAsia="Times New Roman" w:hAnsi="Cambria Math" w:cs="Times New Roman"/>
                      <w:sz w:val="28"/>
                      <w:szCs w:val="28"/>
                      <w:lang w:val="en-US" w:eastAsia="el-GR"/>
                    </w:rPr>
                    <m:t>'</m:t>
                  </m:r>
                </m:sup>
              </m:sSup>
              <m:ctrlPr>
                <w:rPr>
                  <w:rFonts w:ascii="Cambria Math" w:eastAsia="Times New Roman" w:hAnsi="Cambria Math" w:cs="Times New Roman"/>
                  <w:b/>
                  <w:i/>
                  <w:sz w:val="28"/>
                  <w:szCs w:val="28"/>
                  <w:lang w:val="en-US" w:eastAsia="el-GR"/>
                </w:rPr>
              </m:ctrlPr>
            </m:e>
          </m:d>
          <m:r>
            <m:rPr>
              <m:sty m:val="bi"/>
            </m:rPr>
            <w:rPr>
              <w:rFonts w:ascii="Cambria Math" w:eastAsia="Times New Roman" w:hAnsi="Cambria Math" w:cs="Times New Roman"/>
              <w:sz w:val="28"/>
              <w:szCs w:val="28"/>
              <w:lang w:val="en-US" w:eastAsia="el-GR"/>
            </w:rPr>
            <m:t>=</m:t>
          </m:r>
          <m:d>
            <m:dPr>
              <m:ctrlPr>
                <w:rPr>
                  <w:rFonts w:ascii="Cambria Math" w:eastAsia="Times New Roman" w:hAnsi="Cambria Math" w:cs="Times New Roman"/>
                  <w:b/>
                  <w:i/>
                  <w:sz w:val="28"/>
                  <w:szCs w:val="28"/>
                  <w:lang w:val="en-US" w:eastAsia="el-GR"/>
                </w:rPr>
              </m:ctrlPr>
            </m:dPr>
            <m:e>
              <m:r>
                <m:rPr>
                  <m:sty m:val="bi"/>
                </m:rPr>
                <w:rPr>
                  <w:rFonts w:ascii="Cambria Math" w:eastAsia="Times New Roman" w:hAnsi="Cambria Math" w:cs="Times New Roman"/>
                  <w:sz w:val="28"/>
                  <w:szCs w:val="28"/>
                  <w:lang w:val="en-US" w:eastAsia="el-GR"/>
                </w:rPr>
                <m:t>r+</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r,c+</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c</m:t>
              </m:r>
            </m:e>
          </m:d>
          <m:r>
            <m:rPr>
              <m:sty m:val="bi"/>
            </m:rPr>
            <w:rPr>
              <w:rFonts w:ascii="Cambria Math" w:eastAsia="Times New Roman" w:hAnsi="Cambria Math" w:cs="Times New Roman"/>
              <w:sz w:val="28"/>
              <w:szCs w:val="28"/>
              <w:lang w:val="en-US" w:eastAsia="el-GR"/>
            </w:rPr>
            <m:t xml:space="preserve">, </m:t>
          </m:r>
          <m:r>
            <m:rPr>
              <m:sty m:val="bi"/>
            </m:rPr>
            <w:rPr>
              <w:rFonts w:ascii="Cambria Math" w:eastAsia="Times New Roman" w:hAnsi="Cambria Math" w:cs="Times New Roman"/>
              <w:sz w:val="28"/>
              <w:szCs w:val="28"/>
              <w:lang w:eastAsia="el-GR"/>
            </w:rPr>
            <m:t>όπου (Δ</m:t>
          </m:r>
          <m:r>
            <m:rPr>
              <m:sty m:val="bi"/>
            </m:rPr>
            <w:rPr>
              <w:rFonts w:ascii="Cambria Math" w:eastAsia="Times New Roman" w:hAnsi="Cambria Math" w:cs="Times New Roman"/>
              <w:sz w:val="28"/>
              <w:szCs w:val="28"/>
              <w:lang w:val="en-US" w:eastAsia="el-GR"/>
            </w:rPr>
            <m:t>r,</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c)∈</m:t>
          </m:r>
          <m:r>
            <m:rPr>
              <m:sty m:val="bi"/>
            </m:rPr>
            <w:rPr>
              <w:rFonts w:ascii="Cambria Math" w:eastAsia="Times New Roman" w:hAnsi="Cambria Math" w:cs="Times New Roman"/>
              <w:sz w:val="28"/>
              <w:szCs w:val="28"/>
              <w:lang w:eastAsia="el-GR"/>
            </w:rPr>
            <m:t>Δ</m:t>
          </m:r>
        </m:oMath>
      </m:oMathPara>
    </w:p>
    <w:p w:rsidR="006943DF" w:rsidRPr="00330686" w:rsidRDefault="00330686" w:rsidP="00330686">
      <w:pPr>
        <w:pStyle w:val="Web"/>
        <w:ind w:left="324"/>
        <w:rPr>
          <w:rFonts w:asciiTheme="minorHAnsi" w:hAnsiTheme="minorHAnsi" w:cstheme="minorHAnsi"/>
        </w:rPr>
      </w:pPr>
      <w:r>
        <w:rPr>
          <w:rFonts w:asciiTheme="minorHAnsi" w:hAnsiTheme="minorHAnsi" w:cstheme="minorHAnsi"/>
        </w:rPr>
        <w:t xml:space="preserve">Για να είναι έγκυρη η μετάβαση , πρέπει να ικανοποιείται η παρακάτω λογική συνθήκη </w:t>
      </w:r>
      <w:r w:rsidRPr="00330686">
        <w:rPr>
          <w:rFonts w:asciiTheme="minorHAnsi" w:hAnsiTheme="minorHAnsi" w:cstheme="minorHAnsi"/>
        </w:rPr>
        <w:t>:</w:t>
      </w:r>
    </w:p>
    <w:p w:rsidR="009306CC" w:rsidRPr="00330686" w:rsidRDefault="00330686" w:rsidP="00A64331">
      <w:pPr>
        <w:pStyle w:val="Web"/>
        <w:rPr>
          <w:sz w:val="28"/>
          <w:szCs w:val="28"/>
          <w:lang w:val="en-US"/>
        </w:rPr>
      </w:pPr>
      <m:oMathPara>
        <m:oMath>
          <m:d>
            <m:dPr>
              <m:ctrlPr>
                <w:rPr>
                  <w:rFonts w:ascii="Cambria Math" w:hAnsi="Cambria Math"/>
                  <w:b/>
                  <w:i/>
                  <w:sz w:val="28"/>
                  <w:szCs w:val="28"/>
                </w:rPr>
              </m:ctrlPr>
            </m:dPr>
            <m:e>
              <m:r>
                <m:rPr>
                  <m:sty m:val="bi"/>
                </m:rPr>
                <w:rPr>
                  <w:rFonts w:ascii="Cambria Math" w:hAnsi="Cambria Math"/>
                  <w:sz w:val="28"/>
                  <w:szCs w:val="28"/>
                </w:rPr>
                <m:t>0≤r'&lt;M</m:t>
              </m:r>
            </m:e>
          </m:d>
          <m:r>
            <m:rPr>
              <m:sty m:val="bi"/>
            </m:rPr>
            <w:rPr>
              <w:rFonts w:ascii="Cambria Math" w:hAnsi="Cambria Math"/>
              <w:sz w:val="28"/>
              <w:szCs w:val="28"/>
            </w:rPr>
            <m:t>∧</m:t>
          </m:r>
          <m:d>
            <m:dPr>
              <m:ctrlPr>
                <w:rPr>
                  <w:rFonts w:ascii="Cambria Math" w:hAnsi="Cambria Math"/>
                  <w:b/>
                  <w:i/>
                  <w:sz w:val="28"/>
                  <w:szCs w:val="28"/>
                </w:rPr>
              </m:ctrlPr>
            </m:dPr>
            <m:e>
              <m:r>
                <m:rPr>
                  <m:sty m:val="bi"/>
                </m:rPr>
                <w:rPr>
                  <w:rFonts w:ascii="Cambria Math" w:hAnsi="Cambria Math"/>
                  <w:sz w:val="28"/>
                  <w:szCs w:val="28"/>
                </w:rPr>
                <m:t>0≤</m:t>
              </m:r>
              <m:sSup>
                <m:sSupPr>
                  <m:ctrlPr>
                    <w:rPr>
                      <w:rFonts w:ascii="Cambria Math" w:hAnsi="Cambria Math"/>
                      <w:b/>
                      <w:i/>
                      <w:sz w:val="28"/>
                      <w:szCs w:val="28"/>
                    </w:rPr>
                  </m:ctrlPr>
                </m:sSupPr>
                <m:e>
                  <m:r>
                    <m:rPr>
                      <m:sty m:val="bi"/>
                    </m:rPr>
                    <w:rPr>
                      <w:rFonts w:ascii="Cambria Math" w:hAnsi="Cambria Math"/>
                      <w:sz w:val="28"/>
                      <w:szCs w:val="28"/>
                    </w:rPr>
                    <m:t>c</m:t>
                  </m:r>
                </m:e>
                <m:sup>
                  <m:r>
                    <m:rPr>
                      <m:sty m:val="bi"/>
                    </m:rPr>
                    <w:rPr>
                      <w:rFonts w:ascii="Cambria Math" w:hAnsi="Cambria Math"/>
                      <w:sz w:val="28"/>
                      <w:szCs w:val="28"/>
                    </w:rPr>
                    <m:t>'</m:t>
                  </m:r>
                </m:sup>
              </m:sSup>
              <m:r>
                <m:rPr>
                  <m:sty m:val="bi"/>
                </m:rPr>
                <w:rPr>
                  <w:rFonts w:ascii="Cambria Math" w:hAnsi="Cambria Math"/>
                  <w:sz w:val="28"/>
                  <w:szCs w:val="28"/>
                </w:rPr>
                <m:t>&lt;N</m:t>
              </m:r>
            </m:e>
          </m:d>
          <m:r>
            <m:rPr>
              <m:sty m:val="bi"/>
            </m:rPr>
            <w:rPr>
              <w:rFonts w:ascii="Cambria Math" w:hAnsi="Cambria Math"/>
              <w:sz w:val="28"/>
              <w:szCs w:val="28"/>
            </w:rPr>
            <m:t>∧((</m:t>
          </m:r>
          <m:sSup>
            <m:sSupPr>
              <m:ctrlPr>
                <w:rPr>
                  <w:rFonts w:ascii="Cambria Math" w:hAnsi="Cambria Math"/>
                  <w:b/>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m:t>
              </m:r>
            </m:sup>
          </m:sSup>
          <m:r>
            <m:rPr>
              <m:sty m:val="bi"/>
            </m:rPr>
            <w:rPr>
              <w:rFonts w:ascii="Cambria Math" w:hAnsi="Cambria Math"/>
              <w:sz w:val="28"/>
              <w:szCs w:val="28"/>
            </w:rPr>
            <m:t>,</m:t>
          </m:r>
          <m:sSup>
            <m:sSupPr>
              <m:ctrlPr>
                <w:rPr>
                  <w:rFonts w:ascii="Cambria Math" w:hAnsi="Cambria Math"/>
                  <w:b/>
                  <w:i/>
                  <w:sz w:val="28"/>
                  <w:szCs w:val="28"/>
                </w:rPr>
              </m:ctrlPr>
            </m:sSupPr>
            <m:e>
              <m:r>
                <m:rPr>
                  <m:sty m:val="bi"/>
                </m:rPr>
                <w:rPr>
                  <w:rFonts w:ascii="Cambria Math" w:hAnsi="Cambria Math"/>
                  <w:sz w:val="28"/>
                  <w:szCs w:val="28"/>
                </w:rPr>
                <m:t>c</m:t>
              </m:r>
            </m:e>
            <m:sup>
              <m:r>
                <m:rPr>
                  <m:sty m:val="bi"/>
                </m:rPr>
                <w:rPr>
                  <w:rFonts w:ascii="Cambria Math" w:hAnsi="Cambria Math"/>
                  <w:sz w:val="28"/>
                  <w:szCs w:val="28"/>
                </w:rPr>
                <m:t>'</m:t>
              </m:r>
            </m:sup>
          </m:sSup>
          <m:r>
            <m:rPr>
              <m:sty m:val="bi"/>
            </m:rPr>
            <w:rPr>
              <w:rFonts w:ascii="Cambria Math" w:hAnsi="Cambria Math"/>
              <w:sz w:val="28"/>
              <w:szCs w:val="28"/>
            </w:rPr>
            <m:t>)∉O)</m:t>
          </m:r>
        </m:oMath>
      </m:oMathPara>
    </w:p>
    <w:p w:rsidR="00A64331" w:rsidRPr="004B2F02" w:rsidRDefault="00330686" w:rsidP="00330686">
      <w:pPr>
        <w:pStyle w:val="Web"/>
        <w:numPr>
          <w:ilvl w:val="0"/>
          <w:numId w:val="4"/>
        </w:numPr>
        <w:rPr>
          <w:rFonts w:asciiTheme="minorHAnsi" w:hAnsiTheme="minorHAnsi" w:cstheme="minorHAnsi"/>
        </w:rPr>
      </w:pPr>
      <w:r>
        <w:rPr>
          <w:rFonts w:asciiTheme="minorHAnsi" w:hAnsiTheme="minorHAnsi" w:cstheme="minorHAnsi"/>
          <w:b/>
          <w:sz w:val="28"/>
          <w:szCs w:val="28"/>
        </w:rPr>
        <w:lastRenderedPageBreak/>
        <w:t xml:space="preserve">Μαθηματική Διατύπωση της Συνάρτησης Κόστους </w:t>
      </w:r>
      <w:r w:rsidR="00170254">
        <w:rPr>
          <w:rFonts w:asciiTheme="minorHAnsi" w:hAnsiTheme="minorHAnsi" w:cstheme="minorHAnsi"/>
          <w:b/>
          <w:sz w:val="28"/>
          <w:szCs w:val="28"/>
        </w:rPr>
        <w:t>.</w:t>
      </w:r>
    </w:p>
    <w:p w:rsidR="002360C4" w:rsidRPr="002360C4" w:rsidRDefault="002360C4" w:rsidP="002360C4">
      <w:pPr>
        <w:spacing w:after="0" w:line="240" w:lineRule="auto"/>
        <w:ind w:left="360"/>
        <w:rPr>
          <w:rFonts w:eastAsia="Times New Roman" w:cstheme="minorHAnsi"/>
          <w:sz w:val="24"/>
          <w:szCs w:val="24"/>
          <w:lang w:eastAsia="el-GR"/>
        </w:rPr>
      </w:pPr>
      <w:r w:rsidRPr="002360C4">
        <w:rPr>
          <w:rFonts w:eastAsia="Times New Roman" w:cstheme="minorHAnsi"/>
          <w:sz w:val="24"/>
          <w:szCs w:val="24"/>
          <w:lang w:eastAsia="el-GR"/>
        </w:rPr>
        <w:t xml:space="preserve">Ο αλγόριθμος A* αναζητά το μονοπάτι που ελαχιστοποιεί τη συνολική συνάρτηση κόστους : </w:t>
      </w:r>
      <w:r>
        <w:rPr>
          <w:rFonts w:eastAsia="Times New Roman" w:cstheme="minorHAnsi"/>
          <w:sz w:val="24"/>
          <w:szCs w:val="24"/>
          <w:lang w:eastAsia="el-GR"/>
        </w:rPr>
        <w:t xml:space="preserve"> </w:t>
      </w:r>
      <m:oMath>
        <m:r>
          <m:rPr>
            <m:sty m:val="bi"/>
          </m:rPr>
          <w:rPr>
            <w:rFonts w:ascii="Cambria Math" w:eastAsia="Times New Roman" w:hAnsi="Cambria Math" w:cstheme="minorHAnsi"/>
            <w:sz w:val="28"/>
            <w:szCs w:val="28"/>
            <w:lang w:eastAsia="el-GR"/>
          </w:rPr>
          <m:t>f</m:t>
        </m:r>
        <m:d>
          <m:dPr>
            <m:ctrlPr>
              <w:rPr>
                <w:rFonts w:ascii="Cambria Math" w:eastAsia="Times New Roman" w:hAnsi="Cambria Math" w:cstheme="minorHAnsi"/>
                <w:b/>
                <w:i/>
                <w:sz w:val="28"/>
                <w:szCs w:val="28"/>
                <w:lang w:eastAsia="el-GR"/>
              </w:rPr>
            </m:ctrlPr>
          </m:dPr>
          <m:e>
            <m:r>
              <m:rPr>
                <m:sty m:val="bi"/>
              </m:rPr>
              <w:rPr>
                <w:rFonts w:ascii="Cambria Math" w:eastAsia="Times New Roman" w:hAnsi="Cambria Math" w:cstheme="minorHAnsi"/>
                <w:sz w:val="28"/>
                <w:szCs w:val="28"/>
                <w:lang w:eastAsia="el-GR"/>
              </w:rPr>
              <m:t>n</m:t>
            </m:r>
          </m:e>
        </m:d>
        <m:r>
          <m:rPr>
            <m:sty m:val="bi"/>
          </m:rPr>
          <w:rPr>
            <w:rFonts w:ascii="Cambria Math" w:eastAsia="Times New Roman" w:hAnsi="Cambria Math" w:cstheme="minorHAnsi"/>
            <w:sz w:val="28"/>
            <w:szCs w:val="28"/>
            <w:lang w:eastAsia="el-GR"/>
          </w:rPr>
          <m:t>=g</m:t>
        </m:r>
        <m:d>
          <m:dPr>
            <m:ctrlPr>
              <w:rPr>
                <w:rFonts w:ascii="Cambria Math" w:eastAsia="Times New Roman" w:hAnsi="Cambria Math" w:cstheme="minorHAnsi"/>
                <w:b/>
                <w:i/>
                <w:sz w:val="28"/>
                <w:szCs w:val="28"/>
                <w:lang w:eastAsia="el-GR"/>
              </w:rPr>
            </m:ctrlPr>
          </m:dPr>
          <m:e>
            <m:r>
              <m:rPr>
                <m:sty m:val="bi"/>
              </m:rPr>
              <w:rPr>
                <w:rFonts w:ascii="Cambria Math" w:eastAsia="Times New Roman" w:hAnsi="Cambria Math" w:cstheme="minorHAnsi"/>
                <w:sz w:val="28"/>
                <w:szCs w:val="28"/>
                <w:lang w:eastAsia="el-GR"/>
              </w:rPr>
              <m:t>n</m:t>
            </m:r>
          </m:e>
        </m:d>
        <m:r>
          <m:rPr>
            <m:sty m:val="bi"/>
          </m:rPr>
          <w:rPr>
            <w:rFonts w:ascii="Cambria Math" w:eastAsia="Times New Roman" w:hAnsi="Cambria Math" w:cstheme="minorHAnsi"/>
            <w:sz w:val="28"/>
            <w:szCs w:val="28"/>
            <w:lang w:eastAsia="el-GR"/>
          </w:rPr>
          <m:t>+ h(n)</m:t>
        </m:r>
      </m:oMath>
      <w:r w:rsidRPr="002360C4">
        <w:rPr>
          <w:rFonts w:eastAsia="Times New Roman" w:cstheme="minorHAnsi"/>
          <w:b/>
          <w:sz w:val="28"/>
          <w:szCs w:val="28"/>
          <w:lang w:eastAsia="el-GR"/>
        </w:rPr>
        <w:t xml:space="preserve"> . </w:t>
      </w:r>
    </w:p>
    <w:p w:rsidR="00A64331" w:rsidRPr="002360C4" w:rsidRDefault="00A64331" w:rsidP="002360C4">
      <w:pPr>
        <w:pStyle w:val="a4"/>
        <w:ind w:left="360"/>
        <w:rPr>
          <w:rFonts w:asciiTheme="majorHAnsi" w:hAnsiTheme="majorHAnsi"/>
        </w:rPr>
      </w:pPr>
    </w:p>
    <w:p w:rsidR="00170254" w:rsidRPr="00170254" w:rsidRDefault="002360C4" w:rsidP="00170254">
      <w:pPr>
        <w:pStyle w:val="Web"/>
        <w:numPr>
          <w:ilvl w:val="0"/>
          <w:numId w:val="1"/>
        </w:numPr>
        <w:rPr>
          <w:rFonts w:asciiTheme="minorHAnsi" w:hAnsiTheme="minorHAnsi" w:cstheme="minorHAnsi"/>
          <w:i/>
        </w:rPr>
      </w:pPr>
      <w:r w:rsidRPr="002360C4">
        <w:rPr>
          <w:rFonts w:asciiTheme="minorHAnsi" w:hAnsiTheme="minorHAnsi" w:cstheme="minorHAnsi"/>
          <w:b/>
          <w:sz w:val="28"/>
          <w:szCs w:val="28"/>
        </w:rPr>
        <w:t>Πραγματικό Κόστος</w:t>
      </w:r>
      <w:r w:rsidRPr="002360C4">
        <w:rPr>
          <w:rFonts w:asciiTheme="minorHAnsi" w:hAnsiTheme="minorHAnsi" w:cstheme="minorHAnsi"/>
          <w:sz w:val="28"/>
          <w:szCs w:val="28"/>
        </w:rPr>
        <w:t xml:space="preserve"> </w:t>
      </w:r>
      <w:r w:rsidRPr="002360C4">
        <w:rPr>
          <w:rFonts w:cstheme="minorHAnsi"/>
          <w:sz w:val="28"/>
          <w:szCs w:val="28"/>
        </w:rPr>
        <w:t xml:space="preserve"> </w:t>
      </w:r>
      <m:oMath>
        <m:r>
          <m:rPr>
            <m:sty m:val="bi"/>
          </m:rPr>
          <w:rPr>
            <w:rFonts w:ascii="Cambria Math" w:hAnsi="Cambria Math" w:cstheme="minorHAnsi"/>
            <w:sz w:val="28"/>
            <w:szCs w:val="28"/>
          </w:rPr>
          <m:t>g</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oMath>
      <w:r w:rsidRPr="002360C4">
        <w:rPr>
          <w:rFonts w:eastAsiaTheme="minorEastAsia" w:cstheme="minorHAnsi"/>
          <w:sz w:val="28"/>
          <w:szCs w:val="28"/>
        </w:rPr>
        <w:t xml:space="preserve"> : </w:t>
      </w:r>
      <w:r w:rsidRPr="002360C4">
        <w:rPr>
          <w:rFonts w:asciiTheme="minorHAnsi" w:hAnsiTheme="minorHAnsi" w:cstheme="minorHAnsi"/>
        </w:rPr>
        <w:t xml:space="preserve">Αντιπροσωπεύει τη μαθηματική απόσταση από την αφετηρία </w:t>
      </w:r>
      <m:oMath>
        <m:r>
          <w:rPr>
            <w:rFonts w:ascii="Cambria Math" w:hAnsi="Cambria Math" w:cstheme="minorHAnsi"/>
          </w:rPr>
          <m:t>S</m:t>
        </m:r>
      </m:oMath>
      <w:r w:rsidRPr="002360C4">
        <w:rPr>
          <w:rFonts w:asciiTheme="minorHAnsi" w:hAnsiTheme="minorHAnsi" w:cstheme="minorHAnsi"/>
        </w:rPr>
        <w:t xml:space="preserve"> μέχρι τον τρέχοντα κόμβο </w:t>
      </w:r>
      <m:oMath>
        <m:r>
          <w:rPr>
            <w:rFonts w:ascii="Cambria Math" w:hAnsi="Cambria Math" w:cstheme="minorHAnsi"/>
          </w:rPr>
          <m:t>n</m:t>
        </m:r>
      </m:oMath>
      <w:r w:rsidRPr="002360C4">
        <w:rPr>
          <w:rFonts w:asciiTheme="minorHAnsi" w:hAnsiTheme="minorHAnsi" w:cstheme="minorHAnsi"/>
        </w:rPr>
        <w:t xml:space="preserve">. Δεδομένου ότι η κίνηση γίνεται από κελί σε κελί, το κόστος μετάβασης μεταξύ δύο έγκυρων γειτονικών κόμβων είναι σταθερό και ίσο με τη μονάδα </w:t>
      </w:r>
      <m:oMath>
        <m:d>
          <m:dPr>
            <m:ctrlPr>
              <w:rPr>
                <w:rFonts w:ascii="Cambria Math" w:hAnsi="Cambria Math" w:cstheme="minorHAnsi"/>
                <w:i/>
              </w:rPr>
            </m:ctrlPr>
          </m:dPr>
          <m:e>
            <m:r>
              <w:rPr>
                <w:rFonts w:ascii="Cambria Math" w:hAnsi="Cambria Math" w:cstheme="minorHAnsi"/>
              </w:rPr>
              <m:t>c</m:t>
            </m:r>
            <m:d>
              <m:dPr>
                <m:ctrlPr>
                  <w:rPr>
                    <w:rFonts w:ascii="Cambria Math" w:hAnsi="Cambria Math" w:cstheme="minorHAnsi"/>
                    <w:i/>
                  </w:rPr>
                </m:ctrlPr>
              </m:dPr>
              <m:e>
                <m:r>
                  <w:rPr>
                    <w:rFonts w:ascii="Cambria Math" w:hAnsi="Cambria Math" w:cstheme="minorHAnsi"/>
                  </w:rPr>
                  <m:t>n,</m:t>
                </m:r>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m:t>
                    </m:r>
                  </m:sup>
                </m:sSup>
              </m:e>
            </m:d>
            <m:r>
              <w:rPr>
                <w:rFonts w:ascii="Cambria Math" w:hAnsi="Cambria Math" w:cstheme="minorHAnsi"/>
              </w:rPr>
              <m:t>=1</m:t>
            </m:r>
          </m:e>
        </m:d>
      </m:oMath>
      <w:r w:rsidRPr="002360C4">
        <w:rPr>
          <w:rFonts w:asciiTheme="minorHAnsi" w:hAnsiTheme="minorHAnsi" w:cstheme="minorHAnsi"/>
        </w:rPr>
        <w:t xml:space="preserve">. Συνεπώς, στον κώδικα το κόστος υπολογίζεται αναδρομικά ως: </w:t>
      </w:r>
      <m:oMath>
        <m:r>
          <m:rPr>
            <m:sty m:val="bi"/>
          </m:rPr>
          <w:rPr>
            <w:rFonts w:ascii="Cambria Math" w:hAnsi="Cambria Math" w:cstheme="minorHAnsi"/>
            <w:sz w:val="28"/>
            <w:szCs w:val="28"/>
            <w:lang w:val="en-US"/>
          </w:rPr>
          <m:t>g</m:t>
        </m:r>
        <m:d>
          <m:dPr>
            <m:ctrlPr>
              <w:rPr>
                <w:rFonts w:ascii="Cambria Math" w:hAnsi="Cambria Math" w:cstheme="minorHAnsi"/>
                <w:b/>
                <w:i/>
                <w:sz w:val="28"/>
                <w:szCs w:val="28"/>
              </w:rPr>
            </m:ctrlPr>
          </m:dPr>
          <m:e>
            <m:sSup>
              <m:sSupPr>
                <m:ctrlPr>
                  <w:rPr>
                    <w:rFonts w:ascii="Cambria Math" w:hAnsi="Cambria Math" w:cstheme="minorHAnsi"/>
                    <w:b/>
                    <w:i/>
                    <w:sz w:val="28"/>
                    <w:szCs w:val="28"/>
                  </w:rPr>
                </m:ctrlPr>
              </m:sSupPr>
              <m:e>
                <m:r>
                  <m:rPr>
                    <m:sty m:val="bi"/>
                  </m:rPr>
                  <w:rPr>
                    <w:rFonts w:ascii="Cambria Math" w:hAnsi="Cambria Math" w:cstheme="minorHAnsi"/>
                    <w:sz w:val="28"/>
                    <w:szCs w:val="28"/>
                    <w:lang w:val="en-US"/>
                  </w:rPr>
                  <m:t>n</m:t>
                </m:r>
                <m:ctrlPr>
                  <w:rPr>
                    <w:rFonts w:ascii="Cambria Math" w:hAnsi="Cambria Math" w:cstheme="minorHAnsi"/>
                    <w:b/>
                    <w:i/>
                    <w:sz w:val="28"/>
                    <w:szCs w:val="28"/>
                    <w:lang w:val="en-US"/>
                  </w:rPr>
                </m:ctrlPr>
              </m:e>
              <m:sup>
                <m:r>
                  <m:rPr>
                    <m:sty m:val="bi"/>
                  </m:rPr>
                  <w:rPr>
                    <w:rFonts w:ascii="Cambria Math" w:hAnsi="Cambria Math" w:cstheme="minorHAnsi"/>
                    <w:sz w:val="28"/>
                    <w:szCs w:val="28"/>
                  </w:rPr>
                  <m:t>'</m:t>
                </m:r>
              </m:sup>
            </m:sSup>
          </m:e>
        </m:d>
        <m:r>
          <m:rPr>
            <m:sty m:val="bi"/>
          </m:rPr>
          <w:rPr>
            <w:rFonts w:ascii="Cambria Math" w:hAnsi="Cambria Math" w:cstheme="minorHAnsi"/>
            <w:sz w:val="28"/>
            <w:szCs w:val="28"/>
          </w:rPr>
          <m:t>=g</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r>
          <m:rPr>
            <m:sty m:val="bi"/>
          </m:rPr>
          <w:rPr>
            <w:rFonts w:ascii="Cambria Math" w:hAnsi="Cambria Math" w:cstheme="minorHAnsi"/>
            <w:sz w:val="28"/>
            <w:szCs w:val="28"/>
          </w:rPr>
          <m:t>+1</m:t>
        </m:r>
      </m:oMath>
    </w:p>
    <w:p w:rsidR="002360C4" w:rsidRPr="00170254" w:rsidRDefault="002360C4" w:rsidP="00170254">
      <w:pPr>
        <w:pStyle w:val="Web"/>
        <w:numPr>
          <w:ilvl w:val="0"/>
          <w:numId w:val="1"/>
        </w:numPr>
        <w:rPr>
          <w:rFonts w:asciiTheme="minorHAnsi" w:hAnsiTheme="minorHAnsi" w:cstheme="minorHAnsi"/>
          <w:b/>
          <w:sz w:val="28"/>
          <w:szCs w:val="28"/>
        </w:rPr>
      </w:pPr>
      <w:r w:rsidRPr="00170254">
        <w:rPr>
          <w:rFonts w:asciiTheme="minorHAnsi" w:hAnsiTheme="minorHAnsi" w:cstheme="minorHAnsi"/>
          <w:b/>
          <w:sz w:val="28"/>
          <w:szCs w:val="28"/>
        </w:rPr>
        <w:t>Ευρετικό Κόστος</w:t>
      </w:r>
      <w:r w:rsidRPr="002360C4">
        <w:rPr>
          <w:rFonts w:cstheme="minorHAnsi"/>
          <w:b/>
          <w:sz w:val="28"/>
          <w:szCs w:val="28"/>
        </w:rPr>
        <w:t xml:space="preserve"> </w:t>
      </w:r>
      <m:oMath>
        <m:r>
          <m:rPr>
            <m:sty m:val="bi"/>
          </m:rPr>
          <w:rPr>
            <w:rFonts w:ascii="Cambria Math" w:hAnsi="Cambria Math" w:cstheme="minorHAnsi"/>
            <w:sz w:val="28"/>
            <w:szCs w:val="28"/>
          </w:rPr>
          <m:t>h(n)</m:t>
        </m:r>
      </m:oMath>
      <w:r w:rsidRPr="002360C4">
        <w:rPr>
          <w:rFonts w:eastAsiaTheme="minorEastAsia" w:cstheme="minorHAnsi"/>
          <w:b/>
          <w:sz w:val="28"/>
          <w:szCs w:val="28"/>
        </w:rPr>
        <w:t xml:space="preserve"> </w:t>
      </w:r>
      <w:r w:rsidRPr="002360C4">
        <w:rPr>
          <w:rFonts w:eastAsiaTheme="minorEastAsia" w:cstheme="minorHAnsi"/>
          <w:sz w:val="28"/>
          <w:szCs w:val="28"/>
        </w:rPr>
        <w:t xml:space="preserve">: </w:t>
      </w:r>
      <w:r w:rsidRPr="002360C4">
        <w:rPr>
          <w:rFonts w:asciiTheme="minorHAnsi" w:hAnsiTheme="minorHAnsi" w:cstheme="minorHAnsi"/>
        </w:rPr>
        <w:t xml:space="preserve">Επειδή το drone δεν εκτελεί διαγώνιες κινήσεις, η Ευκλείδεια απόσταση θα υποτιμούσε το πραγματικό κόστη κίνησης. Για τον λόγο αυτό, χρησιμοποιείται η </w:t>
      </w:r>
      <w:r w:rsidRPr="00170254">
        <w:rPr>
          <w:rFonts w:asciiTheme="minorHAnsi" w:hAnsiTheme="minorHAnsi" w:cstheme="minorHAnsi"/>
          <w:b/>
          <w:bCs/>
          <w:i/>
          <w:u w:val="single"/>
        </w:rPr>
        <w:t>Απόσταση Manhattan (Manhattan Distance)</w:t>
      </w:r>
      <w:r w:rsidRPr="00170254">
        <w:rPr>
          <w:rFonts w:asciiTheme="minorHAnsi" w:hAnsiTheme="minorHAnsi" w:cstheme="minorHAnsi"/>
          <w:b/>
          <w:i/>
          <w:u w:val="single"/>
        </w:rPr>
        <w:t>,</w:t>
      </w:r>
      <w:r w:rsidRPr="002360C4">
        <w:rPr>
          <w:rFonts w:asciiTheme="minorHAnsi" w:hAnsiTheme="minorHAnsi" w:cstheme="minorHAnsi"/>
        </w:rPr>
        <w:t xml:space="preserve"> η οποία ορίζει τη θεωρητική απόσταση μεταξύ του τρέχοντος κόμβου </w:t>
      </w:r>
      <m:oMath>
        <m:r>
          <w:rPr>
            <w:rFonts w:ascii="Cambria Math" w:hAnsi="Cambria Math" w:cstheme="minorHAnsi"/>
          </w:rPr>
          <m:t>n(</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n</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n</m:t>
            </m:r>
          </m:sub>
        </m:sSub>
        <m:r>
          <w:rPr>
            <w:rFonts w:ascii="Cambria Math" w:hAnsi="Cambria Math" w:cstheme="minorHAnsi"/>
          </w:rPr>
          <m:t>)</m:t>
        </m:r>
      </m:oMath>
      <w:r w:rsidRPr="002360C4">
        <w:rPr>
          <w:rFonts w:asciiTheme="minorHAnsi" w:hAnsiTheme="minorHAnsi" w:cstheme="minorHAnsi"/>
        </w:rPr>
        <w:t>και του στόχου</w:t>
      </w:r>
      <m:oMath>
        <m:r>
          <w:rPr>
            <w:rFonts w:ascii="Cambria Math" w:hAnsi="Cambria Math" w:cstheme="minorHAnsi"/>
          </w:rPr>
          <m:t xml:space="preserve"> </m:t>
        </m:r>
        <m:r>
          <w:rPr>
            <w:rFonts w:ascii="Cambria Math" w:hAnsi="Cambria Math" w:cstheme="minorHAnsi"/>
          </w:rPr>
          <m:t>G(</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G</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G</m:t>
            </m:r>
          </m:sub>
        </m:sSub>
        <m:r>
          <w:rPr>
            <w:rFonts w:ascii="Cambria Math" w:hAnsi="Cambria Math" w:cstheme="minorHAnsi"/>
          </w:rPr>
          <m:t>)</m:t>
        </m:r>
      </m:oMath>
      <w:r w:rsidRPr="002360C4">
        <w:rPr>
          <w:rFonts w:asciiTheme="minorHAnsi" w:hAnsiTheme="minorHAnsi" w:cstheme="minorHAnsi"/>
        </w:rPr>
        <w:t xml:space="preserve"> </w:t>
      </w:r>
      <w:r w:rsidR="00170254" w:rsidRPr="00170254">
        <w:rPr>
          <w:rFonts w:asciiTheme="minorHAnsi" w:hAnsiTheme="minorHAnsi" w:cstheme="minorHAnsi"/>
        </w:rPr>
        <w:t>,</w:t>
      </w:r>
      <w:r w:rsidRPr="002360C4">
        <w:rPr>
          <w:rFonts w:asciiTheme="minorHAnsi" w:hAnsiTheme="minorHAnsi" w:cstheme="minorHAnsi"/>
        </w:rPr>
        <w:t>ως το άθροισμα των απόλυτων διαφορών των συντεταγμένων τους:</w:t>
      </w:r>
      <w:r w:rsidR="00170254" w:rsidRPr="00170254">
        <w:rPr>
          <w:rFonts w:asciiTheme="minorHAnsi" w:hAnsiTheme="minorHAnsi" w:cstheme="minorHAnsi"/>
        </w:rPr>
        <w:t xml:space="preserve"> </w:t>
      </w:r>
      <m:oMath>
        <m:r>
          <m:rPr>
            <m:sty m:val="bi"/>
          </m:rPr>
          <w:rPr>
            <w:rFonts w:ascii="Cambria Math" w:hAnsi="Cambria Math" w:cstheme="minorHAnsi"/>
            <w:sz w:val="28"/>
            <w:szCs w:val="28"/>
          </w:rPr>
          <m:t>h</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r>
          <m:rPr>
            <m:sty m:val="bi"/>
          </m:rPr>
          <w:rPr>
            <w:rFonts w:ascii="Cambria Math" w:hAnsi="Cambria Math" w:cstheme="minorHAnsi"/>
            <w:sz w:val="28"/>
            <w:szCs w:val="28"/>
          </w:rPr>
          <m:t>=</m:t>
        </m:r>
        <m:d>
          <m:dPr>
            <m:begChr m:val="|"/>
            <m:endChr m:val="|"/>
            <m:ctrlPr>
              <w:rPr>
                <w:rFonts w:ascii="Cambria Math" w:hAnsi="Cambria Math" w:cstheme="minorHAnsi"/>
                <w:b/>
                <w:i/>
                <w:sz w:val="28"/>
                <w:szCs w:val="28"/>
              </w:rPr>
            </m:ctrlPr>
          </m:dPr>
          <m:e>
            <m:sSub>
              <m:sSubPr>
                <m:ctrlPr>
                  <w:rPr>
                    <w:rFonts w:ascii="Cambria Math" w:hAnsi="Cambria Math" w:cstheme="minorHAnsi"/>
                    <w:b/>
                    <w:i/>
                    <w:sz w:val="28"/>
                    <w:szCs w:val="28"/>
                  </w:rPr>
                </m:ctrlPr>
              </m:sSubPr>
              <m:e>
                <m:r>
                  <m:rPr>
                    <m:sty m:val="bi"/>
                  </m:rPr>
                  <w:rPr>
                    <w:rFonts w:ascii="Cambria Math" w:hAnsi="Cambria Math" w:cstheme="minorHAnsi"/>
                    <w:sz w:val="28"/>
                    <w:szCs w:val="28"/>
                  </w:rPr>
                  <m:t>r</m:t>
                </m:r>
              </m:e>
              <m:sub>
                <m:r>
                  <m:rPr>
                    <m:sty m:val="bi"/>
                  </m:rPr>
                  <w:rPr>
                    <w:rFonts w:ascii="Cambria Math" w:hAnsi="Cambria Math" w:cstheme="minorHAnsi"/>
                    <w:sz w:val="28"/>
                    <w:szCs w:val="28"/>
                  </w:rPr>
                  <m:t>n</m:t>
                </m:r>
              </m:sub>
            </m:sSub>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r</m:t>
                </m:r>
              </m:e>
              <m:sub>
                <m:r>
                  <m:rPr>
                    <m:sty m:val="bi"/>
                  </m:rPr>
                  <w:rPr>
                    <w:rFonts w:ascii="Cambria Math" w:hAnsi="Cambria Math" w:cstheme="minorHAnsi"/>
                    <w:sz w:val="28"/>
                    <w:szCs w:val="28"/>
                  </w:rPr>
                  <m:t xml:space="preserve">G </m:t>
                </m:r>
              </m:sub>
            </m:sSub>
          </m:e>
        </m:d>
        <m:r>
          <m:rPr>
            <m:sty m:val="bi"/>
          </m:rPr>
          <w:rPr>
            <w:rFonts w:ascii="Cambria Math" w:hAnsi="Cambria Math" w:cstheme="minorHAnsi"/>
            <w:sz w:val="28"/>
            <w:szCs w:val="28"/>
          </w:rPr>
          <m:t>+ |</m:t>
        </m:r>
        <m:sSub>
          <m:sSubPr>
            <m:ctrlPr>
              <w:rPr>
                <w:rFonts w:ascii="Cambria Math" w:hAnsi="Cambria Math" w:cstheme="minorHAnsi"/>
                <w:b/>
                <w:i/>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n</m:t>
            </m:r>
          </m:sub>
        </m:sSub>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G</m:t>
            </m:r>
          </m:sub>
        </m:sSub>
        <m:r>
          <m:rPr>
            <m:sty m:val="bi"/>
          </m:rPr>
          <w:rPr>
            <w:rFonts w:ascii="Cambria Math" w:hAnsi="Cambria Math" w:cstheme="minorHAnsi"/>
            <w:sz w:val="28"/>
            <w:szCs w:val="28"/>
          </w:rPr>
          <m:t>|</m:t>
        </m:r>
      </m:oMath>
    </w:p>
    <w:p w:rsidR="00170254" w:rsidRPr="00FB34B6" w:rsidRDefault="00170254" w:rsidP="00FB34B6">
      <w:pPr>
        <w:pStyle w:val="a4"/>
        <w:numPr>
          <w:ilvl w:val="0"/>
          <w:numId w:val="4"/>
        </w:numPr>
        <w:rPr>
          <w:rFonts w:cstheme="minorHAnsi"/>
          <w:b/>
          <w:sz w:val="28"/>
          <w:szCs w:val="28"/>
        </w:rPr>
      </w:pPr>
      <w:r>
        <w:rPr>
          <w:rFonts w:cstheme="minorHAnsi"/>
          <w:b/>
          <w:sz w:val="28"/>
          <w:szCs w:val="28"/>
        </w:rPr>
        <w:t>Μοντελοποίηση Του Μητρώου Καταστάσεων .</w:t>
      </w:r>
    </w:p>
    <w:p w:rsidR="00170254" w:rsidRDefault="00170254" w:rsidP="00170254">
      <w:pPr>
        <w:spacing w:after="0" w:line="240" w:lineRule="auto"/>
        <w:ind w:left="360"/>
        <w:rPr>
          <w:rFonts w:eastAsia="Times New Roman" w:cstheme="minorHAnsi"/>
          <w:sz w:val="24"/>
          <w:szCs w:val="24"/>
          <w:lang w:val="en-US" w:eastAsia="el-GR"/>
        </w:rPr>
      </w:pPr>
      <w:r w:rsidRPr="00170254">
        <w:rPr>
          <w:rFonts w:eastAsia="Times New Roman" w:cstheme="minorHAnsi"/>
          <w:sz w:val="24"/>
          <w:szCs w:val="24"/>
          <w:lang w:eastAsia="el-GR"/>
        </w:rPr>
        <w:t xml:space="preserve">Μόλις ο αλγόριθμος </w:t>
      </w:r>
      <w:r w:rsidRPr="00170254">
        <w:rPr>
          <w:rFonts w:eastAsia="Times New Roman" w:cstheme="minorHAnsi"/>
          <w:b/>
          <w:i/>
          <w:sz w:val="24"/>
          <w:szCs w:val="24"/>
          <w:lang w:eastAsia="el-GR"/>
        </w:rPr>
        <w:t>astar</w:t>
      </w:r>
      <w:r w:rsidRPr="00170254">
        <w:rPr>
          <w:rFonts w:eastAsia="Times New Roman" w:cstheme="minorHAnsi"/>
          <w:sz w:val="24"/>
          <w:szCs w:val="24"/>
          <w:lang w:eastAsia="el-GR"/>
        </w:rPr>
        <w:t xml:space="preserve"> επιστρέψει τη βέλτιστη ακολουθία κόμβων (τροχιά), η συνάρτηση </w:t>
      </w:r>
      <w:r w:rsidRPr="00170254">
        <w:rPr>
          <w:rFonts w:eastAsia="Times New Roman" w:cstheme="minorHAnsi"/>
          <w:b/>
          <w:i/>
          <w:sz w:val="24"/>
          <w:szCs w:val="24"/>
          <w:lang w:eastAsia="el-GR"/>
        </w:rPr>
        <w:t>create_path_matrix</w:t>
      </w:r>
      <w:r>
        <w:rPr>
          <w:rFonts w:eastAsia="Times New Roman" w:cstheme="minorHAnsi"/>
          <w:b/>
          <w:i/>
          <w:sz w:val="24"/>
          <w:szCs w:val="24"/>
          <w:lang w:eastAsia="el-GR"/>
        </w:rPr>
        <w:t xml:space="preserve"> </w:t>
      </w:r>
      <w:r w:rsidRPr="00170254">
        <w:rPr>
          <w:rFonts w:eastAsia="Times New Roman" w:cstheme="minorHAnsi"/>
          <w:sz w:val="24"/>
          <w:szCs w:val="24"/>
          <w:lang w:eastAsia="el-GR"/>
        </w:rPr>
        <w:t xml:space="preserve"> αναλαμβάνει τη χαρτογράφηση αυτής της πληροφορίας σε ένα δισδιάστατο μητρώο καταστάσεων </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Α</m:t>
            </m:r>
          </m:e>
          <m:sub>
            <m:r>
              <w:rPr>
                <w:rFonts w:ascii="Cambria Math" w:eastAsia="Times New Roman" w:hAnsi="Cambria Math" w:cstheme="minorHAnsi"/>
                <w:sz w:val="24"/>
                <w:szCs w:val="24"/>
                <w:lang w:eastAsia="el-GR"/>
              </w:rPr>
              <m:t>ΜΧΝ</m:t>
            </m:r>
          </m:sub>
        </m:sSub>
      </m:oMath>
      <w:r w:rsidRPr="00170254">
        <w:rPr>
          <w:rFonts w:eastAsia="Times New Roman" w:cstheme="minorHAnsi"/>
          <w:sz w:val="24"/>
          <w:szCs w:val="24"/>
          <w:lang w:eastAsia="el-GR"/>
        </w:rPr>
        <w:t xml:space="preserve">. Κάθε στοιχείο </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a</m:t>
            </m:r>
          </m:e>
          <m:sub>
            <m:r>
              <w:rPr>
                <w:rFonts w:ascii="Cambria Math" w:eastAsia="Times New Roman" w:hAnsi="Cambria Math" w:cstheme="minorHAnsi"/>
                <w:sz w:val="24"/>
                <w:szCs w:val="24"/>
                <w:lang w:val="en-US" w:eastAsia="el-GR"/>
              </w:rPr>
              <m:t>ij</m:t>
            </m:r>
          </m:sub>
        </m:sSub>
        <m:r>
          <w:rPr>
            <w:rFonts w:ascii="Cambria Math" w:eastAsia="Times New Roman" w:hAnsi="Cambria Math" w:cstheme="minorHAnsi"/>
            <w:sz w:val="24"/>
            <w:szCs w:val="24"/>
            <w:lang w:eastAsia="el-GR"/>
          </w:rPr>
          <m:t xml:space="preserve"> </m:t>
        </m:r>
      </m:oMath>
      <w:r w:rsidRPr="00170254">
        <w:rPr>
          <w:rFonts w:eastAsia="Times New Roman" w:cstheme="minorHAnsi"/>
          <w:sz w:val="24"/>
          <w:szCs w:val="24"/>
          <w:lang w:eastAsia="el-GR"/>
        </w:rPr>
        <w:t xml:space="preserve">του μητρώου λαμβάνει μια ακέραια τιμή που υποδηλώνει τον λειτουργικό χαρακτήρα του </w:t>
      </w:r>
      <w:r w:rsidR="00FB34B6">
        <w:rPr>
          <w:rFonts w:eastAsia="Times New Roman" w:cstheme="minorHAnsi"/>
          <w:sz w:val="24"/>
          <w:szCs w:val="24"/>
          <w:lang w:eastAsia="el-GR"/>
        </w:rPr>
        <w:t>συγκεκριμένου σημείου στον χώρο</w:t>
      </w:r>
      <w:r w:rsidR="00FB34B6" w:rsidRPr="00FB34B6">
        <w:rPr>
          <w:rFonts w:eastAsia="Times New Roman" w:cstheme="minorHAnsi"/>
          <w:sz w:val="24"/>
          <w:szCs w:val="24"/>
          <w:lang w:eastAsia="el-GR"/>
        </w:rPr>
        <w:t>.</w:t>
      </w:r>
    </w:p>
    <w:p w:rsidR="00FB34B6" w:rsidRDefault="00FB34B6" w:rsidP="00170254">
      <w:pPr>
        <w:spacing w:after="0" w:line="240" w:lineRule="auto"/>
        <w:ind w:left="360"/>
        <w:rPr>
          <w:rFonts w:eastAsia="Times New Roman" w:cstheme="minorHAnsi"/>
          <w:sz w:val="24"/>
          <w:szCs w:val="24"/>
          <w:lang w:val="en-US" w:eastAsia="el-GR"/>
        </w:rPr>
      </w:pPr>
    </w:p>
    <w:p w:rsidR="00FB34B6" w:rsidRPr="00170254" w:rsidRDefault="00FB34B6" w:rsidP="00170254">
      <w:pPr>
        <w:spacing w:after="0" w:line="240" w:lineRule="auto"/>
        <w:ind w:left="360"/>
        <w:rPr>
          <w:rFonts w:eastAsia="Times New Roman" w:cstheme="minorHAnsi"/>
          <w:i/>
          <w:sz w:val="28"/>
          <w:szCs w:val="28"/>
          <w:lang w:val="en-US" w:eastAsia="el-GR"/>
        </w:rPr>
      </w:pPr>
      <w:r w:rsidRPr="00FB34B6">
        <w:rPr>
          <w:rFonts w:eastAsia="Times New Roman" w:cstheme="minorHAnsi"/>
          <w:sz w:val="28"/>
          <w:szCs w:val="28"/>
          <w:lang w:eastAsia="el-GR"/>
        </w:rPr>
        <w:t xml:space="preserve">Τιμές </w:t>
      </w:r>
      <m:oMath>
        <m:sSub>
          <m:sSubPr>
            <m:ctrlPr>
              <w:rPr>
                <w:rFonts w:ascii="Cambria Math" w:eastAsia="Times New Roman" w:hAnsi="Cambria Math" w:cstheme="minorHAnsi"/>
                <w:b/>
                <w:i/>
                <w:sz w:val="28"/>
                <w:szCs w:val="28"/>
                <w:lang w:eastAsia="el-GR"/>
              </w:rPr>
            </m:ctrlPr>
          </m:sSubPr>
          <m:e>
            <m:r>
              <m:rPr>
                <m:sty m:val="bi"/>
              </m:rPr>
              <w:rPr>
                <w:rFonts w:ascii="Cambria Math" w:eastAsia="Times New Roman" w:hAnsi="Cambria Math" w:cstheme="minorHAnsi"/>
                <w:sz w:val="28"/>
                <w:szCs w:val="28"/>
              </w:rPr>
              <m:t>a</m:t>
            </m:r>
          </m:e>
          <m:sub>
            <m:r>
              <m:rPr>
                <m:sty m:val="bi"/>
              </m:rPr>
              <w:rPr>
                <w:rFonts w:ascii="Cambria Math" w:eastAsia="Times New Roman" w:hAnsi="Cambria Math" w:cstheme="minorHAnsi"/>
                <w:sz w:val="28"/>
                <w:szCs w:val="28"/>
                <w:lang w:eastAsia="el-GR"/>
              </w:rPr>
              <m:t>ij</m:t>
            </m:r>
          </m:sub>
        </m:sSub>
      </m:oMath>
      <w:r>
        <w:rPr>
          <w:rFonts w:eastAsia="Times New Roman" w:cstheme="minorHAnsi"/>
          <w:b/>
          <w:sz w:val="28"/>
          <w:szCs w:val="28"/>
          <w:lang w:val="en-US" w:eastAsia="el-GR"/>
        </w:rPr>
        <w:t xml:space="preserve"> :</w:t>
      </w:r>
    </w:p>
    <w:p w:rsidR="00170254" w:rsidRPr="00FB34B6" w:rsidRDefault="00170254" w:rsidP="00170254">
      <w:pPr>
        <w:pStyle w:val="a4"/>
        <w:ind w:left="360"/>
        <w:rPr>
          <w:rFonts w:cstheme="minorHAnsi"/>
          <w:b/>
          <w:sz w:val="28"/>
          <w:szCs w:val="28"/>
        </w:rPr>
      </w:pP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lang w:val="en-US"/>
        </w:rPr>
        <w:t xml:space="preserve"> 0 , </w:t>
      </w:r>
      <w:r>
        <w:rPr>
          <w:rFonts w:eastAsiaTheme="minorEastAsia" w:cstheme="minorHAnsi"/>
          <w:sz w:val="28"/>
          <w:szCs w:val="28"/>
        </w:rPr>
        <w:t>ελεύθερος χώρος / μη επισκέψιμος κόμβος</w:t>
      </w:r>
    </w:p>
    <w:p w:rsidR="00FB34B6" w:rsidRP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rPr>
        <w:t xml:space="preserve">1 , κόμβος αφετηρίας </w:t>
      </w: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lang w:val="en-US"/>
        </w:rPr>
        <w:t xml:space="preserve">2 , </w:t>
      </w:r>
      <w:r>
        <w:rPr>
          <w:rFonts w:eastAsiaTheme="minorEastAsia" w:cstheme="minorHAnsi"/>
          <w:sz w:val="28"/>
          <w:szCs w:val="28"/>
        </w:rPr>
        <w:t xml:space="preserve">κόμβος στόχου </w:t>
      </w: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rPr>
        <w:t>3 , κόμβος που ανήκει στη βέλτιστη τροχιά</w:t>
      </w:r>
    </w:p>
    <w:p w:rsidR="00DC3645" w:rsidRPr="00DC3645" w:rsidRDefault="00DC3645" w:rsidP="00DC3645">
      <w:pPr>
        <w:spacing w:after="0" w:line="240" w:lineRule="auto"/>
        <w:ind w:left="324"/>
        <w:rPr>
          <w:rFonts w:eastAsia="Times New Roman" w:cstheme="minorHAnsi"/>
          <w:sz w:val="24"/>
          <w:szCs w:val="24"/>
          <w:lang w:eastAsia="el-GR"/>
        </w:rPr>
      </w:pPr>
      <w:r w:rsidRPr="00DC3645">
        <w:rPr>
          <w:rFonts w:eastAsia="Times New Roman" w:cstheme="minorHAnsi"/>
          <w:sz w:val="24"/>
          <w:szCs w:val="24"/>
          <w:lang w:eastAsia="el-GR"/>
        </w:rPr>
        <w:t>Αυτό το ψηφιακό μητρώο</w:t>
      </w:r>
      <m:oMath>
        <m:r>
          <w:rPr>
            <w:rFonts w:ascii="Cambria Math" w:eastAsia="Times New Roman" w:hAnsi="Cambria Math" w:cstheme="minorHAnsi"/>
            <w:sz w:val="24"/>
            <w:szCs w:val="24"/>
            <w:lang w:eastAsia="el-GR"/>
          </w:rPr>
          <m:t xml:space="preserve"> Α</m:t>
        </m:r>
      </m:oMath>
      <w:r w:rsidRPr="00DC3645">
        <w:rPr>
          <w:rFonts w:eastAsia="Times New Roman" w:cstheme="minorHAnsi"/>
          <w:sz w:val="24"/>
          <w:szCs w:val="24"/>
          <w:lang w:eastAsia="el-GR"/>
        </w:rPr>
        <w:t xml:space="preserve"> αποτελεί τη μαθηματική είσοδο για τη συνάρτηση παραγωγής εντολών (</w:t>
      </w:r>
      <w:r w:rsidRPr="00DC3645">
        <w:rPr>
          <w:rFonts w:eastAsia="Times New Roman" w:cstheme="minorHAnsi"/>
          <w:b/>
          <w:sz w:val="20"/>
          <w:lang w:eastAsia="el-GR"/>
        </w:rPr>
        <w:t>commandgen</w:t>
      </w:r>
      <w:r w:rsidRPr="00DC3645">
        <w:rPr>
          <w:rFonts w:eastAsia="Times New Roman" w:cstheme="minorHAnsi"/>
          <w:sz w:val="24"/>
          <w:szCs w:val="24"/>
          <w:lang w:eastAsia="el-GR"/>
        </w:rPr>
        <w:t xml:space="preserve">), η οποία μεταφράζει τις μεταβολές των δεικτών </w:t>
      </w:r>
      <m:oMath>
        <m:r>
          <w:rPr>
            <w:rFonts w:ascii="Cambria Math" w:eastAsia="Times New Roman" w:hAnsi="Cambria Math" w:cstheme="minorHAnsi"/>
            <w:sz w:val="24"/>
            <w:szCs w:val="24"/>
            <w:lang w:eastAsia="el-GR"/>
          </w:rPr>
          <m:t xml:space="preserve">i,j </m:t>
        </m:r>
      </m:oMath>
      <w:r w:rsidRPr="00DC3645">
        <w:rPr>
          <w:rFonts w:eastAsia="Times New Roman" w:cstheme="minorHAnsi"/>
          <w:sz w:val="24"/>
          <w:szCs w:val="24"/>
          <w:lang w:eastAsia="el-GR"/>
        </w:rPr>
        <w:t xml:space="preserve">των στοιχείων με τιμή </w:t>
      </w:r>
      <m:oMath>
        <m:r>
          <w:rPr>
            <w:rFonts w:ascii="Cambria Math" w:eastAsia="Times New Roman" w:hAnsi="Cambria Math" w:cstheme="minorHAnsi"/>
            <w:sz w:val="24"/>
            <w:szCs w:val="24"/>
            <w:lang w:eastAsia="el-GR"/>
          </w:rPr>
          <m:t>3</m:t>
        </m:r>
      </m:oMath>
      <w:r w:rsidRPr="00DC3645">
        <w:rPr>
          <w:rFonts w:eastAsia="Times New Roman" w:cstheme="minorHAnsi"/>
          <w:sz w:val="24"/>
          <w:szCs w:val="24"/>
          <w:lang w:eastAsia="el-GR"/>
        </w:rPr>
        <w:t xml:space="preserve"> και </w:t>
      </w:r>
      <m:oMath>
        <m:r>
          <w:rPr>
            <w:rFonts w:ascii="Cambria Math" w:eastAsia="Times New Roman" w:hAnsi="Cambria Math" w:cstheme="minorHAnsi"/>
            <w:sz w:val="24"/>
            <w:szCs w:val="24"/>
            <w:lang w:eastAsia="el-GR"/>
          </w:rPr>
          <m:t>2</m:t>
        </m:r>
      </m:oMath>
      <w:r w:rsidRPr="00DC3645">
        <w:rPr>
          <w:rFonts w:eastAsia="Times New Roman" w:cstheme="minorHAnsi"/>
          <w:sz w:val="24"/>
          <w:szCs w:val="24"/>
          <w:lang w:eastAsia="el-GR"/>
        </w:rPr>
        <w:t xml:space="preserve"> σε διαδοχικά διανύσματα κίνησης του drone (π.χ.</w:t>
      </w:r>
      <m:oMath>
        <m:r>
          <w:rPr>
            <w:rFonts w:ascii="Cambria Math" w:eastAsia="Times New Roman" w:hAnsi="Cambria Math" w:cstheme="minorHAnsi"/>
            <w:sz w:val="24"/>
            <w:szCs w:val="24"/>
            <w:lang w:eastAsia="el-GR"/>
          </w:rPr>
          <m:t xml:space="preserve"> </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lang w:eastAsia="el-GR"/>
              </w:rPr>
              <m:t>foward</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lang w:eastAsia="el-GR"/>
              </w:rPr>
              <m:t>right</m:t>
            </m:r>
          </m:sub>
        </m:sSub>
      </m:oMath>
      <w:r w:rsidRPr="00DC3645">
        <w:rPr>
          <w:rFonts w:eastAsia="Times New Roman" w:cstheme="minorHAnsi"/>
          <w:sz w:val="24"/>
          <w:szCs w:val="24"/>
          <w:lang w:eastAsia="el-GR"/>
        </w:rPr>
        <w:t xml:space="preserve">) σταθερού μέτρου </w:t>
      </w:r>
      <m:oMath>
        <m:r>
          <w:rPr>
            <w:rFonts w:ascii="Cambria Math" w:eastAsia="Times New Roman" w:hAnsi="Cambria Math" w:cstheme="minorHAnsi"/>
            <w:sz w:val="24"/>
            <w:szCs w:val="24"/>
            <w:lang w:eastAsia="el-GR"/>
          </w:rPr>
          <m:t>100cm</m:t>
        </m:r>
      </m:oMath>
      <w:r w:rsidRPr="00DC3645">
        <w:rPr>
          <w:rFonts w:eastAsia="Times New Roman" w:cstheme="minorHAnsi"/>
          <w:sz w:val="24"/>
          <w:szCs w:val="24"/>
          <w:lang w:eastAsia="el-GR"/>
        </w:rPr>
        <w:t xml:space="preserve">(ή </w:t>
      </w:r>
      <m:oMath>
        <m:r>
          <w:rPr>
            <w:rFonts w:ascii="Cambria Math" w:eastAsia="Times New Roman" w:hAnsi="Cambria Math" w:cstheme="minorHAnsi"/>
            <w:sz w:val="24"/>
            <w:szCs w:val="24"/>
            <w:lang w:eastAsia="el-GR"/>
          </w:rPr>
          <m:t>50cm</m:t>
        </m:r>
      </m:oMath>
      <w:r w:rsidRPr="00DC3645">
        <w:rPr>
          <w:rFonts w:eastAsia="Times New Roman" w:cstheme="minorHAnsi"/>
          <w:sz w:val="24"/>
          <w:szCs w:val="24"/>
          <w:lang w:eastAsia="el-GR"/>
        </w:rPr>
        <w:t xml:space="preserve"> αναλόγως των παραμέτρων ασφαλείας).</w:t>
      </w:r>
    </w:p>
    <w:p w:rsidR="00FB34B6" w:rsidRPr="00FB34B6" w:rsidRDefault="00FB34B6" w:rsidP="00FB34B6">
      <w:pPr>
        <w:rPr>
          <w:rFonts w:eastAsiaTheme="minorEastAsia" w:cstheme="minorHAnsi"/>
          <w:sz w:val="28"/>
          <w:szCs w:val="28"/>
        </w:rPr>
      </w:pPr>
    </w:p>
    <w:sectPr w:rsidR="00FB34B6" w:rsidRPr="00FB34B6" w:rsidSect="000C7D7D">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Math">
    <w:panose1 w:val="02040503050406030204"/>
    <w:charset w:val="A1"/>
    <w:family w:val="roman"/>
    <w:pitch w:val="variable"/>
    <w:sig w:usb0="E00006FF" w:usb1="420024FF" w:usb2="02000000" w:usb3="00000000" w:csb0="0000019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4792D"/>
    <w:multiLevelType w:val="hybridMultilevel"/>
    <w:tmpl w:val="5560C212"/>
    <w:lvl w:ilvl="0" w:tplc="10B8A8B0">
      <w:start w:val="1"/>
      <w:numFmt w:val="decimal"/>
      <w:lvlText w:val="%1."/>
      <w:lvlJc w:val="left"/>
      <w:pPr>
        <w:ind w:left="360" w:hanging="360"/>
      </w:pPr>
      <w:rPr>
        <w:sz w:val="28"/>
        <w:szCs w:val="28"/>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nsid w:val="1F15226A"/>
    <w:multiLevelType w:val="hybridMultilevel"/>
    <w:tmpl w:val="E22E7E4E"/>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
    <w:nsid w:val="2E396DF2"/>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8172F5"/>
    <w:multiLevelType w:val="hybridMultilevel"/>
    <w:tmpl w:val="F528CB0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nsid w:val="36464E04"/>
    <w:multiLevelType w:val="hybridMultilevel"/>
    <w:tmpl w:val="6382FA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
    <w:nsid w:val="6CA11E35"/>
    <w:multiLevelType w:val="hybridMultilevel"/>
    <w:tmpl w:val="D820E178"/>
    <w:lvl w:ilvl="0" w:tplc="5414F126">
      <w:start w:val="1"/>
      <w:numFmt w:val="upperLetter"/>
      <w:lvlText w:val="%1."/>
      <w:lvlJc w:val="left"/>
      <w:pPr>
        <w:ind w:left="360" w:hanging="360"/>
      </w:pPr>
      <w:rPr>
        <w:b/>
        <w:sz w:val="28"/>
        <w:szCs w:val="28"/>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2DCB"/>
    <w:rsid w:val="00053FA6"/>
    <w:rsid w:val="000C7D7D"/>
    <w:rsid w:val="00170254"/>
    <w:rsid w:val="002360C4"/>
    <w:rsid w:val="00330686"/>
    <w:rsid w:val="004B2F02"/>
    <w:rsid w:val="005453C0"/>
    <w:rsid w:val="00563501"/>
    <w:rsid w:val="006943DF"/>
    <w:rsid w:val="0077548E"/>
    <w:rsid w:val="009306CC"/>
    <w:rsid w:val="00A64331"/>
    <w:rsid w:val="00A91FDE"/>
    <w:rsid w:val="00AF0B1D"/>
    <w:rsid w:val="00C70C3F"/>
    <w:rsid w:val="00D22DCB"/>
    <w:rsid w:val="00DC3645"/>
    <w:rsid w:val="00FB34B6"/>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7D7D"/>
  </w:style>
  <w:style w:type="paragraph" w:styleId="3">
    <w:name w:val="heading 3"/>
    <w:basedOn w:val="a"/>
    <w:link w:val="3Char"/>
    <w:uiPriority w:val="9"/>
    <w:qFormat/>
    <w:rsid w:val="00A64331"/>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22DCB"/>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D22DCB"/>
    <w:rPr>
      <w:rFonts w:ascii="Tahoma" w:hAnsi="Tahoma" w:cs="Tahoma"/>
      <w:sz w:val="16"/>
      <w:szCs w:val="16"/>
    </w:rPr>
  </w:style>
  <w:style w:type="paragraph" w:styleId="a4">
    <w:name w:val="List Paragraph"/>
    <w:basedOn w:val="a"/>
    <w:uiPriority w:val="34"/>
    <w:qFormat/>
    <w:rsid w:val="00C70C3F"/>
    <w:pPr>
      <w:ind w:left="720"/>
      <w:contextualSpacing/>
    </w:pPr>
  </w:style>
  <w:style w:type="paragraph" w:styleId="Web">
    <w:name w:val="Normal (Web)"/>
    <w:basedOn w:val="a"/>
    <w:uiPriority w:val="99"/>
    <w:semiHidden/>
    <w:unhideWhenUsed/>
    <w:rsid w:val="00A64331"/>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3Char">
    <w:name w:val="Επικεφαλίδα 3 Char"/>
    <w:basedOn w:val="a0"/>
    <w:link w:val="3"/>
    <w:uiPriority w:val="9"/>
    <w:rsid w:val="00A64331"/>
    <w:rPr>
      <w:rFonts w:ascii="Times New Roman" w:eastAsia="Times New Roman" w:hAnsi="Times New Roman" w:cs="Times New Roman"/>
      <w:b/>
      <w:bCs/>
      <w:sz w:val="27"/>
      <w:szCs w:val="27"/>
      <w:lang w:eastAsia="el-GR"/>
    </w:rPr>
  </w:style>
  <w:style w:type="character" w:styleId="HTML">
    <w:name w:val="HTML Code"/>
    <w:basedOn w:val="a0"/>
    <w:uiPriority w:val="99"/>
    <w:semiHidden/>
    <w:unhideWhenUsed/>
    <w:rsid w:val="00A64331"/>
    <w:rPr>
      <w:rFonts w:ascii="Courier New" w:eastAsia="Times New Roman" w:hAnsi="Courier New" w:cs="Courier New"/>
      <w:sz w:val="20"/>
      <w:szCs w:val="20"/>
    </w:rPr>
  </w:style>
  <w:style w:type="character" w:customStyle="1" w:styleId="math-inline">
    <w:name w:val="math-inline"/>
    <w:basedOn w:val="a0"/>
    <w:rsid w:val="006943DF"/>
  </w:style>
  <w:style w:type="character" w:styleId="a5">
    <w:name w:val="Placeholder Text"/>
    <w:basedOn w:val="a0"/>
    <w:uiPriority w:val="99"/>
    <w:semiHidden/>
    <w:rsid w:val="006943DF"/>
    <w:rPr>
      <w:color w:val="808080"/>
    </w:rPr>
  </w:style>
</w:styles>
</file>

<file path=word/webSettings.xml><?xml version="1.0" encoding="utf-8"?>
<w:webSettings xmlns:r="http://schemas.openxmlformats.org/officeDocument/2006/relationships" xmlns:w="http://schemas.openxmlformats.org/wordprocessingml/2006/main">
  <w:divs>
    <w:div w:id="77599642">
      <w:bodyDiv w:val="1"/>
      <w:marLeft w:val="0"/>
      <w:marRight w:val="0"/>
      <w:marTop w:val="0"/>
      <w:marBottom w:val="0"/>
      <w:divBdr>
        <w:top w:val="none" w:sz="0" w:space="0" w:color="auto"/>
        <w:left w:val="none" w:sz="0" w:space="0" w:color="auto"/>
        <w:bottom w:val="none" w:sz="0" w:space="0" w:color="auto"/>
        <w:right w:val="none" w:sz="0" w:space="0" w:color="auto"/>
      </w:divBdr>
      <w:divsChild>
        <w:div w:id="871114785">
          <w:marLeft w:val="0"/>
          <w:marRight w:val="0"/>
          <w:marTop w:val="0"/>
          <w:marBottom w:val="0"/>
          <w:divBdr>
            <w:top w:val="none" w:sz="0" w:space="0" w:color="auto"/>
            <w:left w:val="none" w:sz="0" w:space="0" w:color="auto"/>
            <w:bottom w:val="none" w:sz="0" w:space="0" w:color="auto"/>
            <w:right w:val="none" w:sz="0" w:space="0" w:color="auto"/>
          </w:divBdr>
          <w:divsChild>
            <w:div w:id="9807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444">
      <w:bodyDiv w:val="1"/>
      <w:marLeft w:val="0"/>
      <w:marRight w:val="0"/>
      <w:marTop w:val="0"/>
      <w:marBottom w:val="0"/>
      <w:divBdr>
        <w:top w:val="none" w:sz="0" w:space="0" w:color="auto"/>
        <w:left w:val="none" w:sz="0" w:space="0" w:color="auto"/>
        <w:bottom w:val="none" w:sz="0" w:space="0" w:color="auto"/>
        <w:right w:val="none" w:sz="0" w:space="0" w:color="auto"/>
      </w:divBdr>
      <w:divsChild>
        <w:div w:id="994452159">
          <w:marLeft w:val="0"/>
          <w:marRight w:val="0"/>
          <w:marTop w:val="0"/>
          <w:marBottom w:val="0"/>
          <w:divBdr>
            <w:top w:val="none" w:sz="0" w:space="0" w:color="auto"/>
            <w:left w:val="none" w:sz="0" w:space="0" w:color="auto"/>
            <w:bottom w:val="none" w:sz="0" w:space="0" w:color="auto"/>
            <w:right w:val="none" w:sz="0" w:space="0" w:color="auto"/>
          </w:divBdr>
          <w:divsChild>
            <w:div w:id="10613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58102">
      <w:bodyDiv w:val="1"/>
      <w:marLeft w:val="0"/>
      <w:marRight w:val="0"/>
      <w:marTop w:val="0"/>
      <w:marBottom w:val="0"/>
      <w:divBdr>
        <w:top w:val="none" w:sz="0" w:space="0" w:color="auto"/>
        <w:left w:val="none" w:sz="0" w:space="0" w:color="auto"/>
        <w:bottom w:val="none" w:sz="0" w:space="0" w:color="auto"/>
        <w:right w:val="none" w:sz="0" w:space="0" w:color="auto"/>
      </w:divBdr>
      <w:divsChild>
        <w:div w:id="1117260314">
          <w:marLeft w:val="0"/>
          <w:marRight w:val="0"/>
          <w:marTop w:val="0"/>
          <w:marBottom w:val="0"/>
          <w:divBdr>
            <w:top w:val="none" w:sz="0" w:space="0" w:color="auto"/>
            <w:left w:val="none" w:sz="0" w:space="0" w:color="auto"/>
            <w:bottom w:val="none" w:sz="0" w:space="0" w:color="auto"/>
            <w:right w:val="none" w:sz="0" w:space="0" w:color="auto"/>
          </w:divBdr>
          <w:divsChild>
            <w:div w:id="7382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78534">
      <w:bodyDiv w:val="1"/>
      <w:marLeft w:val="0"/>
      <w:marRight w:val="0"/>
      <w:marTop w:val="0"/>
      <w:marBottom w:val="0"/>
      <w:divBdr>
        <w:top w:val="none" w:sz="0" w:space="0" w:color="auto"/>
        <w:left w:val="none" w:sz="0" w:space="0" w:color="auto"/>
        <w:bottom w:val="none" w:sz="0" w:space="0" w:color="auto"/>
        <w:right w:val="none" w:sz="0" w:space="0" w:color="auto"/>
      </w:divBdr>
    </w:div>
    <w:div w:id="956370384">
      <w:bodyDiv w:val="1"/>
      <w:marLeft w:val="0"/>
      <w:marRight w:val="0"/>
      <w:marTop w:val="0"/>
      <w:marBottom w:val="0"/>
      <w:divBdr>
        <w:top w:val="none" w:sz="0" w:space="0" w:color="auto"/>
        <w:left w:val="none" w:sz="0" w:space="0" w:color="auto"/>
        <w:bottom w:val="none" w:sz="0" w:space="0" w:color="auto"/>
        <w:right w:val="none" w:sz="0" w:space="0" w:color="auto"/>
      </w:divBdr>
    </w:div>
    <w:div w:id="1068311370">
      <w:bodyDiv w:val="1"/>
      <w:marLeft w:val="0"/>
      <w:marRight w:val="0"/>
      <w:marTop w:val="0"/>
      <w:marBottom w:val="0"/>
      <w:divBdr>
        <w:top w:val="none" w:sz="0" w:space="0" w:color="auto"/>
        <w:left w:val="none" w:sz="0" w:space="0" w:color="auto"/>
        <w:bottom w:val="none" w:sz="0" w:space="0" w:color="auto"/>
        <w:right w:val="none" w:sz="0" w:space="0" w:color="auto"/>
      </w:divBdr>
    </w:div>
    <w:div w:id="1077482911">
      <w:bodyDiv w:val="1"/>
      <w:marLeft w:val="0"/>
      <w:marRight w:val="0"/>
      <w:marTop w:val="0"/>
      <w:marBottom w:val="0"/>
      <w:divBdr>
        <w:top w:val="none" w:sz="0" w:space="0" w:color="auto"/>
        <w:left w:val="none" w:sz="0" w:space="0" w:color="auto"/>
        <w:bottom w:val="none" w:sz="0" w:space="0" w:color="auto"/>
        <w:right w:val="none" w:sz="0" w:space="0" w:color="auto"/>
      </w:divBdr>
    </w:div>
    <w:div w:id="1378819463">
      <w:bodyDiv w:val="1"/>
      <w:marLeft w:val="0"/>
      <w:marRight w:val="0"/>
      <w:marTop w:val="0"/>
      <w:marBottom w:val="0"/>
      <w:divBdr>
        <w:top w:val="none" w:sz="0" w:space="0" w:color="auto"/>
        <w:left w:val="none" w:sz="0" w:space="0" w:color="auto"/>
        <w:bottom w:val="none" w:sz="0" w:space="0" w:color="auto"/>
        <w:right w:val="none" w:sz="0" w:space="0" w:color="auto"/>
      </w:divBdr>
    </w:div>
    <w:div w:id="1457017941">
      <w:bodyDiv w:val="1"/>
      <w:marLeft w:val="0"/>
      <w:marRight w:val="0"/>
      <w:marTop w:val="0"/>
      <w:marBottom w:val="0"/>
      <w:divBdr>
        <w:top w:val="none" w:sz="0" w:space="0" w:color="auto"/>
        <w:left w:val="none" w:sz="0" w:space="0" w:color="auto"/>
        <w:bottom w:val="none" w:sz="0" w:space="0" w:color="auto"/>
        <w:right w:val="none" w:sz="0" w:space="0" w:color="auto"/>
      </w:divBdr>
    </w:div>
    <w:div w:id="1678725855">
      <w:bodyDiv w:val="1"/>
      <w:marLeft w:val="0"/>
      <w:marRight w:val="0"/>
      <w:marTop w:val="0"/>
      <w:marBottom w:val="0"/>
      <w:divBdr>
        <w:top w:val="none" w:sz="0" w:space="0" w:color="auto"/>
        <w:left w:val="none" w:sz="0" w:space="0" w:color="auto"/>
        <w:bottom w:val="none" w:sz="0" w:space="0" w:color="auto"/>
        <w:right w:val="none" w:sz="0" w:space="0" w:color="auto"/>
      </w:divBdr>
      <w:divsChild>
        <w:div w:id="174342975">
          <w:marLeft w:val="0"/>
          <w:marRight w:val="0"/>
          <w:marTop w:val="0"/>
          <w:marBottom w:val="0"/>
          <w:divBdr>
            <w:top w:val="none" w:sz="0" w:space="0" w:color="auto"/>
            <w:left w:val="none" w:sz="0" w:space="0" w:color="auto"/>
            <w:bottom w:val="none" w:sz="0" w:space="0" w:color="auto"/>
            <w:right w:val="none" w:sz="0" w:space="0" w:color="auto"/>
          </w:divBdr>
          <w:divsChild>
            <w:div w:id="348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5198">
      <w:bodyDiv w:val="1"/>
      <w:marLeft w:val="0"/>
      <w:marRight w:val="0"/>
      <w:marTop w:val="0"/>
      <w:marBottom w:val="0"/>
      <w:divBdr>
        <w:top w:val="none" w:sz="0" w:space="0" w:color="auto"/>
        <w:left w:val="none" w:sz="0" w:space="0" w:color="auto"/>
        <w:bottom w:val="none" w:sz="0" w:space="0" w:color="auto"/>
        <w:right w:val="none" w:sz="0" w:space="0" w:color="auto"/>
      </w:divBdr>
    </w:div>
    <w:div w:id="2130779469">
      <w:bodyDiv w:val="1"/>
      <w:marLeft w:val="0"/>
      <w:marRight w:val="0"/>
      <w:marTop w:val="0"/>
      <w:marBottom w:val="0"/>
      <w:divBdr>
        <w:top w:val="none" w:sz="0" w:space="0" w:color="auto"/>
        <w:left w:val="none" w:sz="0" w:space="0" w:color="auto"/>
        <w:bottom w:val="none" w:sz="0" w:space="0" w:color="auto"/>
        <w:right w:val="none" w:sz="0" w:space="0" w:color="auto"/>
      </w:divBdr>
      <w:divsChild>
        <w:div w:id="282151357">
          <w:marLeft w:val="0"/>
          <w:marRight w:val="0"/>
          <w:marTop w:val="0"/>
          <w:marBottom w:val="0"/>
          <w:divBdr>
            <w:top w:val="none" w:sz="0" w:space="0" w:color="auto"/>
            <w:left w:val="none" w:sz="0" w:space="0" w:color="auto"/>
            <w:bottom w:val="none" w:sz="0" w:space="0" w:color="auto"/>
            <w:right w:val="none" w:sz="0" w:space="0" w:color="auto"/>
          </w:divBdr>
          <w:divsChild>
            <w:div w:id="6414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641F72-3AE2-4C2E-ADDB-7239F131D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Pages>
  <Words>840</Words>
  <Characters>4537</Characters>
  <Application>Microsoft Office Word</Application>
  <DocSecurity>0</DocSecurity>
  <Lines>37</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2026-05-20T15:41:00Z</dcterms:created>
  <dcterms:modified xsi:type="dcterms:W3CDTF">2026-05-20T19:23:00Z</dcterms:modified>
</cp:coreProperties>
</file>