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886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Щоб покрити цю гру, буде достатньо 7 тест кейсів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AUAjgX+l3JAURC1aUYI1yczRw==">CgMxLjA4AHIhMU85UDBnT0M3U0tkWG5jNjV3a0JLQUdScE9VRmtnT0o3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